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charts/chart6.xml" ContentType="application/vnd.openxmlformats-officedocument.drawingml.chart+xml"/>
  <Override PartName="/docProps/custom.xml" ContentType="application/vnd.openxmlformats-officedocument.custom-properties+xml"/>
  <Override PartName="/word/footer1.xml" ContentType="application/vnd.openxmlformats-officedocument.wordprocessingml.footer+xml"/>
  <Override PartName="/word/charts/chart4.xml" ContentType="application/vnd.openxmlformats-officedocument.drawingml.chart+xml"/>
  <Override PartName="/word/charts/chart5.xml" ContentType="application/vnd.openxmlformats-officedocument.drawingml.chart+xml"/>
  <Override PartName="/word/theme/theme1.xml" ContentType="application/vnd.openxmlformats-officedocument.theme+xml"/>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E7B4E" w:rsidRDefault="007E7B4E">
      <w:pPr>
        <w:spacing w:line="580" w:lineRule="exact"/>
        <w:jc w:val="right"/>
        <w:rPr>
          <w:rFonts w:ascii="黑体" w:eastAsia="黑体" w:hAnsi="黑体"/>
          <w:sz w:val="32"/>
          <w:szCs w:val="32"/>
        </w:rPr>
      </w:pPr>
    </w:p>
    <w:p w:rsidR="007E7B4E" w:rsidRDefault="007E7B4E">
      <w:pPr>
        <w:spacing w:line="580" w:lineRule="exact"/>
        <w:jc w:val="right"/>
        <w:rPr>
          <w:rFonts w:ascii="黑体" w:eastAsia="黑体" w:hAnsi="黑体"/>
          <w:sz w:val="32"/>
          <w:szCs w:val="32"/>
        </w:rPr>
      </w:pPr>
    </w:p>
    <w:p w:rsidR="007E7B4E" w:rsidRDefault="007E7B4E">
      <w:pPr>
        <w:jc w:val="center"/>
        <w:rPr>
          <w:rFonts w:ascii="方正小标宋简体" w:eastAsia="方正小标宋简体"/>
          <w:sz w:val="52"/>
          <w:szCs w:val="52"/>
        </w:rPr>
      </w:pPr>
    </w:p>
    <w:p w:rsidR="007E7B4E" w:rsidRDefault="007E7B4E">
      <w:pPr>
        <w:jc w:val="center"/>
        <w:rPr>
          <w:rFonts w:ascii="方正小标宋简体" w:eastAsia="方正小标宋简体"/>
          <w:sz w:val="52"/>
          <w:szCs w:val="52"/>
        </w:rPr>
      </w:pPr>
    </w:p>
    <w:p w:rsidR="007E7B4E" w:rsidRDefault="007E7B4E">
      <w:pPr>
        <w:jc w:val="center"/>
        <w:rPr>
          <w:rFonts w:ascii="方正小标宋简体" w:eastAsia="方正小标宋简体"/>
          <w:sz w:val="52"/>
          <w:szCs w:val="52"/>
        </w:rPr>
      </w:pPr>
    </w:p>
    <w:p w:rsidR="007E7B4E" w:rsidRDefault="003B3405">
      <w:pPr>
        <w:jc w:val="center"/>
        <w:rPr>
          <w:rFonts w:ascii="方正小标宋简体" w:eastAsia="方正小标宋简体"/>
          <w:sz w:val="52"/>
          <w:szCs w:val="52"/>
        </w:rPr>
      </w:pPr>
      <w:r>
        <w:rPr>
          <w:rFonts w:ascii="方正小标宋简体" w:eastAsia="方正小标宋简体"/>
          <w:sz w:val="52"/>
          <w:szCs w:val="52"/>
        </w:rPr>
        <w:t>2022</w:t>
      </w:r>
      <w:r>
        <w:rPr>
          <w:rFonts w:ascii="方正小标宋简体" w:eastAsia="方正小标宋简体" w:hint="eastAsia"/>
          <w:sz w:val="52"/>
          <w:szCs w:val="52"/>
        </w:rPr>
        <w:t>年招远市海洋与渔业监督监察大队单位预算</w:t>
      </w:r>
    </w:p>
    <w:p w:rsidR="007E7B4E" w:rsidRDefault="007E7B4E">
      <w:pPr>
        <w:jc w:val="center"/>
        <w:rPr>
          <w:rFonts w:ascii="方正小标宋简体" w:eastAsia="方正小标宋简体"/>
          <w:sz w:val="52"/>
          <w:szCs w:val="52"/>
        </w:rPr>
      </w:pPr>
    </w:p>
    <w:p w:rsidR="007E7B4E" w:rsidRDefault="007E7B4E">
      <w:pPr>
        <w:jc w:val="center"/>
        <w:rPr>
          <w:rFonts w:ascii="方正小标宋简体" w:eastAsia="方正小标宋简体"/>
          <w:sz w:val="44"/>
          <w:szCs w:val="44"/>
        </w:rPr>
      </w:pPr>
    </w:p>
    <w:p w:rsidR="007E7B4E" w:rsidRDefault="007E7B4E">
      <w:pPr>
        <w:jc w:val="center"/>
      </w:pPr>
    </w:p>
    <w:p w:rsidR="007E7B4E" w:rsidRDefault="007E7B4E">
      <w:pPr>
        <w:jc w:val="center"/>
      </w:pPr>
    </w:p>
    <w:p w:rsidR="007E7B4E" w:rsidRDefault="007E7B4E">
      <w:pPr>
        <w:jc w:val="center"/>
      </w:pPr>
    </w:p>
    <w:p w:rsidR="007E7B4E" w:rsidRDefault="007E7B4E">
      <w:pPr>
        <w:jc w:val="center"/>
      </w:pPr>
    </w:p>
    <w:p w:rsidR="007E7B4E" w:rsidRDefault="007E7B4E">
      <w:pPr>
        <w:jc w:val="center"/>
      </w:pPr>
    </w:p>
    <w:p w:rsidR="007E7B4E" w:rsidRDefault="007E7B4E">
      <w:pPr>
        <w:jc w:val="center"/>
      </w:pPr>
    </w:p>
    <w:p w:rsidR="007E7B4E" w:rsidRDefault="007E7B4E">
      <w:pPr>
        <w:jc w:val="center"/>
      </w:pPr>
    </w:p>
    <w:p w:rsidR="007E7B4E" w:rsidRDefault="007E7B4E">
      <w:pPr>
        <w:jc w:val="center"/>
      </w:pPr>
    </w:p>
    <w:p w:rsidR="007E7B4E" w:rsidRDefault="007E7B4E">
      <w:pPr>
        <w:jc w:val="center"/>
      </w:pPr>
    </w:p>
    <w:p w:rsidR="007E7B4E" w:rsidRDefault="007E7B4E">
      <w:pPr>
        <w:jc w:val="center"/>
      </w:pPr>
    </w:p>
    <w:p w:rsidR="007E7B4E" w:rsidRDefault="007E7B4E">
      <w:pPr>
        <w:jc w:val="center"/>
      </w:pPr>
    </w:p>
    <w:p w:rsidR="007E7B4E" w:rsidRDefault="007E7B4E">
      <w:pPr>
        <w:jc w:val="center"/>
      </w:pPr>
    </w:p>
    <w:p w:rsidR="007E7B4E" w:rsidRDefault="007E7B4E">
      <w:pPr>
        <w:jc w:val="center"/>
      </w:pPr>
    </w:p>
    <w:p w:rsidR="007E7B4E" w:rsidRDefault="007E7B4E">
      <w:pPr>
        <w:jc w:val="center"/>
      </w:pPr>
    </w:p>
    <w:p w:rsidR="007E7B4E" w:rsidRDefault="007E7B4E">
      <w:pPr>
        <w:jc w:val="center"/>
      </w:pPr>
    </w:p>
    <w:p w:rsidR="007E7B4E" w:rsidRDefault="007E7B4E">
      <w:pPr>
        <w:jc w:val="center"/>
      </w:pPr>
    </w:p>
    <w:p w:rsidR="00E91705" w:rsidRDefault="003B3405" w:rsidP="00E91705">
      <w:pPr>
        <w:spacing w:line="580" w:lineRule="exact"/>
        <w:jc w:val="center"/>
        <w:rPr>
          <w:rFonts w:ascii="黑体" w:eastAsia="黑体"/>
          <w:sz w:val="44"/>
          <w:szCs w:val="44"/>
        </w:rPr>
      </w:pPr>
      <w:r>
        <w:br w:type="page"/>
      </w:r>
      <w:r w:rsidR="00E91705">
        <w:rPr>
          <w:rFonts w:ascii="黑体" w:eastAsia="黑体" w:hint="eastAsia"/>
          <w:sz w:val="44"/>
          <w:szCs w:val="44"/>
        </w:rPr>
        <w:lastRenderedPageBreak/>
        <w:t>目  录</w:t>
      </w:r>
    </w:p>
    <w:p w:rsidR="00E91705" w:rsidRDefault="00E91705" w:rsidP="00E91705">
      <w:pPr>
        <w:spacing w:line="580" w:lineRule="exact"/>
        <w:rPr>
          <w:rFonts w:ascii="黑体" w:eastAsia="黑体"/>
          <w:sz w:val="36"/>
          <w:szCs w:val="36"/>
        </w:rPr>
      </w:pPr>
      <w:r>
        <w:rPr>
          <w:rFonts w:ascii="黑体" w:eastAsia="黑体" w:hint="eastAsia"/>
          <w:sz w:val="36"/>
          <w:szCs w:val="36"/>
        </w:rPr>
        <w:t>第一部分部门概况</w:t>
      </w:r>
    </w:p>
    <w:p w:rsidR="00E91705" w:rsidRDefault="00E91705" w:rsidP="00E91705">
      <w:pPr>
        <w:spacing w:line="580" w:lineRule="exact"/>
        <w:ind w:firstLineChars="200" w:firstLine="640"/>
        <w:rPr>
          <w:rFonts w:ascii="楷体_GB2312" w:eastAsia="楷体_GB2312"/>
          <w:sz w:val="32"/>
          <w:szCs w:val="32"/>
        </w:rPr>
      </w:pPr>
      <w:r>
        <w:rPr>
          <w:rFonts w:ascii="楷体_GB2312" w:eastAsia="楷体_GB2312" w:hint="eastAsia"/>
          <w:sz w:val="32"/>
          <w:szCs w:val="32"/>
        </w:rPr>
        <w:t>一、主要职能</w:t>
      </w:r>
    </w:p>
    <w:p w:rsidR="00E91705" w:rsidRDefault="00E91705" w:rsidP="00E91705">
      <w:pPr>
        <w:spacing w:line="580" w:lineRule="exact"/>
        <w:ind w:firstLineChars="200" w:firstLine="640"/>
        <w:rPr>
          <w:rFonts w:ascii="楷体_GB2312" w:eastAsia="楷体_GB2312"/>
          <w:sz w:val="32"/>
          <w:szCs w:val="32"/>
        </w:rPr>
      </w:pPr>
      <w:r>
        <w:rPr>
          <w:rFonts w:ascii="楷体_GB2312" w:eastAsia="楷体_GB2312" w:hint="eastAsia"/>
          <w:sz w:val="32"/>
          <w:szCs w:val="32"/>
        </w:rPr>
        <w:t>二、部门预算单位构成</w:t>
      </w:r>
    </w:p>
    <w:p w:rsidR="00E91705" w:rsidRDefault="00E91705" w:rsidP="00E91705">
      <w:pPr>
        <w:spacing w:line="580" w:lineRule="exact"/>
        <w:rPr>
          <w:rFonts w:ascii="黑体" w:eastAsia="黑体"/>
          <w:sz w:val="36"/>
          <w:szCs w:val="36"/>
        </w:rPr>
      </w:pPr>
      <w:r>
        <w:rPr>
          <w:rFonts w:ascii="黑体" w:eastAsia="黑体" w:hint="eastAsia"/>
          <w:sz w:val="36"/>
          <w:szCs w:val="36"/>
        </w:rPr>
        <w:t>第二部分 202</w:t>
      </w:r>
      <w:r>
        <w:rPr>
          <w:rFonts w:ascii="黑体" w:eastAsia="黑体"/>
          <w:sz w:val="36"/>
          <w:szCs w:val="36"/>
        </w:rPr>
        <w:t>2</w:t>
      </w:r>
      <w:r>
        <w:rPr>
          <w:rFonts w:ascii="黑体" w:eastAsia="黑体" w:hint="eastAsia"/>
          <w:sz w:val="36"/>
          <w:szCs w:val="36"/>
        </w:rPr>
        <w:t>年部门预算表</w:t>
      </w:r>
    </w:p>
    <w:p w:rsidR="00E91705" w:rsidRDefault="00E91705" w:rsidP="00E91705">
      <w:pPr>
        <w:spacing w:line="580" w:lineRule="exact"/>
        <w:ind w:firstLineChars="200" w:firstLine="640"/>
        <w:rPr>
          <w:rFonts w:ascii="楷体_GB2312" w:eastAsia="楷体_GB2312"/>
          <w:sz w:val="32"/>
          <w:szCs w:val="32"/>
        </w:rPr>
      </w:pPr>
      <w:r>
        <w:rPr>
          <w:rFonts w:ascii="楷体_GB2312" w:eastAsia="楷体_GB2312" w:hint="eastAsia"/>
          <w:sz w:val="32"/>
          <w:szCs w:val="32"/>
        </w:rPr>
        <w:t>一、收支预算总表</w:t>
      </w:r>
    </w:p>
    <w:p w:rsidR="00E91705" w:rsidRDefault="00E91705" w:rsidP="00E91705">
      <w:pPr>
        <w:spacing w:line="580" w:lineRule="exact"/>
        <w:ind w:firstLineChars="200" w:firstLine="640"/>
        <w:rPr>
          <w:rFonts w:ascii="楷体_GB2312" w:eastAsia="楷体_GB2312"/>
          <w:sz w:val="32"/>
          <w:szCs w:val="32"/>
        </w:rPr>
      </w:pPr>
      <w:r>
        <w:rPr>
          <w:rFonts w:ascii="楷体_GB2312" w:eastAsia="楷体_GB2312" w:hint="eastAsia"/>
          <w:sz w:val="32"/>
          <w:szCs w:val="32"/>
        </w:rPr>
        <w:t>二、收入预算总表</w:t>
      </w:r>
    </w:p>
    <w:p w:rsidR="00E91705" w:rsidRDefault="00E91705" w:rsidP="00E91705">
      <w:pPr>
        <w:spacing w:line="580" w:lineRule="exact"/>
        <w:ind w:firstLineChars="200" w:firstLine="640"/>
        <w:rPr>
          <w:rFonts w:ascii="楷体_GB2312" w:eastAsia="楷体_GB2312"/>
          <w:sz w:val="32"/>
          <w:szCs w:val="32"/>
        </w:rPr>
      </w:pPr>
      <w:r>
        <w:rPr>
          <w:rFonts w:ascii="楷体_GB2312" w:eastAsia="楷体_GB2312" w:hint="eastAsia"/>
          <w:sz w:val="32"/>
          <w:szCs w:val="32"/>
        </w:rPr>
        <w:t>三、支出预算总表</w:t>
      </w:r>
    </w:p>
    <w:p w:rsidR="00E91705" w:rsidRDefault="00E91705" w:rsidP="00E91705">
      <w:pPr>
        <w:spacing w:line="580" w:lineRule="exact"/>
        <w:ind w:firstLineChars="200" w:firstLine="640"/>
        <w:rPr>
          <w:rFonts w:ascii="楷体_GB2312" w:eastAsia="楷体_GB2312"/>
          <w:sz w:val="32"/>
          <w:szCs w:val="32"/>
        </w:rPr>
      </w:pPr>
      <w:r>
        <w:rPr>
          <w:rFonts w:ascii="楷体_GB2312" w:eastAsia="楷体_GB2312" w:hint="eastAsia"/>
          <w:sz w:val="32"/>
          <w:szCs w:val="32"/>
        </w:rPr>
        <w:t>四、财政拨款收支预算总表</w:t>
      </w:r>
    </w:p>
    <w:p w:rsidR="00E91705" w:rsidRDefault="00E91705" w:rsidP="00E91705">
      <w:pPr>
        <w:spacing w:line="580" w:lineRule="exact"/>
        <w:ind w:firstLineChars="200" w:firstLine="640"/>
        <w:rPr>
          <w:rFonts w:ascii="楷体_GB2312" w:eastAsia="楷体_GB2312"/>
          <w:sz w:val="32"/>
          <w:szCs w:val="32"/>
        </w:rPr>
      </w:pPr>
      <w:r>
        <w:rPr>
          <w:rFonts w:ascii="楷体_GB2312" w:eastAsia="楷体_GB2312" w:hint="eastAsia"/>
          <w:sz w:val="32"/>
          <w:szCs w:val="32"/>
        </w:rPr>
        <w:t>五、一般公共预算支出表</w:t>
      </w:r>
    </w:p>
    <w:p w:rsidR="00E91705" w:rsidRDefault="00E91705" w:rsidP="00E91705">
      <w:pPr>
        <w:spacing w:line="580" w:lineRule="exact"/>
        <w:ind w:firstLineChars="200" w:firstLine="640"/>
        <w:rPr>
          <w:rFonts w:ascii="楷体_GB2312" w:eastAsia="楷体_GB2312"/>
          <w:sz w:val="32"/>
          <w:szCs w:val="32"/>
        </w:rPr>
      </w:pPr>
      <w:r>
        <w:rPr>
          <w:rFonts w:ascii="楷体_GB2312" w:eastAsia="楷体_GB2312" w:hint="eastAsia"/>
          <w:sz w:val="32"/>
          <w:szCs w:val="32"/>
        </w:rPr>
        <w:t>六、一般公共预算基本支出预算表</w:t>
      </w:r>
    </w:p>
    <w:p w:rsidR="00E91705" w:rsidRDefault="00E91705" w:rsidP="00E91705">
      <w:pPr>
        <w:spacing w:line="580" w:lineRule="exact"/>
        <w:ind w:firstLineChars="200" w:firstLine="640"/>
        <w:rPr>
          <w:rFonts w:ascii="楷体_GB2312" w:eastAsia="楷体_GB2312"/>
          <w:sz w:val="32"/>
          <w:szCs w:val="32"/>
        </w:rPr>
      </w:pPr>
      <w:r>
        <w:rPr>
          <w:rFonts w:ascii="楷体_GB2312" w:eastAsia="楷体_GB2312" w:hint="eastAsia"/>
          <w:sz w:val="32"/>
          <w:szCs w:val="32"/>
        </w:rPr>
        <w:t>七、一般公共预算“三公”经费支出预算表</w:t>
      </w:r>
    </w:p>
    <w:p w:rsidR="00E91705" w:rsidRDefault="00E91705" w:rsidP="00E91705">
      <w:pPr>
        <w:spacing w:line="580" w:lineRule="exact"/>
        <w:ind w:firstLineChars="200" w:firstLine="640"/>
        <w:rPr>
          <w:rFonts w:ascii="楷体_GB2312" w:eastAsia="楷体_GB2312"/>
          <w:sz w:val="32"/>
          <w:szCs w:val="32"/>
        </w:rPr>
      </w:pPr>
      <w:r>
        <w:rPr>
          <w:rFonts w:ascii="楷体_GB2312" w:eastAsia="楷体_GB2312" w:hint="eastAsia"/>
          <w:sz w:val="32"/>
          <w:szCs w:val="32"/>
        </w:rPr>
        <w:t>八、</w:t>
      </w:r>
      <w:bookmarkStart w:id="0" w:name="_Hlk95497574"/>
      <w:r>
        <w:rPr>
          <w:rFonts w:ascii="楷体_GB2312" w:eastAsia="楷体_GB2312" w:hint="eastAsia"/>
          <w:sz w:val="32"/>
          <w:szCs w:val="32"/>
        </w:rPr>
        <w:t>政府性基金预算支出表</w:t>
      </w:r>
      <w:bookmarkEnd w:id="0"/>
    </w:p>
    <w:p w:rsidR="00E91705" w:rsidRDefault="00E91705" w:rsidP="00E91705">
      <w:pPr>
        <w:spacing w:line="580" w:lineRule="exact"/>
        <w:ind w:firstLineChars="200" w:firstLine="640"/>
        <w:rPr>
          <w:rFonts w:ascii="楷体_GB2312" w:eastAsia="楷体_GB2312"/>
          <w:sz w:val="32"/>
          <w:szCs w:val="32"/>
        </w:rPr>
      </w:pPr>
      <w:r>
        <w:rPr>
          <w:rFonts w:ascii="楷体_GB2312" w:eastAsia="楷体_GB2312" w:hint="eastAsia"/>
          <w:sz w:val="32"/>
          <w:szCs w:val="32"/>
        </w:rPr>
        <w:t>九、政府性基金预算基本支出预算表</w:t>
      </w:r>
    </w:p>
    <w:p w:rsidR="00E91705" w:rsidRDefault="00E91705" w:rsidP="00E91705">
      <w:pPr>
        <w:spacing w:line="580" w:lineRule="exact"/>
        <w:ind w:firstLineChars="200" w:firstLine="640"/>
        <w:rPr>
          <w:rFonts w:ascii="楷体_GB2312" w:eastAsia="楷体_GB2312"/>
          <w:sz w:val="32"/>
          <w:szCs w:val="32"/>
        </w:rPr>
      </w:pPr>
      <w:r>
        <w:rPr>
          <w:rFonts w:ascii="楷体_GB2312" w:eastAsia="楷体_GB2312" w:hint="eastAsia"/>
          <w:sz w:val="32"/>
          <w:szCs w:val="32"/>
        </w:rPr>
        <w:t>十、国有资本经营预算支出表</w:t>
      </w:r>
    </w:p>
    <w:p w:rsidR="00E91705" w:rsidRDefault="00E91705" w:rsidP="00E91705">
      <w:pPr>
        <w:spacing w:line="580" w:lineRule="exact"/>
        <w:ind w:firstLineChars="200" w:firstLine="640"/>
        <w:rPr>
          <w:rFonts w:ascii="楷体_GB2312" w:eastAsia="楷体_GB2312"/>
          <w:sz w:val="32"/>
          <w:szCs w:val="32"/>
        </w:rPr>
      </w:pPr>
      <w:r>
        <w:rPr>
          <w:rFonts w:ascii="楷体_GB2312" w:eastAsia="楷体_GB2312" w:hint="eastAsia"/>
          <w:sz w:val="32"/>
          <w:szCs w:val="32"/>
        </w:rPr>
        <w:t>十一、政府采购预算表</w:t>
      </w:r>
    </w:p>
    <w:p w:rsidR="00E91705" w:rsidRDefault="00E91705" w:rsidP="00E91705">
      <w:pPr>
        <w:spacing w:line="580" w:lineRule="exact"/>
        <w:ind w:firstLineChars="200" w:firstLine="640"/>
        <w:rPr>
          <w:rFonts w:ascii="楷体_GB2312" w:eastAsia="楷体_GB2312"/>
          <w:sz w:val="32"/>
          <w:szCs w:val="32"/>
        </w:rPr>
      </w:pPr>
      <w:r>
        <w:rPr>
          <w:rFonts w:ascii="楷体_GB2312" w:eastAsia="楷体_GB2312" w:hint="eastAsia"/>
          <w:sz w:val="32"/>
          <w:szCs w:val="32"/>
        </w:rPr>
        <w:t>十二、基本支出预算表</w:t>
      </w:r>
    </w:p>
    <w:p w:rsidR="00E91705" w:rsidRDefault="00E91705" w:rsidP="00E91705">
      <w:pPr>
        <w:spacing w:line="580" w:lineRule="exact"/>
        <w:ind w:firstLineChars="200" w:firstLine="640"/>
        <w:rPr>
          <w:rFonts w:ascii="楷体_GB2312" w:eastAsia="楷体_GB2312"/>
          <w:sz w:val="32"/>
          <w:szCs w:val="32"/>
        </w:rPr>
      </w:pPr>
      <w:r>
        <w:rPr>
          <w:rFonts w:ascii="楷体_GB2312" w:eastAsia="楷体_GB2312" w:hint="eastAsia"/>
          <w:sz w:val="32"/>
          <w:szCs w:val="32"/>
        </w:rPr>
        <w:t>十三、项目支出预算表</w:t>
      </w:r>
    </w:p>
    <w:p w:rsidR="00E91705" w:rsidRDefault="00E91705" w:rsidP="00E91705">
      <w:pPr>
        <w:spacing w:line="580" w:lineRule="exact"/>
        <w:ind w:left="1602" w:hangingChars="445" w:hanging="1602"/>
        <w:rPr>
          <w:rFonts w:ascii="黑体" w:eastAsia="黑体"/>
          <w:sz w:val="36"/>
          <w:szCs w:val="36"/>
        </w:rPr>
      </w:pPr>
      <w:r>
        <w:rPr>
          <w:rFonts w:ascii="黑体" w:eastAsia="黑体" w:hint="eastAsia"/>
          <w:sz w:val="36"/>
          <w:szCs w:val="36"/>
        </w:rPr>
        <w:t>第三部分 202</w:t>
      </w:r>
      <w:r>
        <w:rPr>
          <w:rFonts w:ascii="黑体" w:eastAsia="黑体"/>
          <w:sz w:val="36"/>
          <w:szCs w:val="36"/>
        </w:rPr>
        <w:t>2</w:t>
      </w:r>
      <w:r>
        <w:rPr>
          <w:rFonts w:ascii="黑体" w:eastAsia="黑体" w:hint="eastAsia"/>
          <w:sz w:val="36"/>
          <w:szCs w:val="36"/>
        </w:rPr>
        <w:t>年部门预算情况和重要事项说明</w:t>
      </w:r>
    </w:p>
    <w:p w:rsidR="00E91705" w:rsidRDefault="00E91705" w:rsidP="00E91705">
      <w:pPr>
        <w:rPr>
          <w:rFonts w:ascii="黑体" w:eastAsia="黑体"/>
          <w:sz w:val="36"/>
          <w:szCs w:val="36"/>
        </w:rPr>
      </w:pPr>
      <w:r>
        <w:rPr>
          <w:rFonts w:ascii="黑体" w:eastAsia="黑体" w:hint="eastAsia"/>
          <w:sz w:val="36"/>
          <w:szCs w:val="36"/>
        </w:rPr>
        <w:t>第四部分 名词解释</w:t>
      </w:r>
    </w:p>
    <w:p w:rsidR="00E91705" w:rsidRDefault="00E91705" w:rsidP="00E91705">
      <w:pPr>
        <w:spacing w:line="580" w:lineRule="exact"/>
        <w:jc w:val="center"/>
        <w:rPr>
          <w:rFonts w:ascii="黑体" w:eastAsia="黑体"/>
          <w:sz w:val="52"/>
          <w:szCs w:val="52"/>
        </w:rPr>
      </w:pPr>
    </w:p>
    <w:p w:rsidR="007E7B4E" w:rsidRDefault="003B3405" w:rsidP="008903E6">
      <w:pPr>
        <w:spacing w:line="580" w:lineRule="exact"/>
        <w:rPr>
          <w:rFonts w:ascii="黑体" w:eastAsia="黑体"/>
          <w:sz w:val="52"/>
          <w:szCs w:val="52"/>
        </w:rPr>
      </w:pPr>
      <w:r>
        <w:rPr>
          <w:rFonts w:ascii="黑体" w:eastAsia="黑体" w:hint="eastAsia"/>
          <w:sz w:val="52"/>
          <w:szCs w:val="52"/>
        </w:rPr>
        <w:lastRenderedPageBreak/>
        <w:t>第一部分</w:t>
      </w:r>
    </w:p>
    <w:p w:rsidR="007E7B4E" w:rsidRDefault="007E7B4E">
      <w:pPr>
        <w:jc w:val="center"/>
        <w:rPr>
          <w:rFonts w:ascii="黑体" w:eastAsia="黑体"/>
          <w:sz w:val="52"/>
          <w:szCs w:val="52"/>
        </w:rPr>
      </w:pPr>
    </w:p>
    <w:p w:rsidR="007E7B4E" w:rsidRDefault="007E7B4E">
      <w:pPr>
        <w:jc w:val="center"/>
        <w:rPr>
          <w:rFonts w:ascii="黑体" w:eastAsia="黑体"/>
          <w:sz w:val="52"/>
          <w:szCs w:val="52"/>
        </w:rPr>
      </w:pPr>
    </w:p>
    <w:p w:rsidR="007E7B4E" w:rsidRDefault="007E7B4E">
      <w:pPr>
        <w:jc w:val="center"/>
        <w:rPr>
          <w:rFonts w:ascii="黑体" w:eastAsia="黑体"/>
          <w:sz w:val="52"/>
          <w:szCs w:val="52"/>
        </w:rPr>
      </w:pPr>
    </w:p>
    <w:p w:rsidR="007E7B4E" w:rsidRDefault="003B3405">
      <w:pPr>
        <w:jc w:val="center"/>
        <w:rPr>
          <w:rFonts w:ascii="黑体" w:eastAsia="黑体"/>
          <w:sz w:val="52"/>
          <w:szCs w:val="52"/>
        </w:rPr>
      </w:pPr>
      <w:r>
        <w:rPr>
          <w:rFonts w:ascii="黑体" w:eastAsia="黑体" w:hint="eastAsia"/>
          <w:sz w:val="52"/>
          <w:szCs w:val="52"/>
        </w:rPr>
        <w:t>单位概况</w:t>
      </w:r>
    </w:p>
    <w:p w:rsidR="007E7B4E" w:rsidRDefault="007E7B4E">
      <w:pPr>
        <w:jc w:val="center"/>
        <w:rPr>
          <w:rFonts w:ascii="黑体" w:eastAsia="黑体"/>
          <w:sz w:val="52"/>
          <w:szCs w:val="52"/>
        </w:rPr>
      </w:pPr>
    </w:p>
    <w:p w:rsidR="007E7B4E" w:rsidRDefault="007E7B4E">
      <w:pPr>
        <w:jc w:val="center"/>
        <w:rPr>
          <w:rFonts w:ascii="黑体" w:eastAsia="黑体"/>
          <w:sz w:val="52"/>
          <w:szCs w:val="52"/>
        </w:rPr>
      </w:pPr>
    </w:p>
    <w:p w:rsidR="007E7B4E" w:rsidRDefault="007E7B4E">
      <w:pPr>
        <w:jc w:val="center"/>
        <w:rPr>
          <w:rFonts w:ascii="黑体" w:eastAsia="黑体"/>
          <w:sz w:val="52"/>
          <w:szCs w:val="52"/>
        </w:rPr>
      </w:pPr>
    </w:p>
    <w:p w:rsidR="007E7B4E" w:rsidRDefault="003B3405">
      <w:pPr>
        <w:spacing w:line="580" w:lineRule="exact"/>
        <w:ind w:firstLineChars="200" w:firstLine="723"/>
        <w:rPr>
          <w:rFonts w:ascii="黑体" w:eastAsia="黑体"/>
          <w:sz w:val="32"/>
          <w:szCs w:val="32"/>
        </w:rPr>
      </w:pPr>
      <w:r>
        <w:rPr>
          <w:rFonts w:ascii="黑体" w:eastAsia="黑体"/>
          <w:b/>
          <w:sz w:val="36"/>
          <w:szCs w:val="36"/>
        </w:rPr>
        <w:br w:type="page"/>
      </w:r>
      <w:r>
        <w:rPr>
          <w:rFonts w:ascii="黑体" w:eastAsia="黑体" w:hint="eastAsia"/>
          <w:bCs/>
          <w:sz w:val="36"/>
          <w:szCs w:val="36"/>
        </w:rPr>
        <w:lastRenderedPageBreak/>
        <w:t>一、</w:t>
      </w:r>
      <w:r>
        <w:rPr>
          <w:rFonts w:ascii="黑体" w:eastAsia="黑体" w:hint="eastAsia"/>
          <w:sz w:val="32"/>
          <w:szCs w:val="32"/>
        </w:rPr>
        <w:t>主要职能</w:t>
      </w:r>
    </w:p>
    <w:p w:rsidR="007E7B4E" w:rsidRDefault="003B3405">
      <w:pPr>
        <w:spacing w:line="572" w:lineRule="exact"/>
        <w:ind w:firstLineChars="200" w:firstLine="640"/>
        <w:textAlignment w:val="center"/>
        <w:rPr>
          <w:rFonts w:ascii="仿宋_GB2312" w:eastAsia="仿宋_GB2312" w:hAnsi="宋体" w:cs="Courier New"/>
          <w:sz w:val="32"/>
          <w:szCs w:val="32"/>
        </w:rPr>
      </w:pPr>
      <w:r>
        <w:rPr>
          <w:rFonts w:ascii="仿宋_GB2312" w:eastAsia="仿宋_GB2312" w:hint="eastAsia"/>
          <w:sz w:val="32"/>
          <w:szCs w:val="32"/>
        </w:rPr>
        <w:t>（一）为</w:t>
      </w:r>
      <w:r>
        <w:rPr>
          <w:rFonts w:ascii="仿宋_GB2312" w:eastAsia="仿宋_GB2312" w:hAnsi="宋体" w:cs="Courier New" w:hint="eastAsia"/>
          <w:sz w:val="32"/>
          <w:szCs w:val="32"/>
        </w:rPr>
        <w:t>渔业可持续发展提供渔业监管、渔业生产安全监督、渔船安全检验保障。</w:t>
      </w:r>
    </w:p>
    <w:p w:rsidR="007E7B4E" w:rsidRDefault="003B3405">
      <w:pPr>
        <w:spacing w:line="572" w:lineRule="exact"/>
        <w:ind w:firstLineChars="200" w:firstLine="640"/>
        <w:textAlignment w:val="center"/>
        <w:rPr>
          <w:rFonts w:ascii="仿宋_GB2312" w:eastAsia="仿宋_GB2312" w:hAnsi="宋体" w:cs="Courier New"/>
          <w:sz w:val="32"/>
          <w:szCs w:val="32"/>
        </w:rPr>
      </w:pPr>
      <w:r>
        <w:rPr>
          <w:rFonts w:ascii="仿宋_GB2312" w:eastAsia="仿宋_GB2312" w:hAnsi="宋体" w:cs="Courier New" w:hint="eastAsia"/>
          <w:sz w:val="32"/>
          <w:szCs w:val="32"/>
        </w:rPr>
        <w:t>（二）渔业行政执法检查、渔业资源费征收、渔船管理、渔民专业技能培训、渔船安全保障、渔船法定检验。</w:t>
      </w:r>
    </w:p>
    <w:p w:rsidR="007E7B4E" w:rsidRDefault="003B3405">
      <w:pPr>
        <w:spacing w:line="580" w:lineRule="exact"/>
        <w:ind w:firstLineChars="200" w:firstLine="640"/>
        <w:rPr>
          <w:rFonts w:ascii="黑体" w:eastAsia="黑体"/>
          <w:sz w:val="32"/>
          <w:szCs w:val="32"/>
        </w:rPr>
      </w:pPr>
      <w:r>
        <w:rPr>
          <w:rFonts w:ascii="黑体" w:eastAsia="黑体" w:hint="eastAsia"/>
          <w:sz w:val="32"/>
          <w:szCs w:val="32"/>
        </w:rPr>
        <w:t>二、单位预算单位构成</w:t>
      </w:r>
    </w:p>
    <w:p w:rsidR="007E7B4E" w:rsidRDefault="003B3405">
      <w:pPr>
        <w:snapToGrid w:val="0"/>
        <w:spacing w:line="600" w:lineRule="exact"/>
        <w:ind w:firstLineChars="200" w:firstLine="640"/>
        <w:rPr>
          <w:rFonts w:ascii="仿宋_GB2312" w:eastAsia="仿宋_GB2312" w:cs="Courier New"/>
          <w:sz w:val="32"/>
          <w:szCs w:val="32"/>
        </w:rPr>
      </w:pPr>
      <w:r>
        <w:rPr>
          <w:rFonts w:ascii="仿宋_GB2312" w:eastAsia="仿宋_GB2312" w:hAnsi="宋体" w:cs="Courier New" w:hint="eastAsia"/>
          <w:sz w:val="32"/>
          <w:szCs w:val="32"/>
        </w:rPr>
        <w:t>单位预算包括：招远市海洋与渔业监督监察大队。</w:t>
      </w:r>
    </w:p>
    <w:p w:rsidR="007E7B4E" w:rsidRDefault="003B3405">
      <w:pPr>
        <w:spacing w:line="600" w:lineRule="exact"/>
        <w:ind w:firstLineChars="200" w:firstLine="640"/>
        <w:rPr>
          <w:rFonts w:ascii="仿宋_GB2312" w:eastAsia="仿宋_GB2312" w:hAnsi="宋体" w:cs="Courier New"/>
          <w:sz w:val="32"/>
          <w:szCs w:val="32"/>
        </w:rPr>
      </w:pPr>
      <w:r>
        <w:rPr>
          <w:rFonts w:ascii="仿宋_GB2312" w:eastAsia="仿宋_GB2312" w:hAnsi="宋体" w:cs="Courier New" w:hint="eastAsia"/>
          <w:sz w:val="32"/>
          <w:szCs w:val="32"/>
        </w:rPr>
        <w:t>纳入招远市海洋与渔业监督监察大队2022年单位预算编制范围的单位包括：</w:t>
      </w:r>
    </w:p>
    <w:p w:rsidR="007E7B4E" w:rsidRDefault="003B3405">
      <w:pPr>
        <w:spacing w:line="600" w:lineRule="exact"/>
        <w:ind w:firstLineChars="200" w:firstLine="640"/>
        <w:rPr>
          <w:rFonts w:ascii="仿宋_GB2312" w:eastAsia="仿宋_GB2312" w:hAnsi="宋体" w:cs="Courier New"/>
          <w:sz w:val="32"/>
          <w:szCs w:val="32"/>
        </w:rPr>
      </w:pPr>
      <w:r>
        <w:rPr>
          <w:rFonts w:ascii="仿宋_GB2312" w:eastAsia="仿宋_GB2312" w:hAnsi="宋体" w:cs="Courier New" w:hint="eastAsia"/>
          <w:sz w:val="32"/>
          <w:szCs w:val="32"/>
        </w:rPr>
        <w:t>1.招远市海洋与渔业监督监察大队</w:t>
      </w:r>
    </w:p>
    <w:p w:rsidR="007E7B4E" w:rsidRDefault="003B3405">
      <w:pPr>
        <w:widowControl/>
        <w:jc w:val="left"/>
        <w:rPr>
          <w:rFonts w:ascii="黑体" w:eastAsia="黑体"/>
          <w:b/>
          <w:sz w:val="48"/>
          <w:szCs w:val="48"/>
        </w:rPr>
      </w:pPr>
      <w:r>
        <w:rPr>
          <w:rFonts w:ascii="黑体" w:eastAsia="黑体"/>
          <w:b/>
          <w:sz w:val="48"/>
          <w:szCs w:val="48"/>
        </w:rPr>
        <w:br w:type="page"/>
      </w:r>
    </w:p>
    <w:p w:rsidR="007E7B4E" w:rsidRDefault="003B3405">
      <w:pPr>
        <w:rPr>
          <w:rFonts w:ascii="黑体" w:eastAsia="黑体"/>
          <w:sz w:val="52"/>
          <w:szCs w:val="52"/>
        </w:rPr>
      </w:pPr>
      <w:r>
        <w:rPr>
          <w:rFonts w:ascii="黑体" w:eastAsia="黑体" w:hint="eastAsia"/>
          <w:sz w:val="52"/>
          <w:szCs w:val="52"/>
        </w:rPr>
        <w:lastRenderedPageBreak/>
        <w:t>第二部分</w:t>
      </w:r>
    </w:p>
    <w:p w:rsidR="007E7B4E" w:rsidRDefault="007E7B4E">
      <w:pPr>
        <w:jc w:val="center"/>
        <w:rPr>
          <w:rFonts w:ascii="黑体" w:eastAsia="黑体"/>
          <w:sz w:val="52"/>
          <w:szCs w:val="52"/>
        </w:rPr>
      </w:pPr>
    </w:p>
    <w:p w:rsidR="007E7B4E" w:rsidRDefault="007E7B4E">
      <w:pPr>
        <w:jc w:val="center"/>
        <w:rPr>
          <w:rFonts w:ascii="黑体" w:eastAsia="黑体"/>
          <w:sz w:val="52"/>
          <w:szCs w:val="52"/>
        </w:rPr>
      </w:pPr>
    </w:p>
    <w:p w:rsidR="007E7B4E" w:rsidRDefault="007E7B4E">
      <w:pPr>
        <w:jc w:val="center"/>
        <w:rPr>
          <w:rFonts w:ascii="黑体" w:eastAsia="黑体"/>
          <w:sz w:val="52"/>
          <w:szCs w:val="52"/>
        </w:rPr>
      </w:pPr>
    </w:p>
    <w:p w:rsidR="007E7B4E" w:rsidRDefault="003B3405">
      <w:pPr>
        <w:jc w:val="center"/>
        <w:rPr>
          <w:rFonts w:ascii="黑体" w:eastAsia="黑体"/>
          <w:sz w:val="52"/>
          <w:szCs w:val="52"/>
        </w:rPr>
      </w:pPr>
      <w:r>
        <w:rPr>
          <w:rFonts w:ascii="黑体" w:eastAsia="黑体" w:hint="eastAsia"/>
          <w:sz w:val="52"/>
          <w:szCs w:val="52"/>
        </w:rPr>
        <w:t>202</w:t>
      </w:r>
      <w:r>
        <w:rPr>
          <w:rFonts w:ascii="黑体" w:eastAsia="黑体"/>
          <w:sz w:val="52"/>
          <w:szCs w:val="52"/>
        </w:rPr>
        <w:t>2</w:t>
      </w:r>
      <w:r>
        <w:rPr>
          <w:rFonts w:ascii="黑体" w:eastAsia="黑体" w:hint="eastAsia"/>
          <w:sz w:val="52"/>
          <w:szCs w:val="52"/>
        </w:rPr>
        <w:t>年单位预算表</w:t>
      </w:r>
    </w:p>
    <w:p w:rsidR="007E7B4E" w:rsidRDefault="007E7B4E">
      <w:pPr>
        <w:jc w:val="center"/>
        <w:rPr>
          <w:rFonts w:ascii="黑体" w:eastAsia="黑体"/>
          <w:sz w:val="52"/>
          <w:szCs w:val="52"/>
        </w:rPr>
      </w:pPr>
    </w:p>
    <w:p w:rsidR="007E7B4E" w:rsidRDefault="007E7B4E">
      <w:pPr>
        <w:jc w:val="center"/>
        <w:rPr>
          <w:rFonts w:ascii="黑体" w:eastAsia="黑体"/>
          <w:sz w:val="52"/>
          <w:szCs w:val="52"/>
        </w:rPr>
      </w:pPr>
    </w:p>
    <w:p w:rsidR="007E7B4E" w:rsidRDefault="007E7B4E">
      <w:pPr>
        <w:jc w:val="center"/>
        <w:rPr>
          <w:rFonts w:ascii="黑体" w:eastAsia="黑体"/>
          <w:sz w:val="52"/>
          <w:szCs w:val="52"/>
        </w:rPr>
      </w:pPr>
    </w:p>
    <w:p w:rsidR="007E7B4E" w:rsidRDefault="007E7B4E">
      <w:pPr>
        <w:jc w:val="center"/>
        <w:rPr>
          <w:rFonts w:ascii="黑体" w:eastAsia="黑体"/>
          <w:sz w:val="52"/>
          <w:szCs w:val="52"/>
        </w:rPr>
      </w:pPr>
    </w:p>
    <w:p w:rsidR="007E7B4E" w:rsidRDefault="007E7B4E">
      <w:pPr>
        <w:jc w:val="center"/>
        <w:rPr>
          <w:rFonts w:ascii="黑体" w:eastAsia="黑体"/>
          <w:sz w:val="52"/>
          <w:szCs w:val="52"/>
        </w:rPr>
      </w:pPr>
    </w:p>
    <w:p w:rsidR="007E7B4E" w:rsidRDefault="003B3405">
      <w:pPr>
        <w:widowControl/>
        <w:jc w:val="left"/>
        <w:rPr>
          <w:rFonts w:ascii="仿宋_GB2312" w:eastAsia="仿宋_GB2312"/>
          <w:b/>
          <w:sz w:val="30"/>
          <w:szCs w:val="30"/>
        </w:rPr>
      </w:pPr>
      <w:r>
        <w:rPr>
          <w:rFonts w:ascii="仿宋_GB2312" w:eastAsia="仿宋_GB2312"/>
          <w:b/>
          <w:sz w:val="30"/>
          <w:szCs w:val="30"/>
        </w:rPr>
        <w:br w:type="page"/>
      </w:r>
    </w:p>
    <w:p w:rsidR="007E7B4E" w:rsidRDefault="003B3405">
      <w:pPr>
        <w:jc w:val="right"/>
        <w:rPr>
          <w:rFonts w:ascii="黑体" w:eastAsia="黑体" w:hAnsi="黑体"/>
          <w:bCs/>
          <w:szCs w:val="21"/>
        </w:rPr>
      </w:pPr>
      <w:r>
        <w:rPr>
          <w:rFonts w:ascii="黑体" w:eastAsia="黑体" w:hAnsi="黑体" w:hint="eastAsia"/>
          <w:bCs/>
          <w:szCs w:val="21"/>
        </w:rPr>
        <w:lastRenderedPageBreak/>
        <w:t>单位公开表1</w:t>
      </w:r>
    </w:p>
    <w:p w:rsidR="007E7B4E" w:rsidRDefault="003B3405">
      <w:pPr>
        <w:jc w:val="center"/>
        <w:rPr>
          <w:rFonts w:ascii="黑体" w:eastAsia="黑体" w:hAnsi="黑体" w:cs="宋体"/>
          <w:bCs/>
          <w:kern w:val="0"/>
          <w:sz w:val="32"/>
          <w:szCs w:val="32"/>
        </w:rPr>
      </w:pPr>
      <w:bookmarkStart w:id="1" w:name="RANGE!A2:D28"/>
      <w:r>
        <w:rPr>
          <w:rFonts w:ascii="黑体" w:eastAsia="黑体" w:hAnsi="黑体" w:hint="eastAsia"/>
          <w:bCs/>
          <w:sz w:val="28"/>
          <w:szCs w:val="28"/>
        </w:rPr>
        <w:t>收支预算总表</w:t>
      </w:r>
      <w:bookmarkEnd w:id="1"/>
    </w:p>
    <w:p w:rsidR="007E7B4E" w:rsidRDefault="003B3405">
      <w:pPr>
        <w:jc w:val="right"/>
        <w:rPr>
          <w:rFonts w:ascii="仿宋_GB2312" w:eastAsia="仿宋_GB2312" w:hAnsi="宋体" w:cs="宋体"/>
          <w:kern w:val="0"/>
          <w:szCs w:val="21"/>
        </w:rPr>
      </w:pPr>
      <w:r>
        <w:rPr>
          <w:rFonts w:ascii="仿宋_GB2312" w:eastAsia="仿宋_GB2312" w:hAnsi="宋体" w:cs="宋体" w:hint="eastAsia"/>
          <w:kern w:val="0"/>
          <w:szCs w:val="21"/>
        </w:rPr>
        <w:t>单位：万元</w:t>
      </w:r>
    </w:p>
    <w:tbl>
      <w:tblPr>
        <w:tblW w:w="9398" w:type="dxa"/>
        <w:jc w:val="center"/>
        <w:tblLayout w:type="fixed"/>
        <w:tblLook w:val="04A0"/>
      </w:tblPr>
      <w:tblGrid>
        <w:gridCol w:w="3381"/>
        <w:gridCol w:w="1297"/>
        <w:gridCol w:w="3397"/>
        <w:gridCol w:w="1323"/>
      </w:tblGrid>
      <w:tr w:rsidR="007E7B4E">
        <w:trPr>
          <w:trHeight w:val="340"/>
          <w:jc w:val="center"/>
        </w:trPr>
        <w:tc>
          <w:tcPr>
            <w:tcW w:w="4678" w:type="dxa"/>
            <w:gridSpan w:val="2"/>
            <w:tcBorders>
              <w:top w:val="single" w:sz="4" w:space="0" w:color="auto"/>
              <w:left w:val="single" w:sz="4" w:space="0" w:color="auto"/>
              <w:bottom w:val="single" w:sz="4" w:space="0" w:color="auto"/>
              <w:right w:val="single" w:sz="4" w:space="0" w:color="auto"/>
            </w:tcBorders>
            <w:vAlign w:val="center"/>
          </w:tcPr>
          <w:p w:rsidR="007E7B4E" w:rsidRDefault="003B3405">
            <w:pPr>
              <w:widowControl/>
              <w:jc w:val="center"/>
              <w:rPr>
                <w:rFonts w:ascii="黑体" w:eastAsia="黑体" w:hAnsi="黑体" w:cs="宋体"/>
                <w:kern w:val="0"/>
                <w:sz w:val="18"/>
                <w:szCs w:val="18"/>
              </w:rPr>
            </w:pPr>
            <w:r>
              <w:rPr>
                <w:rFonts w:ascii="黑体" w:eastAsia="黑体" w:hAnsi="黑体" w:cs="宋体" w:hint="eastAsia"/>
                <w:kern w:val="0"/>
                <w:sz w:val="18"/>
                <w:szCs w:val="18"/>
              </w:rPr>
              <w:t>收 入</w:t>
            </w:r>
          </w:p>
        </w:tc>
        <w:tc>
          <w:tcPr>
            <w:tcW w:w="4720" w:type="dxa"/>
            <w:gridSpan w:val="2"/>
            <w:tcBorders>
              <w:top w:val="single" w:sz="4" w:space="0" w:color="auto"/>
              <w:left w:val="nil"/>
              <w:bottom w:val="single" w:sz="4" w:space="0" w:color="auto"/>
              <w:right w:val="single" w:sz="4" w:space="0" w:color="auto"/>
            </w:tcBorders>
            <w:vAlign w:val="center"/>
          </w:tcPr>
          <w:p w:rsidR="007E7B4E" w:rsidRDefault="003B3405">
            <w:pPr>
              <w:widowControl/>
              <w:jc w:val="center"/>
              <w:rPr>
                <w:rFonts w:ascii="黑体" w:eastAsia="黑体" w:hAnsi="黑体" w:cs="宋体"/>
                <w:kern w:val="0"/>
                <w:sz w:val="18"/>
                <w:szCs w:val="18"/>
              </w:rPr>
            </w:pPr>
            <w:r>
              <w:rPr>
                <w:rFonts w:ascii="黑体" w:eastAsia="黑体" w:hAnsi="黑体" w:cs="宋体" w:hint="eastAsia"/>
                <w:kern w:val="0"/>
                <w:sz w:val="18"/>
                <w:szCs w:val="18"/>
              </w:rPr>
              <w:t>支 出</w:t>
            </w:r>
          </w:p>
        </w:tc>
      </w:tr>
      <w:tr w:rsidR="007E7B4E">
        <w:trPr>
          <w:trHeight w:val="340"/>
          <w:jc w:val="center"/>
        </w:trPr>
        <w:tc>
          <w:tcPr>
            <w:tcW w:w="3381" w:type="dxa"/>
            <w:tcBorders>
              <w:top w:val="nil"/>
              <w:left w:val="single" w:sz="4" w:space="0" w:color="auto"/>
              <w:bottom w:val="single" w:sz="4" w:space="0" w:color="auto"/>
              <w:right w:val="single" w:sz="4" w:space="0" w:color="auto"/>
            </w:tcBorders>
            <w:vAlign w:val="center"/>
          </w:tcPr>
          <w:p w:rsidR="007E7B4E" w:rsidRDefault="003B3405">
            <w:pPr>
              <w:widowControl/>
              <w:jc w:val="center"/>
              <w:rPr>
                <w:rFonts w:ascii="黑体" w:eastAsia="黑体" w:hAnsi="黑体" w:cs="宋体"/>
                <w:kern w:val="0"/>
                <w:sz w:val="18"/>
                <w:szCs w:val="18"/>
              </w:rPr>
            </w:pPr>
            <w:r>
              <w:rPr>
                <w:rFonts w:ascii="黑体" w:eastAsia="黑体" w:hAnsi="黑体" w:cs="宋体" w:hint="eastAsia"/>
                <w:kern w:val="0"/>
                <w:sz w:val="18"/>
                <w:szCs w:val="18"/>
              </w:rPr>
              <w:t>项目</w:t>
            </w:r>
          </w:p>
        </w:tc>
        <w:tc>
          <w:tcPr>
            <w:tcW w:w="1297" w:type="dxa"/>
            <w:tcBorders>
              <w:top w:val="nil"/>
              <w:left w:val="nil"/>
              <w:bottom w:val="single" w:sz="4" w:space="0" w:color="auto"/>
              <w:right w:val="single" w:sz="4" w:space="0" w:color="auto"/>
            </w:tcBorders>
            <w:vAlign w:val="center"/>
          </w:tcPr>
          <w:p w:rsidR="007E7B4E" w:rsidRDefault="003B3405">
            <w:pPr>
              <w:widowControl/>
              <w:jc w:val="center"/>
              <w:rPr>
                <w:rFonts w:ascii="黑体" w:eastAsia="黑体" w:hAnsi="黑体" w:cs="宋体"/>
                <w:kern w:val="0"/>
                <w:sz w:val="18"/>
                <w:szCs w:val="18"/>
              </w:rPr>
            </w:pPr>
            <w:r>
              <w:rPr>
                <w:rFonts w:ascii="黑体" w:eastAsia="黑体" w:hAnsi="黑体" w:cs="宋体" w:hint="eastAsia"/>
                <w:kern w:val="0"/>
                <w:sz w:val="18"/>
                <w:szCs w:val="18"/>
              </w:rPr>
              <w:t>预算数</w:t>
            </w:r>
          </w:p>
        </w:tc>
        <w:tc>
          <w:tcPr>
            <w:tcW w:w="3397" w:type="dxa"/>
            <w:tcBorders>
              <w:top w:val="nil"/>
              <w:left w:val="nil"/>
              <w:bottom w:val="single" w:sz="4" w:space="0" w:color="auto"/>
              <w:right w:val="nil"/>
            </w:tcBorders>
            <w:vAlign w:val="center"/>
          </w:tcPr>
          <w:p w:rsidR="007E7B4E" w:rsidRDefault="003B3405">
            <w:pPr>
              <w:widowControl/>
              <w:jc w:val="center"/>
              <w:rPr>
                <w:rFonts w:ascii="黑体" w:eastAsia="黑体" w:hAnsi="黑体" w:cs="宋体"/>
                <w:kern w:val="0"/>
                <w:sz w:val="18"/>
                <w:szCs w:val="18"/>
              </w:rPr>
            </w:pPr>
            <w:r>
              <w:rPr>
                <w:rFonts w:ascii="黑体" w:eastAsia="黑体" w:hAnsi="黑体" w:cs="宋体" w:hint="eastAsia"/>
                <w:kern w:val="0"/>
                <w:sz w:val="18"/>
                <w:szCs w:val="18"/>
              </w:rPr>
              <w:t>项目</w:t>
            </w:r>
          </w:p>
        </w:tc>
        <w:tc>
          <w:tcPr>
            <w:tcW w:w="1323" w:type="dxa"/>
            <w:tcBorders>
              <w:top w:val="nil"/>
              <w:left w:val="single" w:sz="4" w:space="0" w:color="auto"/>
              <w:bottom w:val="single" w:sz="4" w:space="0" w:color="auto"/>
              <w:right w:val="single" w:sz="4" w:space="0" w:color="auto"/>
            </w:tcBorders>
            <w:vAlign w:val="center"/>
          </w:tcPr>
          <w:p w:rsidR="007E7B4E" w:rsidRDefault="003B3405">
            <w:pPr>
              <w:widowControl/>
              <w:jc w:val="center"/>
              <w:rPr>
                <w:rFonts w:ascii="黑体" w:eastAsia="黑体" w:hAnsi="黑体" w:cs="宋体"/>
                <w:kern w:val="0"/>
                <w:sz w:val="18"/>
                <w:szCs w:val="18"/>
              </w:rPr>
            </w:pPr>
            <w:r>
              <w:rPr>
                <w:rFonts w:ascii="黑体" w:eastAsia="黑体" w:hAnsi="黑体" w:cs="宋体" w:hint="eastAsia"/>
                <w:kern w:val="0"/>
                <w:sz w:val="18"/>
                <w:szCs w:val="18"/>
              </w:rPr>
              <w:t>预算数</w:t>
            </w:r>
          </w:p>
        </w:tc>
      </w:tr>
      <w:tr w:rsidR="007E7B4E">
        <w:trPr>
          <w:trHeight w:val="340"/>
          <w:jc w:val="center"/>
        </w:trPr>
        <w:tc>
          <w:tcPr>
            <w:tcW w:w="3381" w:type="dxa"/>
            <w:tcBorders>
              <w:top w:val="nil"/>
              <w:left w:val="single" w:sz="4" w:space="0" w:color="auto"/>
              <w:bottom w:val="single" w:sz="4" w:space="0" w:color="auto"/>
              <w:right w:val="single" w:sz="4" w:space="0" w:color="auto"/>
            </w:tcBorders>
          </w:tcPr>
          <w:p w:rsidR="007E7B4E" w:rsidRDefault="003B3405">
            <w:pPr>
              <w:widowControl/>
              <w:jc w:val="left"/>
              <w:rPr>
                <w:rFonts w:ascii="仿宋_GB2312" w:eastAsia="仿宋_GB2312" w:hAnsi="宋体" w:cs="宋体"/>
                <w:kern w:val="0"/>
                <w:sz w:val="18"/>
                <w:szCs w:val="18"/>
              </w:rPr>
            </w:pPr>
            <w:r>
              <w:rPr>
                <w:rFonts w:ascii="仿宋_GB2312" w:eastAsia="仿宋_GB2312" w:hint="eastAsia"/>
                <w:sz w:val="18"/>
                <w:szCs w:val="18"/>
              </w:rPr>
              <w:t>一、财政拨款收入</w:t>
            </w:r>
          </w:p>
        </w:tc>
        <w:tc>
          <w:tcPr>
            <w:tcW w:w="1297" w:type="dxa"/>
            <w:tcBorders>
              <w:top w:val="nil"/>
              <w:left w:val="nil"/>
              <w:bottom w:val="single" w:sz="4" w:space="0" w:color="auto"/>
              <w:right w:val="single" w:sz="4" w:space="0" w:color="auto"/>
            </w:tcBorders>
            <w:vAlign w:val="center"/>
          </w:tcPr>
          <w:p w:rsidR="007E7B4E" w:rsidRDefault="003B3405">
            <w:pPr>
              <w:jc w:val="center"/>
              <w:rPr>
                <w:rFonts w:ascii="仿宋_GB2312" w:eastAsia="仿宋_GB2312" w:hAnsi="宋体" w:cs="宋体"/>
                <w:kern w:val="0"/>
                <w:sz w:val="18"/>
                <w:szCs w:val="18"/>
              </w:rPr>
            </w:pPr>
            <w:r>
              <w:rPr>
                <w:rFonts w:ascii="ËÎÌå" w:eastAsia="ËÎÌå" w:hAnsi="ËÎÌå"/>
                <w:color w:val="000000"/>
                <w:sz w:val="20"/>
              </w:rPr>
              <w:t>506.35</w:t>
            </w:r>
          </w:p>
        </w:tc>
        <w:tc>
          <w:tcPr>
            <w:tcW w:w="3397"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widowControl/>
              <w:jc w:val="left"/>
              <w:rPr>
                <w:rFonts w:ascii="仿宋_GB2312" w:eastAsia="仿宋_GB2312"/>
                <w:sz w:val="18"/>
                <w:szCs w:val="18"/>
              </w:rPr>
            </w:pPr>
            <w:r>
              <w:rPr>
                <w:rFonts w:ascii="仿宋_GB2312" w:eastAsia="仿宋_GB2312" w:hint="eastAsia"/>
                <w:sz w:val="18"/>
                <w:szCs w:val="18"/>
              </w:rPr>
              <w:t>一、一般公共服务支出</w:t>
            </w:r>
          </w:p>
        </w:tc>
        <w:tc>
          <w:tcPr>
            <w:tcW w:w="1323" w:type="dxa"/>
            <w:tcBorders>
              <w:top w:val="nil"/>
              <w:left w:val="nil"/>
              <w:bottom w:val="single" w:sz="4" w:space="0" w:color="auto"/>
              <w:right w:val="single" w:sz="4" w:space="0" w:color="auto"/>
            </w:tcBorders>
            <w:vAlign w:val="center"/>
          </w:tcPr>
          <w:p w:rsidR="007E7B4E" w:rsidRDefault="007E7B4E">
            <w:pPr>
              <w:widowControl/>
              <w:jc w:val="center"/>
              <w:rPr>
                <w:rFonts w:ascii="仿宋_GB2312" w:eastAsia="仿宋_GB2312" w:hAnsi="宋体" w:cs="宋体"/>
                <w:kern w:val="0"/>
                <w:sz w:val="18"/>
                <w:szCs w:val="18"/>
              </w:rPr>
            </w:pPr>
          </w:p>
        </w:tc>
      </w:tr>
      <w:tr w:rsidR="007E7B4E">
        <w:trPr>
          <w:trHeight w:val="340"/>
          <w:jc w:val="center"/>
        </w:trPr>
        <w:tc>
          <w:tcPr>
            <w:tcW w:w="3381" w:type="dxa"/>
            <w:tcBorders>
              <w:top w:val="nil"/>
              <w:left w:val="single" w:sz="4" w:space="0" w:color="auto"/>
              <w:bottom w:val="single" w:sz="4" w:space="0" w:color="auto"/>
              <w:right w:val="single" w:sz="4" w:space="0" w:color="auto"/>
            </w:tcBorders>
          </w:tcPr>
          <w:p w:rsidR="007E7B4E" w:rsidRDefault="003B3405">
            <w:pPr>
              <w:widowControl/>
              <w:ind w:firstLineChars="200" w:firstLine="360"/>
              <w:jc w:val="left"/>
              <w:rPr>
                <w:rFonts w:ascii="仿宋_GB2312" w:eastAsia="仿宋_GB2312" w:hAnsi="宋体" w:cs="宋体"/>
                <w:kern w:val="0"/>
                <w:sz w:val="18"/>
                <w:szCs w:val="18"/>
              </w:rPr>
            </w:pPr>
            <w:r>
              <w:rPr>
                <w:rFonts w:ascii="仿宋_GB2312" w:eastAsia="仿宋_GB2312" w:hint="eastAsia"/>
                <w:sz w:val="18"/>
                <w:szCs w:val="18"/>
              </w:rPr>
              <w:t>一般公共预算拨款收入</w:t>
            </w:r>
          </w:p>
        </w:tc>
        <w:tc>
          <w:tcPr>
            <w:tcW w:w="1297" w:type="dxa"/>
            <w:tcBorders>
              <w:top w:val="nil"/>
              <w:left w:val="nil"/>
              <w:bottom w:val="single" w:sz="4" w:space="0" w:color="auto"/>
              <w:right w:val="single" w:sz="4" w:space="0" w:color="auto"/>
            </w:tcBorders>
            <w:vAlign w:val="center"/>
          </w:tcPr>
          <w:p w:rsidR="007E7B4E" w:rsidRDefault="003B3405">
            <w:pPr>
              <w:jc w:val="center"/>
              <w:rPr>
                <w:rFonts w:ascii="仿宋_GB2312" w:eastAsia="仿宋_GB2312" w:hAnsi="宋体" w:cs="宋体"/>
                <w:kern w:val="0"/>
                <w:sz w:val="18"/>
                <w:szCs w:val="18"/>
              </w:rPr>
            </w:pPr>
            <w:r>
              <w:rPr>
                <w:rFonts w:ascii="ËÎÌå" w:eastAsia="ËÎÌå" w:hAnsi="ËÎÌå"/>
                <w:color w:val="000000"/>
                <w:sz w:val="20"/>
              </w:rPr>
              <w:t>506.35</w:t>
            </w:r>
          </w:p>
        </w:tc>
        <w:tc>
          <w:tcPr>
            <w:tcW w:w="3397" w:type="dxa"/>
            <w:tcBorders>
              <w:top w:val="nil"/>
              <w:left w:val="single" w:sz="4" w:space="0" w:color="auto"/>
              <w:bottom w:val="single" w:sz="4" w:space="0" w:color="auto"/>
              <w:right w:val="single" w:sz="4" w:space="0" w:color="auto"/>
            </w:tcBorders>
            <w:shd w:val="clear" w:color="000000" w:fill="FFFFFF"/>
            <w:vAlign w:val="center"/>
          </w:tcPr>
          <w:p w:rsidR="007E7B4E" w:rsidRDefault="003B3405">
            <w:pPr>
              <w:widowControl/>
              <w:jc w:val="left"/>
              <w:rPr>
                <w:rFonts w:ascii="仿宋_GB2312" w:eastAsia="仿宋_GB2312"/>
                <w:sz w:val="18"/>
                <w:szCs w:val="18"/>
              </w:rPr>
            </w:pPr>
            <w:r>
              <w:rPr>
                <w:rFonts w:ascii="仿宋_GB2312" w:eastAsia="仿宋_GB2312" w:hint="eastAsia"/>
                <w:sz w:val="18"/>
                <w:szCs w:val="18"/>
              </w:rPr>
              <w:t>二、外交支出</w:t>
            </w:r>
          </w:p>
        </w:tc>
        <w:tc>
          <w:tcPr>
            <w:tcW w:w="1323" w:type="dxa"/>
            <w:tcBorders>
              <w:top w:val="nil"/>
              <w:left w:val="nil"/>
              <w:bottom w:val="single" w:sz="4" w:space="0" w:color="auto"/>
              <w:right w:val="single" w:sz="4" w:space="0" w:color="auto"/>
            </w:tcBorders>
            <w:vAlign w:val="center"/>
          </w:tcPr>
          <w:p w:rsidR="007E7B4E" w:rsidRDefault="007E7B4E">
            <w:pPr>
              <w:widowControl/>
              <w:jc w:val="center"/>
              <w:rPr>
                <w:rFonts w:ascii="仿宋_GB2312" w:eastAsia="仿宋_GB2312" w:hAnsi="宋体" w:cs="宋体"/>
                <w:kern w:val="0"/>
                <w:sz w:val="18"/>
                <w:szCs w:val="18"/>
              </w:rPr>
            </w:pPr>
          </w:p>
        </w:tc>
      </w:tr>
      <w:tr w:rsidR="007E7B4E">
        <w:trPr>
          <w:trHeight w:val="340"/>
          <w:jc w:val="center"/>
        </w:trPr>
        <w:tc>
          <w:tcPr>
            <w:tcW w:w="3381" w:type="dxa"/>
            <w:tcBorders>
              <w:top w:val="nil"/>
              <w:left w:val="single" w:sz="4" w:space="0" w:color="auto"/>
              <w:bottom w:val="single" w:sz="4" w:space="0" w:color="auto"/>
              <w:right w:val="single" w:sz="4" w:space="0" w:color="auto"/>
            </w:tcBorders>
          </w:tcPr>
          <w:p w:rsidR="007E7B4E" w:rsidRDefault="003B3405">
            <w:pPr>
              <w:widowControl/>
              <w:ind w:firstLineChars="200" w:firstLine="360"/>
              <w:jc w:val="left"/>
              <w:rPr>
                <w:rFonts w:ascii="仿宋_GB2312" w:eastAsia="仿宋_GB2312" w:hAnsi="宋体" w:cs="宋体"/>
                <w:kern w:val="0"/>
                <w:sz w:val="18"/>
                <w:szCs w:val="18"/>
              </w:rPr>
            </w:pPr>
            <w:r>
              <w:rPr>
                <w:rFonts w:ascii="仿宋_GB2312" w:eastAsia="仿宋_GB2312" w:hint="eastAsia"/>
                <w:sz w:val="18"/>
                <w:szCs w:val="18"/>
              </w:rPr>
              <w:t>政府性基金预算拨款收入</w:t>
            </w:r>
          </w:p>
        </w:tc>
        <w:tc>
          <w:tcPr>
            <w:tcW w:w="1297" w:type="dxa"/>
            <w:tcBorders>
              <w:top w:val="nil"/>
              <w:left w:val="nil"/>
              <w:bottom w:val="single" w:sz="4" w:space="0" w:color="auto"/>
              <w:right w:val="single" w:sz="4" w:space="0" w:color="auto"/>
            </w:tcBorders>
            <w:vAlign w:val="center"/>
          </w:tcPr>
          <w:p w:rsidR="007E7B4E" w:rsidRDefault="007E7B4E">
            <w:pPr>
              <w:widowControl/>
              <w:jc w:val="center"/>
              <w:rPr>
                <w:rFonts w:ascii="仿宋_GB2312" w:eastAsia="仿宋_GB2312" w:hAnsi="宋体" w:cs="宋体"/>
                <w:kern w:val="0"/>
                <w:sz w:val="18"/>
                <w:szCs w:val="18"/>
              </w:rPr>
            </w:pPr>
          </w:p>
        </w:tc>
        <w:tc>
          <w:tcPr>
            <w:tcW w:w="3397" w:type="dxa"/>
            <w:tcBorders>
              <w:top w:val="nil"/>
              <w:left w:val="single" w:sz="4" w:space="0" w:color="auto"/>
              <w:bottom w:val="single" w:sz="4" w:space="0" w:color="auto"/>
              <w:right w:val="single" w:sz="4" w:space="0" w:color="auto"/>
            </w:tcBorders>
            <w:shd w:val="clear" w:color="000000" w:fill="FFFFFF"/>
            <w:vAlign w:val="center"/>
          </w:tcPr>
          <w:p w:rsidR="007E7B4E" w:rsidRDefault="003B3405">
            <w:pPr>
              <w:widowControl/>
              <w:jc w:val="left"/>
              <w:rPr>
                <w:rFonts w:ascii="仿宋_GB2312" w:eastAsia="仿宋_GB2312"/>
                <w:sz w:val="18"/>
                <w:szCs w:val="18"/>
              </w:rPr>
            </w:pPr>
            <w:r>
              <w:rPr>
                <w:rFonts w:ascii="仿宋_GB2312" w:eastAsia="仿宋_GB2312" w:hint="eastAsia"/>
                <w:sz w:val="18"/>
                <w:szCs w:val="18"/>
              </w:rPr>
              <w:t>三、国防支出</w:t>
            </w:r>
          </w:p>
        </w:tc>
        <w:tc>
          <w:tcPr>
            <w:tcW w:w="1323" w:type="dxa"/>
            <w:tcBorders>
              <w:top w:val="nil"/>
              <w:left w:val="single" w:sz="4" w:space="0" w:color="auto"/>
              <w:bottom w:val="single" w:sz="4" w:space="0" w:color="auto"/>
              <w:right w:val="single" w:sz="4" w:space="0" w:color="auto"/>
            </w:tcBorders>
            <w:vAlign w:val="center"/>
          </w:tcPr>
          <w:p w:rsidR="007E7B4E" w:rsidRDefault="007E7B4E">
            <w:pPr>
              <w:widowControl/>
              <w:jc w:val="center"/>
              <w:rPr>
                <w:rFonts w:ascii="仿宋_GB2312" w:eastAsia="仿宋_GB2312" w:hAnsi="宋体" w:cs="宋体"/>
                <w:kern w:val="0"/>
                <w:sz w:val="18"/>
                <w:szCs w:val="18"/>
              </w:rPr>
            </w:pPr>
          </w:p>
        </w:tc>
      </w:tr>
      <w:tr w:rsidR="007E7B4E">
        <w:trPr>
          <w:trHeight w:val="340"/>
          <w:jc w:val="center"/>
        </w:trPr>
        <w:tc>
          <w:tcPr>
            <w:tcW w:w="3381" w:type="dxa"/>
            <w:tcBorders>
              <w:top w:val="nil"/>
              <w:left w:val="single" w:sz="4" w:space="0" w:color="auto"/>
              <w:bottom w:val="single" w:sz="4" w:space="0" w:color="auto"/>
              <w:right w:val="single" w:sz="4" w:space="0" w:color="auto"/>
            </w:tcBorders>
          </w:tcPr>
          <w:p w:rsidR="007E7B4E" w:rsidRDefault="003B3405">
            <w:pPr>
              <w:widowControl/>
              <w:ind w:firstLineChars="200" w:firstLine="360"/>
              <w:jc w:val="left"/>
              <w:rPr>
                <w:rFonts w:ascii="仿宋_GB2312" w:eastAsia="仿宋_GB2312" w:hAnsi="宋体" w:cs="宋体"/>
                <w:kern w:val="0"/>
                <w:sz w:val="18"/>
                <w:szCs w:val="18"/>
              </w:rPr>
            </w:pPr>
            <w:r>
              <w:rPr>
                <w:rFonts w:ascii="仿宋_GB2312" w:eastAsia="仿宋_GB2312" w:hint="eastAsia"/>
                <w:sz w:val="18"/>
                <w:szCs w:val="18"/>
              </w:rPr>
              <w:t>国有资本经营预算拨款收入</w:t>
            </w:r>
          </w:p>
        </w:tc>
        <w:tc>
          <w:tcPr>
            <w:tcW w:w="1297" w:type="dxa"/>
            <w:tcBorders>
              <w:top w:val="nil"/>
              <w:left w:val="nil"/>
              <w:bottom w:val="single" w:sz="4" w:space="0" w:color="auto"/>
              <w:right w:val="single" w:sz="4" w:space="0" w:color="auto"/>
            </w:tcBorders>
            <w:vAlign w:val="center"/>
          </w:tcPr>
          <w:p w:rsidR="007E7B4E" w:rsidRDefault="007E7B4E">
            <w:pPr>
              <w:widowControl/>
              <w:jc w:val="center"/>
              <w:rPr>
                <w:rFonts w:ascii="仿宋_GB2312" w:eastAsia="仿宋_GB2312" w:hAnsi="宋体" w:cs="宋体"/>
                <w:kern w:val="0"/>
                <w:sz w:val="18"/>
                <w:szCs w:val="18"/>
              </w:rPr>
            </w:pPr>
          </w:p>
        </w:tc>
        <w:tc>
          <w:tcPr>
            <w:tcW w:w="3397" w:type="dxa"/>
            <w:tcBorders>
              <w:top w:val="nil"/>
              <w:left w:val="single" w:sz="4" w:space="0" w:color="auto"/>
              <w:bottom w:val="single" w:sz="4" w:space="0" w:color="auto"/>
              <w:right w:val="single" w:sz="4" w:space="0" w:color="auto"/>
            </w:tcBorders>
            <w:shd w:val="clear" w:color="000000" w:fill="FFFFFF"/>
            <w:vAlign w:val="center"/>
          </w:tcPr>
          <w:p w:rsidR="007E7B4E" w:rsidRDefault="003B3405">
            <w:pPr>
              <w:widowControl/>
              <w:jc w:val="left"/>
              <w:rPr>
                <w:rFonts w:ascii="仿宋_GB2312" w:eastAsia="仿宋_GB2312"/>
                <w:sz w:val="18"/>
                <w:szCs w:val="18"/>
              </w:rPr>
            </w:pPr>
            <w:r>
              <w:rPr>
                <w:rFonts w:ascii="仿宋_GB2312" w:eastAsia="仿宋_GB2312" w:hint="eastAsia"/>
                <w:sz w:val="18"/>
                <w:szCs w:val="18"/>
              </w:rPr>
              <w:t>四、公共安全支出</w:t>
            </w:r>
          </w:p>
        </w:tc>
        <w:tc>
          <w:tcPr>
            <w:tcW w:w="1323" w:type="dxa"/>
            <w:tcBorders>
              <w:top w:val="nil"/>
              <w:left w:val="single" w:sz="4" w:space="0" w:color="auto"/>
              <w:bottom w:val="single" w:sz="4" w:space="0" w:color="auto"/>
              <w:right w:val="single" w:sz="4" w:space="0" w:color="auto"/>
            </w:tcBorders>
            <w:vAlign w:val="center"/>
          </w:tcPr>
          <w:p w:rsidR="007E7B4E" w:rsidRDefault="007E7B4E">
            <w:pPr>
              <w:widowControl/>
              <w:jc w:val="center"/>
              <w:rPr>
                <w:rFonts w:ascii="仿宋_GB2312" w:eastAsia="仿宋_GB2312" w:hAnsi="宋体" w:cs="宋体"/>
                <w:kern w:val="0"/>
                <w:sz w:val="18"/>
                <w:szCs w:val="18"/>
              </w:rPr>
            </w:pPr>
          </w:p>
        </w:tc>
      </w:tr>
      <w:tr w:rsidR="007E7B4E">
        <w:trPr>
          <w:trHeight w:val="340"/>
          <w:jc w:val="center"/>
        </w:trPr>
        <w:tc>
          <w:tcPr>
            <w:tcW w:w="3381" w:type="dxa"/>
            <w:tcBorders>
              <w:top w:val="nil"/>
              <w:left w:val="single" w:sz="4" w:space="0" w:color="auto"/>
              <w:bottom w:val="single" w:sz="4" w:space="0" w:color="auto"/>
              <w:right w:val="single" w:sz="4" w:space="0" w:color="auto"/>
            </w:tcBorders>
          </w:tcPr>
          <w:p w:rsidR="007E7B4E" w:rsidRDefault="003B3405">
            <w:pPr>
              <w:widowControl/>
              <w:jc w:val="left"/>
              <w:rPr>
                <w:rFonts w:ascii="仿宋_GB2312" w:eastAsia="仿宋_GB2312" w:hAnsi="宋体" w:cs="宋体"/>
                <w:kern w:val="0"/>
                <w:sz w:val="18"/>
                <w:szCs w:val="18"/>
              </w:rPr>
            </w:pPr>
            <w:r>
              <w:rPr>
                <w:rFonts w:ascii="仿宋_GB2312" w:eastAsia="仿宋_GB2312" w:hint="eastAsia"/>
                <w:sz w:val="18"/>
                <w:szCs w:val="18"/>
              </w:rPr>
              <w:t>二、财政专户管理资金收入</w:t>
            </w:r>
          </w:p>
        </w:tc>
        <w:tc>
          <w:tcPr>
            <w:tcW w:w="1297" w:type="dxa"/>
            <w:tcBorders>
              <w:top w:val="nil"/>
              <w:left w:val="nil"/>
              <w:bottom w:val="single" w:sz="4" w:space="0" w:color="auto"/>
              <w:right w:val="single" w:sz="4" w:space="0" w:color="auto"/>
            </w:tcBorders>
            <w:vAlign w:val="center"/>
          </w:tcPr>
          <w:p w:rsidR="007E7B4E" w:rsidRDefault="007E7B4E">
            <w:pPr>
              <w:widowControl/>
              <w:jc w:val="center"/>
              <w:rPr>
                <w:rFonts w:ascii="仿宋_GB2312" w:eastAsia="仿宋_GB2312" w:hAnsi="宋体" w:cs="宋体"/>
                <w:kern w:val="0"/>
                <w:sz w:val="18"/>
                <w:szCs w:val="18"/>
              </w:rPr>
            </w:pPr>
          </w:p>
        </w:tc>
        <w:tc>
          <w:tcPr>
            <w:tcW w:w="3397" w:type="dxa"/>
            <w:tcBorders>
              <w:top w:val="nil"/>
              <w:left w:val="single" w:sz="4" w:space="0" w:color="000000"/>
              <w:bottom w:val="single" w:sz="4" w:space="0" w:color="000000"/>
              <w:right w:val="single" w:sz="4" w:space="0" w:color="000000"/>
            </w:tcBorders>
            <w:shd w:val="clear" w:color="000000" w:fill="FFFFFF"/>
            <w:vAlign w:val="center"/>
          </w:tcPr>
          <w:p w:rsidR="007E7B4E" w:rsidRDefault="003B3405">
            <w:pPr>
              <w:widowControl/>
              <w:jc w:val="left"/>
              <w:rPr>
                <w:rFonts w:ascii="仿宋_GB2312" w:eastAsia="仿宋_GB2312"/>
                <w:sz w:val="18"/>
                <w:szCs w:val="18"/>
              </w:rPr>
            </w:pPr>
            <w:r>
              <w:rPr>
                <w:rFonts w:ascii="仿宋_GB2312" w:eastAsia="仿宋_GB2312" w:hint="eastAsia"/>
                <w:sz w:val="18"/>
                <w:szCs w:val="18"/>
              </w:rPr>
              <w:t>五、教育支出</w:t>
            </w:r>
          </w:p>
        </w:tc>
        <w:tc>
          <w:tcPr>
            <w:tcW w:w="1323" w:type="dxa"/>
            <w:tcBorders>
              <w:top w:val="nil"/>
              <w:left w:val="single" w:sz="4" w:space="0" w:color="auto"/>
              <w:bottom w:val="single" w:sz="4" w:space="0" w:color="auto"/>
              <w:right w:val="single" w:sz="4" w:space="0" w:color="auto"/>
            </w:tcBorders>
            <w:vAlign w:val="center"/>
          </w:tcPr>
          <w:p w:rsidR="007E7B4E" w:rsidRDefault="007E7B4E">
            <w:pPr>
              <w:widowControl/>
              <w:jc w:val="center"/>
              <w:rPr>
                <w:rFonts w:ascii="仿宋_GB2312" w:eastAsia="仿宋_GB2312" w:hAnsi="宋体" w:cs="宋体"/>
                <w:kern w:val="0"/>
                <w:sz w:val="18"/>
                <w:szCs w:val="18"/>
              </w:rPr>
            </w:pPr>
          </w:p>
        </w:tc>
      </w:tr>
      <w:tr w:rsidR="007E7B4E">
        <w:trPr>
          <w:trHeight w:val="340"/>
          <w:jc w:val="center"/>
        </w:trPr>
        <w:tc>
          <w:tcPr>
            <w:tcW w:w="3381" w:type="dxa"/>
            <w:tcBorders>
              <w:top w:val="nil"/>
              <w:left w:val="single" w:sz="4" w:space="0" w:color="auto"/>
              <w:bottom w:val="single" w:sz="4" w:space="0" w:color="auto"/>
              <w:right w:val="single" w:sz="4" w:space="0" w:color="auto"/>
            </w:tcBorders>
          </w:tcPr>
          <w:p w:rsidR="007E7B4E" w:rsidRDefault="003B3405">
            <w:pPr>
              <w:widowControl/>
              <w:jc w:val="left"/>
              <w:rPr>
                <w:rFonts w:ascii="仿宋_GB2312" w:eastAsia="仿宋_GB2312" w:hAnsi="宋体" w:cs="宋体"/>
                <w:kern w:val="0"/>
                <w:sz w:val="18"/>
                <w:szCs w:val="18"/>
              </w:rPr>
            </w:pPr>
            <w:r>
              <w:rPr>
                <w:rFonts w:ascii="仿宋_GB2312" w:eastAsia="仿宋_GB2312" w:hint="eastAsia"/>
                <w:sz w:val="18"/>
                <w:szCs w:val="18"/>
              </w:rPr>
              <w:t>三、事业收入（不含教育收费）</w:t>
            </w:r>
          </w:p>
        </w:tc>
        <w:tc>
          <w:tcPr>
            <w:tcW w:w="1297" w:type="dxa"/>
            <w:tcBorders>
              <w:top w:val="nil"/>
              <w:left w:val="nil"/>
              <w:bottom w:val="single" w:sz="4" w:space="0" w:color="auto"/>
              <w:right w:val="single" w:sz="4" w:space="0" w:color="auto"/>
            </w:tcBorders>
            <w:vAlign w:val="center"/>
          </w:tcPr>
          <w:p w:rsidR="007E7B4E" w:rsidRDefault="007E7B4E">
            <w:pPr>
              <w:widowControl/>
              <w:jc w:val="center"/>
              <w:rPr>
                <w:rFonts w:ascii="仿宋_GB2312" w:eastAsia="仿宋_GB2312" w:hAnsi="宋体" w:cs="宋体"/>
                <w:kern w:val="0"/>
                <w:sz w:val="18"/>
                <w:szCs w:val="18"/>
              </w:rPr>
            </w:pPr>
          </w:p>
        </w:tc>
        <w:tc>
          <w:tcPr>
            <w:tcW w:w="3397" w:type="dxa"/>
            <w:tcBorders>
              <w:top w:val="nil"/>
              <w:left w:val="single" w:sz="4" w:space="0" w:color="000000"/>
              <w:bottom w:val="single" w:sz="4" w:space="0" w:color="000000"/>
              <w:right w:val="single" w:sz="4" w:space="0" w:color="000000"/>
            </w:tcBorders>
            <w:shd w:val="clear" w:color="000000" w:fill="FFFFFF"/>
            <w:vAlign w:val="center"/>
          </w:tcPr>
          <w:p w:rsidR="007E7B4E" w:rsidRDefault="003B3405">
            <w:pPr>
              <w:widowControl/>
              <w:jc w:val="left"/>
              <w:rPr>
                <w:rFonts w:ascii="仿宋_GB2312" w:eastAsia="仿宋_GB2312"/>
                <w:sz w:val="18"/>
                <w:szCs w:val="18"/>
              </w:rPr>
            </w:pPr>
            <w:r>
              <w:rPr>
                <w:rFonts w:ascii="仿宋_GB2312" w:eastAsia="仿宋_GB2312" w:hint="eastAsia"/>
                <w:sz w:val="18"/>
                <w:szCs w:val="18"/>
              </w:rPr>
              <w:t>六、科学技术支出</w:t>
            </w:r>
          </w:p>
        </w:tc>
        <w:tc>
          <w:tcPr>
            <w:tcW w:w="1323" w:type="dxa"/>
            <w:tcBorders>
              <w:top w:val="nil"/>
              <w:left w:val="single" w:sz="4" w:space="0" w:color="auto"/>
              <w:bottom w:val="single" w:sz="4" w:space="0" w:color="auto"/>
              <w:right w:val="single" w:sz="4" w:space="0" w:color="auto"/>
            </w:tcBorders>
            <w:vAlign w:val="center"/>
          </w:tcPr>
          <w:p w:rsidR="007E7B4E" w:rsidRDefault="007E7B4E">
            <w:pPr>
              <w:widowControl/>
              <w:jc w:val="center"/>
              <w:rPr>
                <w:rFonts w:ascii="仿宋_GB2312" w:eastAsia="仿宋_GB2312" w:hAnsi="宋体" w:cs="宋体"/>
                <w:kern w:val="0"/>
                <w:sz w:val="18"/>
                <w:szCs w:val="18"/>
              </w:rPr>
            </w:pPr>
          </w:p>
        </w:tc>
      </w:tr>
      <w:tr w:rsidR="007E7B4E">
        <w:trPr>
          <w:trHeight w:val="340"/>
          <w:jc w:val="center"/>
        </w:trPr>
        <w:tc>
          <w:tcPr>
            <w:tcW w:w="3381" w:type="dxa"/>
            <w:tcBorders>
              <w:top w:val="nil"/>
              <w:left w:val="single" w:sz="4" w:space="0" w:color="auto"/>
              <w:bottom w:val="single" w:sz="4" w:space="0" w:color="auto"/>
              <w:right w:val="single" w:sz="4" w:space="0" w:color="auto"/>
            </w:tcBorders>
          </w:tcPr>
          <w:p w:rsidR="007E7B4E" w:rsidRDefault="003B3405">
            <w:pPr>
              <w:widowControl/>
              <w:jc w:val="left"/>
              <w:rPr>
                <w:rFonts w:ascii="仿宋_GB2312" w:eastAsia="仿宋_GB2312"/>
                <w:sz w:val="18"/>
                <w:szCs w:val="18"/>
              </w:rPr>
            </w:pPr>
            <w:r>
              <w:rPr>
                <w:rFonts w:ascii="仿宋_GB2312" w:eastAsia="仿宋_GB2312" w:hint="eastAsia"/>
                <w:sz w:val="18"/>
                <w:szCs w:val="18"/>
              </w:rPr>
              <w:t>四、事业单位经营收入</w:t>
            </w:r>
          </w:p>
        </w:tc>
        <w:tc>
          <w:tcPr>
            <w:tcW w:w="1297" w:type="dxa"/>
            <w:tcBorders>
              <w:top w:val="nil"/>
              <w:left w:val="nil"/>
              <w:bottom w:val="single" w:sz="4" w:space="0" w:color="auto"/>
              <w:right w:val="single" w:sz="4" w:space="0" w:color="auto"/>
            </w:tcBorders>
            <w:vAlign w:val="center"/>
          </w:tcPr>
          <w:p w:rsidR="007E7B4E" w:rsidRDefault="007E7B4E">
            <w:pPr>
              <w:widowControl/>
              <w:jc w:val="center"/>
              <w:rPr>
                <w:rFonts w:ascii="仿宋_GB2312" w:eastAsia="仿宋_GB2312" w:hAnsi="宋体" w:cs="宋体"/>
                <w:kern w:val="0"/>
                <w:sz w:val="18"/>
                <w:szCs w:val="18"/>
              </w:rPr>
            </w:pPr>
          </w:p>
        </w:tc>
        <w:tc>
          <w:tcPr>
            <w:tcW w:w="3397" w:type="dxa"/>
            <w:tcBorders>
              <w:top w:val="nil"/>
              <w:left w:val="single" w:sz="4" w:space="0" w:color="000000"/>
              <w:bottom w:val="single" w:sz="4" w:space="0" w:color="000000"/>
              <w:right w:val="single" w:sz="4" w:space="0" w:color="000000"/>
            </w:tcBorders>
            <w:shd w:val="clear" w:color="000000" w:fill="FFFFFF"/>
            <w:vAlign w:val="center"/>
          </w:tcPr>
          <w:p w:rsidR="007E7B4E" w:rsidRDefault="003B3405">
            <w:pPr>
              <w:widowControl/>
              <w:jc w:val="left"/>
              <w:rPr>
                <w:rFonts w:ascii="仿宋_GB2312" w:eastAsia="仿宋_GB2312"/>
                <w:sz w:val="18"/>
                <w:szCs w:val="18"/>
              </w:rPr>
            </w:pPr>
            <w:r>
              <w:rPr>
                <w:rFonts w:ascii="仿宋_GB2312" w:eastAsia="仿宋_GB2312" w:hint="eastAsia"/>
                <w:sz w:val="18"/>
                <w:szCs w:val="18"/>
              </w:rPr>
              <w:t>七、文化旅游体育与传媒支出</w:t>
            </w:r>
          </w:p>
        </w:tc>
        <w:tc>
          <w:tcPr>
            <w:tcW w:w="1323" w:type="dxa"/>
            <w:tcBorders>
              <w:top w:val="nil"/>
              <w:left w:val="single" w:sz="4" w:space="0" w:color="auto"/>
              <w:bottom w:val="single" w:sz="4" w:space="0" w:color="auto"/>
              <w:right w:val="single" w:sz="4" w:space="0" w:color="auto"/>
            </w:tcBorders>
            <w:vAlign w:val="center"/>
          </w:tcPr>
          <w:p w:rsidR="007E7B4E" w:rsidRDefault="007E7B4E">
            <w:pPr>
              <w:widowControl/>
              <w:jc w:val="center"/>
              <w:rPr>
                <w:rFonts w:ascii="仿宋_GB2312" w:eastAsia="仿宋_GB2312" w:hAnsi="宋体" w:cs="宋体"/>
                <w:kern w:val="0"/>
                <w:sz w:val="18"/>
                <w:szCs w:val="18"/>
              </w:rPr>
            </w:pPr>
          </w:p>
        </w:tc>
      </w:tr>
      <w:tr w:rsidR="007E7B4E">
        <w:trPr>
          <w:trHeight w:val="340"/>
          <w:jc w:val="center"/>
        </w:trPr>
        <w:tc>
          <w:tcPr>
            <w:tcW w:w="3381" w:type="dxa"/>
            <w:tcBorders>
              <w:top w:val="nil"/>
              <w:left w:val="single" w:sz="4" w:space="0" w:color="auto"/>
              <w:bottom w:val="single" w:sz="4" w:space="0" w:color="auto"/>
              <w:right w:val="single" w:sz="4" w:space="0" w:color="auto"/>
            </w:tcBorders>
          </w:tcPr>
          <w:p w:rsidR="007E7B4E" w:rsidRDefault="003B3405">
            <w:pPr>
              <w:widowControl/>
              <w:jc w:val="left"/>
              <w:rPr>
                <w:rFonts w:ascii="仿宋_GB2312" w:eastAsia="仿宋_GB2312"/>
                <w:sz w:val="18"/>
                <w:szCs w:val="18"/>
              </w:rPr>
            </w:pPr>
            <w:r>
              <w:rPr>
                <w:rFonts w:ascii="仿宋_GB2312" w:eastAsia="仿宋_GB2312" w:hint="eastAsia"/>
                <w:sz w:val="18"/>
                <w:szCs w:val="18"/>
              </w:rPr>
              <w:t>五、上级补助收入</w:t>
            </w:r>
          </w:p>
        </w:tc>
        <w:tc>
          <w:tcPr>
            <w:tcW w:w="1297" w:type="dxa"/>
            <w:tcBorders>
              <w:top w:val="nil"/>
              <w:left w:val="nil"/>
              <w:bottom w:val="single" w:sz="4" w:space="0" w:color="auto"/>
              <w:right w:val="single" w:sz="4" w:space="0" w:color="auto"/>
            </w:tcBorders>
            <w:vAlign w:val="center"/>
          </w:tcPr>
          <w:p w:rsidR="007E7B4E" w:rsidRDefault="007E7B4E">
            <w:pPr>
              <w:widowControl/>
              <w:jc w:val="center"/>
              <w:rPr>
                <w:rFonts w:ascii="仿宋_GB2312" w:eastAsia="仿宋_GB2312" w:hAnsi="宋体" w:cs="宋体"/>
                <w:kern w:val="0"/>
                <w:sz w:val="18"/>
                <w:szCs w:val="18"/>
              </w:rPr>
            </w:pPr>
          </w:p>
        </w:tc>
        <w:tc>
          <w:tcPr>
            <w:tcW w:w="3397" w:type="dxa"/>
            <w:tcBorders>
              <w:top w:val="nil"/>
              <w:left w:val="single" w:sz="4" w:space="0" w:color="000000"/>
              <w:bottom w:val="single" w:sz="4" w:space="0" w:color="000000"/>
              <w:right w:val="single" w:sz="4" w:space="0" w:color="000000"/>
            </w:tcBorders>
            <w:shd w:val="clear" w:color="000000" w:fill="FFFFFF"/>
            <w:vAlign w:val="center"/>
          </w:tcPr>
          <w:p w:rsidR="007E7B4E" w:rsidRDefault="003B3405">
            <w:pPr>
              <w:widowControl/>
              <w:jc w:val="left"/>
              <w:rPr>
                <w:rFonts w:ascii="仿宋_GB2312" w:eastAsia="仿宋_GB2312"/>
                <w:sz w:val="18"/>
                <w:szCs w:val="18"/>
              </w:rPr>
            </w:pPr>
            <w:r>
              <w:rPr>
                <w:rFonts w:ascii="仿宋_GB2312" w:eastAsia="仿宋_GB2312" w:hint="eastAsia"/>
                <w:sz w:val="18"/>
                <w:szCs w:val="18"/>
              </w:rPr>
              <w:t>八、社会保障和就业支出</w:t>
            </w:r>
          </w:p>
        </w:tc>
        <w:tc>
          <w:tcPr>
            <w:tcW w:w="1323" w:type="dxa"/>
            <w:tcBorders>
              <w:top w:val="nil"/>
              <w:left w:val="single" w:sz="4" w:space="0" w:color="auto"/>
              <w:bottom w:val="single" w:sz="4" w:space="0" w:color="auto"/>
              <w:right w:val="single" w:sz="4" w:space="0" w:color="auto"/>
            </w:tcBorders>
            <w:vAlign w:val="center"/>
          </w:tcPr>
          <w:p w:rsidR="007E7B4E" w:rsidRDefault="003B3405">
            <w:pPr>
              <w:jc w:val="center"/>
              <w:rPr>
                <w:rFonts w:ascii="仿宋_GB2312" w:eastAsia="仿宋_GB2312" w:hAnsi="宋体" w:cs="宋体"/>
                <w:kern w:val="0"/>
                <w:sz w:val="18"/>
                <w:szCs w:val="18"/>
              </w:rPr>
            </w:pPr>
            <w:r>
              <w:rPr>
                <w:rFonts w:ascii="ËÎÌå" w:eastAsia="ËÎÌå" w:hAnsi="ËÎÌå"/>
                <w:color w:val="000000"/>
                <w:sz w:val="20"/>
              </w:rPr>
              <w:t>39.58</w:t>
            </w:r>
          </w:p>
        </w:tc>
      </w:tr>
      <w:tr w:rsidR="007E7B4E">
        <w:trPr>
          <w:trHeight w:val="340"/>
          <w:jc w:val="center"/>
        </w:trPr>
        <w:tc>
          <w:tcPr>
            <w:tcW w:w="3381" w:type="dxa"/>
            <w:tcBorders>
              <w:top w:val="nil"/>
              <w:left w:val="single" w:sz="4" w:space="0" w:color="auto"/>
              <w:bottom w:val="single" w:sz="4" w:space="0" w:color="auto"/>
              <w:right w:val="single" w:sz="4" w:space="0" w:color="auto"/>
            </w:tcBorders>
            <w:vAlign w:val="bottom"/>
          </w:tcPr>
          <w:p w:rsidR="007E7B4E" w:rsidRDefault="003B3405">
            <w:pPr>
              <w:widowControl/>
              <w:jc w:val="left"/>
              <w:rPr>
                <w:rFonts w:ascii="仿宋_GB2312" w:eastAsia="仿宋_GB2312"/>
                <w:sz w:val="18"/>
                <w:szCs w:val="18"/>
              </w:rPr>
            </w:pPr>
            <w:r>
              <w:rPr>
                <w:rFonts w:ascii="仿宋_GB2312" w:eastAsia="仿宋_GB2312" w:hint="eastAsia"/>
                <w:sz w:val="18"/>
                <w:szCs w:val="18"/>
              </w:rPr>
              <w:t>六、附属单位上缴收入</w:t>
            </w:r>
          </w:p>
        </w:tc>
        <w:tc>
          <w:tcPr>
            <w:tcW w:w="1297" w:type="dxa"/>
            <w:tcBorders>
              <w:top w:val="nil"/>
              <w:left w:val="nil"/>
              <w:bottom w:val="single" w:sz="4" w:space="0" w:color="auto"/>
              <w:right w:val="single" w:sz="4" w:space="0" w:color="auto"/>
            </w:tcBorders>
            <w:vAlign w:val="center"/>
          </w:tcPr>
          <w:p w:rsidR="007E7B4E" w:rsidRDefault="007E7B4E">
            <w:pPr>
              <w:widowControl/>
              <w:jc w:val="center"/>
              <w:rPr>
                <w:rFonts w:ascii="仿宋_GB2312" w:eastAsia="仿宋_GB2312" w:hAnsi="宋体" w:cs="宋体"/>
                <w:kern w:val="0"/>
                <w:sz w:val="18"/>
                <w:szCs w:val="18"/>
              </w:rPr>
            </w:pPr>
          </w:p>
        </w:tc>
        <w:tc>
          <w:tcPr>
            <w:tcW w:w="3397" w:type="dxa"/>
            <w:tcBorders>
              <w:top w:val="nil"/>
              <w:left w:val="single" w:sz="4" w:space="0" w:color="000000"/>
              <w:bottom w:val="single" w:sz="4" w:space="0" w:color="000000"/>
              <w:right w:val="single" w:sz="4" w:space="0" w:color="000000"/>
            </w:tcBorders>
            <w:shd w:val="clear" w:color="000000" w:fill="FFFFFF"/>
            <w:vAlign w:val="center"/>
          </w:tcPr>
          <w:p w:rsidR="007E7B4E" w:rsidRDefault="003B3405">
            <w:pPr>
              <w:widowControl/>
              <w:jc w:val="left"/>
              <w:rPr>
                <w:rFonts w:ascii="仿宋_GB2312" w:eastAsia="仿宋_GB2312"/>
                <w:sz w:val="18"/>
                <w:szCs w:val="18"/>
              </w:rPr>
            </w:pPr>
            <w:r>
              <w:rPr>
                <w:rFonts w:ascii="仿宋_GB2312" w:eastAsia="仿宋_GB2312" w:hint="eastAsia"/>
                <w:sz w:val="18"/>
                <w:szCs w:val="18"/>
              </w:rPr>
              <w:t>九、卫生健康支出</w:t>
            </w:r>
          </w:p>
        </w:tc>
        <w:tc>
          <w:tcPr>
            <w:tcW w:w="1323" w:type="dxa"/>
            <w:tcBorders>
              <w:top w:val="nil"/>
              <w:left w:val="single" w:sz="4" w:space="0" w:color="auto"/>
              <w:bottom w:val="single" w:sz="4" w:space="0" w:color="auto"/>
              <w:right w:val="single" w:sz="4" w:space="0" w:color="auto"/>
            </w:tcBorders>
            <w:vAlign w:val="center"/>
          </w:tcPr>
          <w:p w:rsidR="007E7B4E" w:rsidRDefault="003B3405">
            <w:pPr>
              <w:jc w:val="center"/>
              <w:rPr>
                <w:rFonts w:ascii="仿宋_GB2312" w:eastAsia="仿宋_GB2312" w:hAnsi="宋体" w:cs="宋体"/>
                <w:kern w:val="0"/>
                <w:sz w:val="18"/>
                <w:szCs w:val="18"/>
              </w:rPr>
            </w:pPr>
            <w:r>
              <w:rPr>
                <w:rFonts w:ascii="ËÎÌå" w:eastAsia="ËÎÌå" w:hAnsi="ËÎÌå"/>
                <w:color w:val="000000"/>
                <w:sz w:val="20"/>
              </w:rPr>
              <w:t>22.97</w:t>
            </w:r>
          </w:p>
        </w:tc>
      </w:tr>
      <w:tr w:rsidR="007E7B4E">
        <w:trPr>
          <w:trHeight w:val="340"/>
          <w:jc w:val="center"/>
        </w:trPr>
        <w:tc>
          <w:tcPr>
            <w:tcW w:w="3381" w:type="dxa"/>
            <w:tcBorders>
              <w:top w:val="nil"/>
              <w:left w:val="single" w:sz="4" w:space="0" w:color="auto"/>
              <w:bottom w:val="single" w:sz="4" w:space="0" w:color="auto"/>
              <w:right w:val="single" w:sz="4" w:space="0" w:color="auto"/>
            </w:tcBorders>
            <w:vAlign w:val="bottom"/>
          </w:tcPr>
          <w:p w:rsidR="007E7B4E" w:rsidRDefault="003B3405">
            <w:pPr>
              <w:widowControl/>
              <w:jc w:val="left"/>
              <w:rPr>
                <w:rFonts w:ascii="仿宋_GB2312" w:eastAsia="仿宋_GB2312"/>
                <w:sz w:val="18"/>
                <w:szCs w:val="18"/>
              </w:rPr>
            </w:pPr>
            <w:r>
              <w:rPr>
                <w:rFonts w:ascii="仿宋_GB2312" w:eastAsia="仿宋_GB2312" w:hint="eastAsia"/>
                <w:sz w:val="18"/>
                <w:szCs w:val="18"/>
              </w:rPr>
              <w:t>七、其他收入</w:t>
            </w:r>
          </w:p>
        </w:tc>
        <w:tc>
          <w:tcPr>
            <w:tcW w:w="1297" w:type="dxa"/>
            <w:tcBorders>
              <w:top w:val="nil"/>
              <w:left w:val="nil"/>
              <w:bottom w:val="single" w:sz="4" w:space="0" w:color="auto"/>
              <w:right w:val="single" w:sz="4" w:space="0" w:color="auto"/>
            </w:tcBorders>
            <w:vAlign w:val="center"/>
          </w:tcPr>
          <w:p w:rsidR="007E7B4E" w:rsidRDefault="007E7B4E">
            <w:pPr>
              <w:widowControl/>
              <w:jc w:val="center"/>
              <w:rPr>
                <w:rFonts w:ascii="仿宋_GB2312" w:eastAsia="仿宋_GB2312" w:hAnsi="宋体" w:cs="宋体"/>
                <w:kern w:val="0"/>
                <w:sz w:val="18"/>
                <w:szCs w:val="18"/>
              </w:rPr>
            </w:pPr>
          </w:p>
        </w:tc>
        <w:tc>
          <w:tcPr>
            <w:tcW w:w="3397" w:type="dxa"/>
            <w:tcBorders>
              <w:top w:val="nil"/>
              <w:left w:val="single" w:sz="4" w:space="0" w:color="000000"/>
              <w:bottom w:val="single" w:sz="4" w:space="0" w:color="000000"/>
              <w:right w:val="single" w:sz="4" w:space="0" w:color="000000"/>
            </w:tcBorders>
            <w:shd w:val="clear" w:color="000000" w:fill="FFFFFF"/>
            <w:vAlign w:val="center"/>
          </w:tcPr>
          <w:p w:rsidR="007E7B4E" w:rsidRDefault="003B3405">
            <w:pPr>
              <w:widowControl/>
              <w:jc w:val="left"/>
              <w:rPr>
                <w:rFonts w:ascii="仿宋_GB2312" w:eastAsia="仿宋_GB2312"/>
                <w:sz w:val="18"/>
                <w:szCs w:val="18"/>
              </w:rPr>
            </w:pPr>
            <w:r>
              <w:rPr>
                <w:rFonts w:ascii="仿宋_GB2312" w:eastAsia="仿宋_GB2312" w:hint="eastAsia"/>
                <w:sz w:val="18"/>
                <w:szCs w:val="18"/>
              </w:rPr>
              <w:t>十、节能环保支出</w:t>
            </w:r>
          </w:p>
        </w:tc>
        <w:tc>
          <w:tcPr>
            <w:tcW w:w="1323" w:type="dxa"/>
            <w:tcBorders>
              <w:top w:val="nil"/>
              <w:left w:val="single" w:sz="4" w:space="0" w:color="auto"/>
              <w:bottom w:val="single" w:sz="4" w:space="0" w:color="auto"/>
              <w:right w:val="single" w:sz="4" w:space="0" w:color="auto"/>
            </w:tcBorders>
            <w:vAlign w:val="center"/>
          </w:tcPr>
          <w:p w:rsidR="007E7B4E" w:rsidRDefault="007E7B4E">
            <w:pPr>
              <w:widowControl/>
              <w:jc w:val="center"/>
              <w:rPr>
                <w:rFonts w:ascii="仿宋_GB2312" w:eastAsia="仿宋_GB2312" w:hAnsi="宋体" w:cs="宋体"/>
                <w:kern w:val="0"/>
                <w:sz w:val="18"/>
                <w:szCs w:val="18"/>
              </w:rPr>
            </w:pPr>
          </w:p>
        </w:tc>
      </w:tr>
      <w:tr w:rsidR="007E7B4E">
        <w:trPr>
          <w:trHeight w:val="340"/>
          <w:jc w:val="center"/>
        </w:trPr>
        <w:tc>
          <w:tcPr>
            <w:tcW w:w="3381" w:type="dxa"/>
            <w:tcBorders>
              <w:top w:val="nil"/>
              <w:left w:val="single" w:sz="4" w:space="0" w:color="auto"/>
              <w:bottom w:val="single" w:sz="4" w:space="0" w:color="auto"/>
              <w:right w:val="single" w:sz="4" w:space="0" w:color="auto"/>
            </w:tcBorders>
            <w:vAlign w:val="bottom"/>
          </w:tcPr>
          <w:p w:rsidR="007E7B4E" w:rsidRDefault="007E7B4E">
            <w:pPr>
              <w:widowControl/>
              <w:jc w:val="left"/>
              <w:rPr>
                <w:rFonts w:ascii="仿宋_GB2312" w:eastAsia="仿宋_GB2312" w:hAnsi="宋体" w:cs="宋体"/>
                <w:kern w:val="0"/>
                <w:sz w:val="18"/>
                <w:szCs w:val="18"/>
              </w:rPr>
            </w:pPr>
          </w:p>
        </w:tc>
        <w:tc>
          <w:tcPr>
            <w:tcW w:w="1297" w:type="dxa"/>
            <w:tcBorders>
              <w:top w:val="nil"/>
              <w:left w:val="nil"/>
              <w:bottom w:val="single" w:sz="4" w:space="0" w:color="auto"/>
              <w:right w:val="single" w:sz="4" w:space="0" w:color="auto"/>
            </w:tcBorders>
            <w:vAlign w:val="center"/>
          </w:tcPr>
          <w:p w:rsidR="007E7B4E" w:rsidRDefault="007E7B4E">
            <w:pPr>
              <w:widowControl/>
              <w:jc w:val="center"/>
              <w:rPr>
                <w:rFonts w:ascii="仿宋_GB2312" w:eastAsia="仿宋_GB2312" w:hAnsi="宋体" w:cs="宋体"/>
                <w:kern w:val="0"/>
                <w:sz w:val="18"/>
                <w:szCs w:val="18"/>
              </w:rPr>
            </w:pPr>
          </w:p>
        </w:tc>
        <w:tc>
          <w:tcPr>
            <w:tcW w:w="3397" w:type="dxa"/>
            <w:tcBorders>
              <w:top w:val="nil"/>
              <w:left w:val="single" w:sz="4" w:space="0" w:color="000000"/>
              <w:bottom w:val="single" w:sz="4" w:space="0" w:color="000000"/>
              <w:right w:val="single" w:sz="4" w:space="0" w:color="000000"/>
            </w:tcBorders>
            <w:shd w:val="clear" w:color="000000" w:fill="FFFFFF"/>
            <w:vAlign w:val="center"/>
          </w:tcPr>
          <w:p w:rsidR="007E7B4E" w:rsidRDefault="003B3405">
            <w:pPr>
              <w:widowControl/>
              <w:jc w:val="left"/>
              <w:rPr>
                <w:rFonts w:ascii="仿宋_GB2312" w:eastAsia="仿宋_GB2312"/>
                <w:sz w:val="18"/>
                <w:szCs w:val="18"/>
              </w:rPr>
            </w:pPr>
            <w:r>
              <w:rPr>
                <w:rFonts w:ascii="仿宋_GB2312" w:eastAsia="仿宋_GB2312" w:hint="eastAsia"/>
                <w:sz w:val="18"/>
                <w:szCs w:val="18"/>
              </w:rPr>
              <w:t>十一、城乡社区支出</w:t>
            </w:r>
          </w:p>
        </w:tc>
        <w:tc>
          <w:tcPr>
            <w:tcW w:w="1323" w:type="dxa"/>
            <w:tcBorders>
              <w:top w:val="nil"/>
              <w:left w:val="single" w:sz="4" w:space="0" w:color="auto"/>
              <w:bottom w:val="single" w:sz="4" w:space="0" w:color="auto"/>
              <w:right w:val="single" w:sz="4" w:space="0" w:color="auto"/>
            </w:tcBorders>
            <w:vAlign w:val="center"/>
          </w:tcPr>
          <w:p w:rsidR="007E7B4E" w:rsidRDefault="007E7B4E">
            <w:pPr>
              <w:widowControl/>
              <w:jc w:val="center"/>
              <w:rPr>
                <w:rFonts w:ascii="仿宋_GB2312" w:eastAsia="仿宋_GB2312" w:hAnsi="宋体" w:cs="宋体"/>
                <w:kern w:val="0"/>
                <w:sz w:val="18"/>
                <w:szCs w:val="18"/>
              </w:rPr>
            </w:pPr>
          </w:p>
        </w:tc>
      </w:tr>
      <w:tr w:rsidR="007E7B4E">
        <w:trPr>
          <w:trHeight w:val="340"/>
          <w:jc w:val="center"/>
        </w:trPr>
        <w:tc>
          <w:tcPr>
            <w:tcW w:w="3381" w:type="dxa"/>
            <w:tcBorders>
              <w:top w:val="nil"/>
              <w:left w:val="single" w:sz="4" w:space="0" w:color="auto"/>
              <w:bottom w:val="single" w:sz="4" w:space="0" w:color="auto"/>
              <w:right w:val="single" w:sz="4" w:space="0" w:color="auto"/>
            </w:tcBorders>
            <w:vAlign w:val="center"/>
          </w:tcPr>
          <w:p w:rsidR="007E7B4E" w:rsidRDefault="007E7B4E">
            <w:pPr>
              <w:widowControl/>
              <w:jc w:val="left"/>
              <w:rPr>
                <w:rFonts w:ascii="仿宋_GB2312" w:eastAsia="仿宋_GB2312" w:hAnsi="宋体" w:cs="宋体"/>
                <w:kern w:val="0"/>
                <w:sz w:val="18"/>
                <w:szCs w:val="18"/>
              </w:rPr>
            </w:pPr>
          </w:p>
        </w:tc>
        <w:tc>
          <w:tcPr>
            <w:tcW w:w="1297" w:type="dxa"/>
            <w:tcBorders>
              <w:top w:val="nil"/>
              <w:left w:val="nil"/>
              <w:bottom w:val="single" w:sz="4" w:space="0" w:color="auto"/>
              <w:right w:val="single" w:sz="4" w:space="0" w:color="auto"/>
            </w:tcBorders>
            <w:vAlign w:val="center"/>
          </w:tcPr>
          <w:p w:rsidR="007E7B4E" w:rsidRDefault="007E7B4E">
            <w:pPr>
              <w:widowControl/>
              <w:jc w:val="center"/>
              <w:rPr>
                <w:rFonts w:ascii="仿宋_GB2312" w:eastAsia="仿宋_GB2312" w:hAnsi="宋体" w:cs="宋体"/>
                <w:kern w:val="0"/>
                <w:sz w:val="18"/>
                <w:szCs w:val="18"/>
              </w:rPr>
            </w:pPr>
          </w:p>
        </w:tc>
        <w:tc>
          <w:tcPr>
            <w:tcW w:w="3397" w:type="dxa"/>
            <w:tcBorders>
              <w:top w:val="nil"/>
              <w:left w:val="single" w:sz="4" w:space="0" w:color="000000"/>
              <w:bottom w:val="single" w:sz="4" w:space="0" w:color="000000"/>
              <w:right w:val="single" w:sz="4" w:space="0" w:color="000000"/>
            </w:tcBorders>
            <w:shd w:val="clear" w:color="000000" w:fill="FFFFFF"/>
            <w:vAlign w:val="center"/>
          </w:tcPr>
          <w:p w:rsidR="007E7B4E" w:rsidRDefault="003B3405">
            <w:pPr>
              <w:widowControl/>
              <w:jc w:val="left"/>
              <w:rPr>
                <w:rFonts w:ascii="仿宋_GB2312" w:eastAsia="仿宋_GB2312"/>
                <w:sz w:val="18"/>
                <w:szCs w:val="18"/>
              </w:rPr>
            </w:pPr>
            <w:r>
              <w:rPr>
                <w:rFonts w:ascii="仿宋_GB2312" w:eastAsia="仿宋_GB2312" w:hint="eastAsia"/>
                <w:sz w:val="18"/>
                <w:szCs w:val="18"/>
              </w:rPr>
              <w:t>十二、农林水支出</w:t>
            </w:r>
          </w:p>
        </w:tc>
        <w:tc>
          <w:tcPr>
            <w:tcW w:w="1323" w:type="dxa"/>
            <w:tcBorders>
              <w:top w:val="nil"/>
              <w:left w:val="nil"/>
              <w:bottom w:val="single" w:sz="4" w:space="0" w:color="auto"/>
              <w:right w:val="single" w:sz="4" w:space="0" w:color="auto"/>
            </w:tcBorders>
            <w:vAlign w:val="center"/>
          </w:tcPr>
          <w:p w:rsidR="007E7B4E" w:rsidRDefault="007E7B4E">
            <w:pPr>
              <w:widowControl/>
              <w:jc w:val="center"/>
              <w:rPr>
                <w:rFonts w:ascii="仿宋_GB2312" w:eastAsia="仿宋_GB2312" w:hAnsi="宋体" w:cs="宋体"/>
                <w:kern w:val="0"/>
                <w:sz w:val="18"/>
                <w:szCs w:val="18"/>
              </w:rPr>
            </w:pPr>
          </w:p>
        </w:tc>
      </w:tr>
      <w:tr w:rsidR="007E7B4E">
        <w:trPr>
          <w:trHeight w:val="340"/>
          <w:jc w:val="center"/>
        </w:trPr>
        <w:tc>
          <w:tcPr>
            <w:tcW w:w="3381" w:type="dxa"/>
            <w:tcBorders>
              <w:top w:val="nil"/>
              <w:left w:val="single" w:sz="4" w:space="0" w:color="auto"/>
              <w:bottom w:val="single" w:sz="4" w:space="0" w:color="auto"/>
              <w:right w:val="single" w:sz="4" w:space="0" w:color="auto"/>
            </w:tcBorders>
            <w:vAlign w:val="center"/>
          </w:tcPr>
          <w:p w:rsidR="007E7B4E" w:rsidRDefault="007E7B4E">
            <w:pPr>
              <w:widowControl/>
              <w:jc w:val="left"/>
              <w:rPr>
                <w:rFonts w:ascii="仿宋_GB2312" w:eastAsia="仿宋_GB2312" w:hAnsi="宋体" w:cs="宋体"/>
                <w:kern w:val="0"/>
                <w:sz w:val="18"/>
                <w:szCs w:val="18"/>
              </w:rPr>
            </w:pPr>
          </w:p>
        </w:tc>
        <w:tc>
          <w:tcPr>
            <w:tcW w:w="1297" w:type="dxa"/>
            <w:tcBorders>
              <w:top w:val="nil"/>
              <w:left w:val="nil"/>
              <w:bottom w:val="single" w:sz="4" w:space="0" w:color="auto"/>
              <w:right w:val="single" w:sz="4" w:space="0" w:color="auto"/>
            </w:tcBorders>
            <w:vAlign w:val="center"/>
          </w:tcPr>
          <w:p w:rsidR="007E7B4E" w:rsidRDefault="007E7B4E">
            <w:pPr>
              <w:widowControl/>
              <w:jc w:val="center"/>
              <w:rPr>
                <w:rFonts w:ascii="仿宋_GB2312" w:eastAsia="仿宋_GB2312" w:hAnsi="宋体" w:cs="宋体"/>
                <w:kern w:val="0"/>
                <w:sz w:val="18"/>
                <w:szCs w:val="18"/>
              </w:rPr>
            </w:pPr>
          </w:p>
        </w:tc>
        <w:tc>
          <w:tcPr>
            <w:tcW w:w="3397" w:type="dxa"/>
            <w:tcBorders>
              <w:top w:val="nil"/>
              <w:left w:val="single" w:sz="4" w:space="0" w:color="000000"/>
              <w:bottom w:val="single" w:sz="4" w:space="0" w:color="000000"/>
              <w:right w:val="single" w:sz="4" w:space="0" w:color="000000"/>
            </w:tcBorders>
            <w:shd w:val="clear" w:color="000000" w:fill="FFFFFF"/>
            <w:vAlign w:val="center"/>
          </w:tcPr>
          <w:p w:rsidR="007E7B4E" w:rsidRDefault="003B3405">
            <w:pPr>
              <w:widowControl/>
              <w:jc w:val="left"/>
              <w:rPr>
                <w:rFonts w:ascii="仿宋_GB2312" w:eastAsia="仿宋_GB2312"/>
                <w:sz w:val="18"/>
                <w:szCs w:val="18"/>
              </w:rPr>
            </w:pPr>
            <w:r>
              <w:rPr>
                <w:rFonts w:ascii="仿宋_GB2312" w:eastAsia="仿宋_GB2312" w:hint="eastAsia"/>
                <w:sz w:val="18"/>
                <w:szCs w:val="18"/>
              </w:rPr>
              <w:t>十三、交通运输支出</w:t>
            </w:r>
          </w:p>
        </w:tc>
        <w:tc>
          <w:tcPr>
            <w:tcW w:w="1323" w:type="dxa"/>
            <w:tcBorders>
              <w:top w:val="nil"/>
              <w:left w:val="nil"/>
              <w:bottom w:val="single" w:sz="4" w:space="0" w:color="auto"/>
              <w:right w:val="single" w:sz="4" w:space="0" w:color="auto"/>
            </w:tcBorders>
            <w:vAlign w:val="center"/>
          </w:tcPr>
          <w:p w:rsidR="007E7B4E" w:rsidRDefault="007E7B4E">
            <w:pPr>
              <w:widowControl/>
              <w:jc w:val="center"/>
              <w:rPr>
                <w:rFonts w:ascii="仿宋_GB2312" w:eastAsia="仿宋_GB2312" w:hAnsi="宋体" w:cs="宋体"/>
                <w:kern w:val="0"/>
                <w:sz w:val="18"/>
                <w:szCs w:val="18"/>
              </w:rPr>
            </w:pPr>
          </w:p>
        </w:tc>
      </w:tr>
      <w:tr w:rsidR="007E7B4E">
        <w:trPr>
          <w:trHeight w:val="340"/>
          <w:jc w:val="center"/>
        </w:trPr>
        <w:tc>
          <w:tcPr>
            <w:tcW w:w="3381" w:type="dxa"/>
            <w:tcBorders>
              <w:top w:val="nil"/>
              <w:left w:val="single" w:sz="4" w:space="0" w:color="auto"/>
              <w:bottom w:val="single" w:sz="4" w:space="0" w:color="auto"/>
              <w:right w:val="single" w:sz="4" w:space="0" w:color="auto"/>
            </w:tcBorders>
            <w:vAlign w:val="center"/>
          </w:tcPr>
          <w:p w:rsidR="007E7B4E" w:rsidRDefault="007E7B4E">
            <w:pPr>
              <w:widowControl/>
              <w:jc w:val="left"/>
              <w:rPr>
                <w:rFonts w:ascii="仿宋_GB2312" w:eastAsia="仿宋_GB2312" w:hAnsi="宋体" w:cs="宋体"/>
                <w:kern w:val="0"/>
                <w:sz w:val="18"/>
                <w:szCs w:val="18"/>
              </w:rPr>
            </w:pPr>
          </w:p>
        </w:tc>
        <w:tc>
          <w:tcPr>
            <w:tcW w:w="1297" w:type="dxa"/>
            <w:tcBorders>
              <w:top w:val="nil"/>
              <w:left w:val="nil"/>
              <w:bottom w:val="single" w:sz="4" w:space="0" w:color="auto"/>
              <w:right w:val="single" w:sz="4" w:space="0" w:color="auto"/>
            </w:tcBorders>
            <w:vAlign w:val="center"/>
          </w:tcPr>
          <w:p w:rsidR="007E7B4E" w:rsidRDefault="007E7B4E">
            <w:pPr>
              <w:widowControl/>
              <w:jc w:val="center"/>
              <w:rPr>
                <w:rFonts w:ascii="仿宋_GB2312" w:eastAsia="仿宋_GB2312" w:hAnsi="宋体" w:cs="宋体"/>
                <w:kern w:val="0"/>
                <w:sz w:val="18"/>
                <w:szCs w:val="18"/>
              </w:rPr>
            </w:pPr>
          </w:p>
        </w:tc>
        <w:tc>
          <w:tcPr>
            <w:tcW w:w="3397" w:type="dxa"/>
            <w:tcBorders>
              <w:top w:val="nil"/>
              <w:left w:val="single" w:sz="4" w:space="0" w:color="000000"/>
              <w:bottom w:val="single" w:sz="4" w:space="0" w:color="000000"/>
              <w:right w:val="single" w:sz="4" w:space="0" w:color="000000"/>
            </w:tcBorders>
            <w:shd w:val="clear" w:color="000000" w:fill="FFFFFF"/>
            <w:vAlign w:val="center"/>
          </w:tcPr>
          <w:p w:rsidR="007E7B4E" w:rsidRDefault="003B3405">
            <w:pPr>
              <w:widowControl/>
              <w:jc w:val="left"/>
              <w:rPr>
                <w:rFonts w:ascii="仿宋_GB2312" w:eastAsia="仿宋_GB2312"/>
                <w:sz w:val="18"/>
                <w:szCs w:val="18"/>
              </w:rPr>
            </w:pPr>
            <w:r>
              <w:rPr>
                <w:rFonts w:ascii="仿宋_GB2312" w:eastAsia="仿宋_GB2312" w:hint="eastAsia"/>
                <w:sz w:val="18"/>
                <w:szCs w:val="18"/>
              </w:rPr>
              <w:t>十四、资源勘探工业信息等支出</w:t>
            </w:r>
          </w:p>
        </w:tc>
        <w:tc>
          <w:tcPr>
            <w:tcW w:w="1323" w:type="dxa"/>
            <w:tcBorders>
              <w:top w:val="nil"/>
              <w:left w:val="nil"/>
              <w:bottom w:val="single" w:sz="4" w:space="0" w:color="auto"/>
              <w:right w:val="single" w:sz="4" w:space="0" w:color="auto"/>
            </w:tcBorders>
            <w:vAlign w:val="center"/>
          </w:tcPr>
          <w:p w:rsidR="007E7B4E" w:rsidRDefault="007E7B4E">
            <w:pPr>
              <w:widowControl/>
              <w:jc w:val="center"/>
              <w:rPr>
                <w:rFonts w:ascii="仿宋_GB2312" w:eastAsia="仿宋_GB2312" w:hAnsi="宋体" w:cs="宋体"/>
                <w:kern w:val="0"/>
                <w:sz w:val="18"/>
                <w:szCs w:val="18"/>
              </w:rPr>
            </w:pPr>
          </w:p>
        </w:tc>
      </w:tr>
      <w:tr w:rsidR="007E7B4E">
        <w:trPr>
          <w:trHeight w:val="340"/>
          <w:jc w:val="center"/>
        </w:trPr>
        <w:tc>
          <w:tcPr>
            <w:tcW w:w="3381" w:type="dxa"/>
            <w:tcBorders>
              <w:top w:val="nil"/>
              <w:left w:val="single" w:sz="4" w:space="0" w:color="auto"/>
              <w:bottom w:val="single" w:sz="4" w:space="0" w:color="auto"/>
              <w:right w:val="single" w:sz="4" w:space="0" w:color="auto"/>
            </w:tcBorders>
            <w:vAlign w:val="center"/>
          </w:tcPr>
          <w:p w:rsidR="007E7B4E" w:rsidRDefault="007E7B4E">
            <w:pPr>
              <w:widowControl/>
              <w:jc w:val="left"/>
              <w:rPr>
                <w:rFonts w:ascii="仿宋_GB2312" w:eastAsia="仿宋_GB2312" w:hAnsi="宋体" w:cs="宋体"/>
                <w:kern w:val="0"/>
                <w:sz w:val="18"/>
                <w:szCs w:val="18"/>
              </w:rPr>
            </w:pPr>
          </w:p>
        </w:tc>
        <w:tc>
          <w:tcPr>
            <w:tcW w:w="1297" w:type="dxa"/>
            <w:tcBorders>
              <w:top w:val="nil"/>
              <w:left w:val="nil"/>
              <w:bottom w:val="single" w:sz="4" w:space="0" w:color="auto"/>
              <w:right w:val="single" w:sz="4" w:space="0" w:color="auto"/>
            </w:tcBorders>
            <w:vAlign w:val="center"/>
          </w:tcPr>
          <w:p w:rsidR="007E7B4E" w:rsidRDefault="007E7B4E">
            <w:pPr>
              <w:widowControl/>
              <w:jc w:val="center"/>
              <w:rPr>
                <w:rFonts w:ascii="仿宋_GB2312" w:eastAsia="仿宋_GB2312" w:hAnsi="宋体" w:cs="宋体"/>
                <w:kern w:val="0"/>
                <w:sz w:val="18"/>
                <w:szCs w:val="18"/>
              </w:rPr>
            </w:pPr>
          </w:p>
        </w:tc>
        <w:tc>
          <w:tcPr>
            <w:tcW w:w="3397" w:type="dxa"/>
            <w:tcBorders>
              <w:top w:val="nil"/>
              <w:left w:val="single" w:sz="4" w:space="0" w:color="000000"/>
              <w:bottom w:val="single" w:sz="4" w:space="0" w:color="000000"/>
              <w:right w:val="single" w:sz="4" w:space="0" w:color="000000"/>
            </w:tcBorders>
            <w:shd w:val="clear" w:color="000000" w:fill="FFFFFF"/>
            <w:vAlign w:val="center"/>
          </w:tcPr>
          <w:p w:rsidR="007E7B4E" w:rsidRDefault="003B3405">
            <w:pPr>
              <w:widowControl/>
              <w:jc w:val="left"/>
              <w:rPr>
                <w:rFonts w:ascii="仿宋_GB2312" w:eastAsia="仿宋_GB2312"/>
                <w:sz w:val="18"/>
                <w:szCs w:val="18"/>
              </w:rPr>
            </w:pPr>
            <w:r>
              <w:rPr>
                <w:rFonts w:ascii="仿宋_GB2312" w:eastAsia="仿宋_GB2312" w:hint="eastAsia"/>
                <w:sz w:val="18"/>
                <w:szCs w:val="18"/>
              </w:rPr>
              <w:t>十五、商业服务业等支出</w:t>
            </w:r>
          </w:p>
        </w:tc>
        <w:tc>
          <w:tcPr>
            <w:tcW w:w="1323" w:type="dxa"/>
            <w:tcBorders>
              <w:top w:val="nil"/>
              <w:left w:val="nil"/>
              <w:bottom w:val="single" w:sz="4" w:space="0" w:color="auto"/>
              <w:right w:val="single" w:sz="4" w:space="0" w:color="auto"/>
            </w:tcBorders>
            <w:vAlign w:val="center"/>
          </w:tcPr>
          <w:p w:rsidR="007E7B4E" w:rsidRDefault="007E7B4E">
            <w:pPr>
              <w:widowControl/>
              <w:jc w:val="center"/>
              <w:rPr>
                <w:rFonts w:ascii="仿宋_GB2312" w:eastAsia="仿宋_GB2312" w:hAnsi="宋体" w:cs="宋体"/>
                <w:kern w:val="0"/>
                <w:sz w:val="18"/>
                <w:szCs w:val="18"/>
              </w:rPr>
            </w:pPr>
          </w:p>
        </w:tc>
      </w:tr>
      <w:tr w:rsidR="007E7B4E">
        <w:trPr>
          <w:trHeight w:val="340"/>
          <w:jc w:val="center"/>
        </w:trPr>
        <w:tc>
          <w:tcPr>
            <w:tcW w:w="3381" w:type="dxa"/>
            <w:tcBorders>
              <w:top w:val="nil"/>
              <w:left w:val="single" w:sz="4" w:space="0" w:color="auto"/>
              <w:bottom w:val="single" w:sz="4" w:space="0" w:color="auto"/>
              <w:right w:val="single" w:sz="4" w:space="0" w:color="auto"/>
            </w:tcBorders>
            <w:vAlign w:val="center"/>
          </w:tcPr>
          <w:p w:rsidR="007E7B4E" w:rsidRDefault="007E7B4E">
            <w:pPr>
              <w:widowControl/>
              <w:jc w:val="left"/>
              <w:rPr>
                <w:rFonts w:ascii="仿宋_GB2312" w:eastAsia="仿宋_GB2312" w:hAnsi="宋体" w:cs="宋体"/>
                <w:kern w:val="0"/>
                <w:sz w:val="18"/>
                <w:szCs w:val="18"/>
              </w:rPr>
            </w:pPr>
          </w:p>
        </w:tc>
        <w:tc>
          <w:tcPr>
            <w:tcW w:w="1297" w:type="dxa"/>
            <w:tcBorders>
              <w:top w:val="nil"/>
              <w:left w:val="nil"/>
              <w:bottom w:val="single" w:sz="4" w:space="0" w:color="auto"/>
              <w:right w:val="single" w:sz="4" w:space="0" w:color="auto"/>
            </w:tcBorders>
            <w:vAlign w:val="center"/>
          </w:tcPr>
          <w:p w:rsidR="007E7B4E" w:rsidRDefault="007E7B4E">
            <w:pPr>
              <w:widowControl/>
              <w:jc w:val="center"/>
              <w:rPr>
                <w:rFonts w:ascii="仿宋_GB2312" w:eastAsia="仿宋_GB2312" w:hAnsi="宋体" w:cs="宋体"/>
                <w:kern w:val="0"/>
                <w:sz w:val="18"/>
                <w:szCs w:val="18"/>
              </w:rPr>
            </w:pPr>
          </w:p>
        </w:tc>
        <w:tc>
          <w:tcPr>
            <w:tcW w:w="3397" w:type="dxa"/>
            <w:tcBorders>
              <w:top w:val="nil"/>
              <w:left w:val="single" w:sz="4" w:space="0" w:color="000000"/>
              <w:bottom w:val="single" w:sz="4" w:space="0" w:color="000000"/>
              <w:right w:val="single" w:sz="4" w:space="0" w:color="000000"/>
            </w:tcBorders>
            <w:shd w:val="clear" w:color="000000" w:fill="FFFFFF"/>
            <w:vAlign w:val="center"/>
          </w:tcPr>
          <w:p w:rsidR="007E7B4E" w:rsidRDefault="003B3405">
            <w:pPr>
              <w:widowControl/>
              <w:jc w:val="left"/>
              <w:rPr>
                <w:rFonts w:ascii="仿宋_GB2312" w:eastAsia="仿宋_GB2312"/>
                <w:sz w:val="18"/>
                <w:szCs w:val="18"/>
              </w:rPr>
            </w:pPr>
            <w:r>
              <w:rPr>
                <w:rFonts w:ascii="仿宋_GB2312" w:eastAsia="仿宋_GB2312" w:hint="eastAsia"/>
                <w:sz w:val="18"/>
                <w:szCs w:val="18"/>
              </w:rPr>
              <w:t>十六、金融支出</w:t>
            </w:r>
          </w:p>
        </w:tc>
        <w:tc>
          <w:tcPr>
            <w:tcW w:w="1323" w:type="dxa"/>
            <w:tcBorders>
              <w:top w:val="nil"/>
              <w:left w:val="nil"/>
              <w:bottom w:val="single" w:sz="4" w:space="0" w:color="auto"/>
              <w:right w:val="single" w:sz="4" w:space="0" w:color="auto"/>
            </w:tcBorders>
            <w:vAlign w:val="center"/>
          </w:tcPr>
          <w:p w:rsidR="007E7B4E" w:rsidRDefault="007E7B4E">
            <w:pPr>
              <w:widowControl/>
              <w:jc w:val="center"/>
              <w:rPr>
                <w:rFonts w:ascii="仿宋_GB2312" w:eastAsia="仿宋_GB2312" w:hAnsi="宋体" w:cs="宋体"/>
                <w:kern w:val="0"/>
                <w:sz w:val="18"/>
                <w:szCs w:val="18"/>
              </w:rPr>
            </w:pPr>
          </w:p>
        </w:tc>
      </w:tr>
      <w:tr w:rsidR="007E7B4E">
        <w:trPr>
          <w:trHeight w:val="340"/>
          <w:jc w:val="center"/>
        </w:trPr>
        <w:tc>
          <w:tcPr>
            <w:tcW w:w="3381" w:type="dxa"/>
            <w:tcBorders>
              <w:top w:val="nil"/>
              <w:left w:val="single" w:sz="4" w:space="0" w:color="auto"/>
              <w:bottom w:val="single" w:sz="4" w:space="0" w:color="auto"/>
              <w:right w:val="single" w:sz="4" w:space="0" w:color="auto"/>
            </w:tcBorders>
            <w:vAlign w:val="center"/>
          </w:tcPr>
          <w:p w:rsidR="007E7B4E" w:rsidRDefault="007E7B4E">
            <w:pPr>
              <w:widowControl/>
              <w:jc w:val="left"/>
              <w:rPr>
                <w:rFonts w:ascii="仿宋_GB2312" w:eastAsia="仿宋_GB2312" w:hAnsi="宋体" w:cs="宋体"/>
                <w:kern w:val="0"/>
                <w:sz w:val="18"/>
                <w:szCs w:val="18"/>
              </w:rPr>
            </w:pPr>
          </w:p>
        </w:tc>
        <w:tc>
          <w:tcPr>
            <w:tcW w:w="1297" w:type="dxa"/>
            <w:tcBorders>
              <w:top w:val="nil"/>
              <w:left w:val="nil"/>
              <w:bottom w:val="single" w:sz="4" w:space="0" w:color="auto"/>
              <w:right w:val="single" w:sz="4" w:space="0" w:color="auto"/>
            </w:tcBorders>
            <w:vAlign w:val="center"/>
          </w:tcPr>
          <w:p w:rsidR="007E7B4E" w:rsidRDefault="007E7B4E">
            <w:pPr>
              <w:widowControl/>
              <w:jc w:val="center"/>
              <w:rPr>
                <w:rFonts w:ascii="仿宋_GB2312" w:eastAsia="仿宋_GB2312" w:hAnsi="宋体" w:cs="宋体"/>
                <w:kern w:val="0"/>
                <w:sz w:val="18"/>
                <w:szCs w:val="18"/>
              </w:rPr>
            </w:pPr>
          </w:p>
        </w:tc>
        <w:tc>
          <w:tcPr>
            <w:tcW w:w="3397" w:type="dxa"/>
            <w:tcBorders>
              <w:top w:val="nil"/>
              <w:left w:val="single" w:sz="4" w:space="0" w:color="000000"/>
              <w:bottom w:val="nil"/>
              <w:right w:val="single" w:sz="4" w:space="0" w:color="000000"/>
            </w:tcBorders>
            <w:shd w:val="clear" w:color="000000" w:fill="FFFFFF"/>
            <w:vAlign w:val="center"/>
          </w:tcPr>
          <w:p w:rsidR="007E7B4E" w:rsidRDefault="003B3405">
            <w:pPr>
              <w:widowControl/>
              <w:jc w:val="left"/>
              <w:rPr>
                <w:rFonts w:ascii="仿宋_GB2312" w:eastAsia="仿宋_GB2312"/>
                <w:sz w:val="18"/>
                <w:szCs w:val="18"/>
              </w:rPr>
            </w:pPr>
            <w:r>
              <w:rPr>
                <w:rFonts w:ascii="仿宋_GB2312" w:eastAsia="仿宋_GB2312" w:hint="eastAsia"/>
                <w:sz w:val="18"/>
                <w:szCs w:val="18"/>
              </w:rPr>
              <w:t>十七、援助其他地区支出</w:t>
            </w:r>
          </w:p>
        </w:tc>
        <w:tc>
          <w:tcPr>
            <w:tcW w:w="1323" w:type="dxa"/>
            <w:tcBorders>
              <w:top w:val="nil"/>
              <w:left w:val="nil"/>
              <w:bottom w:val="single" w:sz="4" w:space="0" w:color="auto"/>
              <w:right w:val="single" w:sz="4" w:space="0" w:color="auto"/>
            </w:tcBorders>
            <w:vAlign w:val="center"/>
          </w:tcPr>
          <w:p w:rsidR="007E7B4E" w:rsidRDefault="007E7B4E">
            <w:pPr>
              <w:widowControl/>
              <w:jc w:val="center"/>
              <w:rPr>
                <w:rFonts w:ascii="仿宋_GB2312" w:eastAsia="仿宋_GB2312" w:hAnsi="宋体" w:cs="宋体"/>
                <w:kern w:val="0"/>
                <w:sz w:val="18"/>
                <w:szCs w:val="18"/>
              </w:rPr>
            </w:pPr>
          </w:p>
        </w:tc>
      </w:tr>
      <w:tr w:rsidR="007E7B4E">
        <w:trPr>
          <w:trHeight w:val="340"/>
          <w:jc w:val="center"/>
        </w:trPr>
        <w:tc>
          <w:tcPr>
            <w:tcW w:w="3381" w:type="dxa"/>
            <w:tcBorders>
              <w:top w:val="nil"/>
              <w:left w:val="single" w:sz="4" w:space="0" w:color="auto"/>
              <w:bottom w:val="single" w:sz="4" w:space="0" w:color="auto"/>
              <w:right w:val="single" w:sz="4" w:space="0" w:color="auto"/>
            </w:tcBorders>
            <w:vAlign w:val="center"/>
          </w:tcPr>
          <w:p w:rsidR="007E7B4E" w:rsidRDefault="007E7B4E">
            <w:pPr>
              <w:widowControl/>
              <w:jc w:val="left"/>
              <w:rPr>
                <w:rFonts w:ascii="仿宋_GB2312" w:eastAsia="仿宋_GB2312" w:hAnsi="宋体" w:cs="宋体"/>
                <w:kern w:val="0"/>
                <w:sz w:val="18"/>
                <w:szCs w:val="18"/>
              </w:rPr>
            </w:pPr>
          </w:p>
        </w:tc>
        <w:tc>
          <w:tcPr>
            <w:tcW w:w="1297" w:type="dxa"/>
            <w:tcBorders>
              <w:top w:val="nil"/>
              <w:left w:val="nil"/>
              <w:bottom w:val="single" w:sz="4" w:space="0" w:color="auto"/>
              <w:right w:val="single" w:sz="4" w:space="0" w:color="auto"/>
            </w:tcBorders>
            <w:vAlign w:val="center"/>
          </w:tcPr>
          <w:p w:rsidR="007E7B4E" w:rsidRDefault="007E7B4E">
            <w:pPr>
              <w:widowControl/>
              <w:jc w:val="center"/>
              <w:rPr>
                <w:rFonts w:ascii="仿宋_GB2312" w:eastAsia="仿宋_GB2312" w:hAnsi="宋体" w:cs="宋体"/>
                <w:kern w:val="0"/>
                <w:sz w:val="18"/>
                <w:szCs w:val="18"/>
              </w:rPr>
            </w:pPr>
          </w:p>
        </w:tc>
        <w:tc>
          <w:tcPr>
            <w:tcW w:w="3397"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widowControl/>
              <w:jc w:val="left"/>
              <w:rPr>
                <w:rFonts w:ascii="仿宋_GB2312" w:eastAsia="仿宋_GB2312"/>
                <w:sz w:val="18"/>
                <w:szCs w:val="18"/>
              </w:rPr>
            </w:pPr>
            <w:r>
              <w:rPr>
                <w:rFonts w:ascii="仿宋_GB2312" w:eastAsia="仿宋_GB2312" w:hint="eastAsia"/>
                <w:sz w:val="18"/>
                <w:szCs w:val="18"/>
              </w:rPr>
              <w:t>十八、自然资源海洋气象等支出</w:t>
            </w:r>
          </w:p>
        </w:tc>
        <w:tc>
          <w:tcPr>
            <w:tcW w:w="1323" w:type="dxa"/>
            <w:tcBorders>
              <w:top w:val="nil"/>
              <w:left w:val="nil"/>
              <w:bottom w:val="single" w:sz="4" w:space="0" w:color="auto"/>
              <w:right w:val="single" w:sz="4" w:space="0" w:color="auto"/>
            </w:tcBorders>
            <w:vAlign w:val="center"/>
          </w:tcPr>
          <w:p w:rsidR="007E7B4E" w:rsidRDefault="003B3405">
            <w:pPr>
              <w:widowControl/>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443.8</w:t>
            </w:r>
          </w:p>
        </w:tc>
      </w:tr>
      <w:tr w:rsidR="007E7B4E">
        <w:trPr>
          <w:trHeight w:val="340"/>
          <w:jc w:val="center"/>
        </w:trPr>
        <w:tc>
          <w:tcPr>
            <w:tcW w:w="3381" w:type="dxa"/>
            <w:tcBorders>
              <w:top w:val="nil"/>
              <w:left w:val="single" w:sz="4" w:space="0" w:color="auto"/>
              <w:bottom w:val="single" w:sz="4" w:space="0" w:color="auto"/>
              <w:right w:val="single" w:sz="4" w:space="0" w:color="auto"/>
            </w:tcBorders>
            <w:vAlign w:val="center"/>
          </w:tcPr>
          <w:p w:rsidR="007E7B4E" w:rsidRDefault="007E7B4E">
            <w:pPr>
              <w:widowControl/>
              <w:jc w:val="left"/>
              <w:rPr>
                <w:rFonts w:ascii="仿宋_GB2312" w:eastAsia="仿宋_GB2312" w:hAnsi="宋体" w:cs="宋体"/>
                <w:kern w:val="0"/>
                <w:sz w:val="18"/>
                <w:szCs w:val="18"/>
              </w:rPr>
            </w:pPr>
          </w:p>
        </w:tc>
        <w:tc>
          <w:tcPr>
            <w:tcW w:w="1297" w:type="dxa"/>
            <w:tcBorders>
              <w:top w:val="nil"/>
              <w:left w:val="nil"/>
              <w:bottom w:val="single" w:sz="4" w:space="0" w:color="auto"/>
              <w:right w:val="single" w:sz="4" w:space="0" w:color="auto"/>
            </w:tcBorders>
            <w:vAlign w:val="center"/>
          </w:tcPr>
          <w:p w:rsidR="007E7B4E" w:rsidRDefault="007E7B4E">
            <w:pPr>
              <w:widowControl/>
              <w:jc w:val="center"/>
              <w:rPr>
                <w:rFonts w:ascii="仿宋_GB2312" w:eastAsia="仿宋_GB2312" w:hAnsi="宋体" w:cs="宋体"/>
                <w:kern w:val="0"/>
                <w:sz w:val="18"/>
                <w:szCs w:val="18"/>
              </w:rPr>
            </w:pPr>
          </w:p>
        </w:tc>
        <w:tc>
          <w:tcPr>
            <w:tcW w:w="3397" w:type="dxa"/>
            <w:tcBorders>
              <w:top w:val="nil"/>
              <w:left w:val="single" w:sz="4" w:space="0" w:color="auto"/>
              <w:bottom w:val="single" w:sz="4" w:space="0" w:color="auto"/>
              <w:right w:val="single" w:sz="4" w:space="0" w:color="auto"/>
            </w:tcBorders>
            <w:shd w:val="clear" w:color="000000" w:fill="FFFFFF"/>
            <w:vAlign w:val="center"/>
          </w:tcPr>
          <w:p w:rsidR="007E7B4E" w:rsidRDefault="003B3405">
            <w:pPr>
              <w:widowControl/>
              <w:jc w:val="left"/>
              <w:rPr>
                <w:rFonts w:ascii="仿宋_GB2312" w:eastAsia="仿宋_GB2312"/>
                <w:sz w:val="18"/>
                <w:szCs w:val="18"/>
              </w:rPr>
            </w:pPr>
            <w:r>
              <w:rPr>
                <w:rFonts w:ascii="仿宋_GB2312" w:eastAsia="仿宋_GB2312" w:hint="eastAsia"/>
                <w:sz w:val="18"/>
                <w:szCs w:val="18"/>
              </w:rPr>
              <w:t>十九、住房保障支出</w:t>
            </w:r>
          </w:p>
        </w:tc>
        <w:tc>
          <w:tcPr>
            <w:tcW w:w="1323" w:type="dxa"/>
            <w:tcBorders>
              <w:top w:val="nil"/>
              <w:left w:val="nil"/>
              <w:bottom w:val="single" w:sz="4" w:space="0" w:color="auto"/>
              <w:right w:val="single" w:sz="4" w:space="0" w:color="auto"/>
            </w:tcBorders>
            <w:vAlign w:val="center"/>
          </w:tcPr>
          <w:p w:rsidR="007E7B4E" w:rsidRDefault="007E7B4E">
            <w:pPr>
              <w:widowControl/>
              <w:jc w:val="center"/>
              <w:rPr>
                <w:rFonts w:ascii="仿宋_GB2312" w:eastAsia="仿宋_GB2312" w:hAnsi="宋体" w:cs="宋体"/>
                <w:kern w:val="0"/>
                <w:sz w:val="18"/>
                <w:szCs w:val="18"/>
              </w:rPr>
            </w:pPr>
          </w:p>
        </w:tc>
      </w:tr>
      <w:tr w:rsidR="007E7B4E">
        <w:trPr>
          <w:trHeight w:val="340"/>
          <w:jc w:val="center"/>
        </w:trPr>
        <w:tc>
          <w:tcPr>
            <w:tcW w:w="3381" w:type="dxa"/>
            <w:tcBorders>
              <w:top w:val="nil"/>
              <w:left w:val="single" w:sz="4" w:space="0" w:color="auto"/>
              <w:bottom w:val="single" w:sz="4" w:space="0" w:color="auto"/>
              <w:right w:val="single" w:sz="4" w:space="0" w:color="auto"/>
            </w:tcBorders>
            <w:vAlign w:val="center"/>
          </w:tcPr>
          <w:p w:rsidR="007E7B4E" w:rsidRDefault="007E7B4E">
            <w:pPr>
              <w:widowControl/>
              <w:jc w:val="left"/>
              <w:rPr>
                <w:rFonts w:ascii="仿宋_GB2312" w:eastAsia="仿宋_GB2312" w:hAnsi="宋体" w:cs="宋体"/>
                <w:kern w:val="0"/>
                <w:sz w:val="18"/>
                <w:szCs w:val="18"/>
              </w:rPr>
            </w:pPr>
          </w:p>
        </w:tc>
        <w:tc>
          <w:tcPr>
            <w:tcW w:w="1297" w:type="dxa"/>
            <w:tcBorders>
              <w:top w:val="nil"/>
              <w:left w:val="nil"/>
              <w:bottom w:val="single" w:sz="4" w:space="0" w:color="auto"/>
              <w:right w:val="single" w:sz="4" w:space="0" w:color="auto"/>
            </w:tcBorders>
            <w:vAlign w:val="center"/>
          </w:tcPr>
          <w:p w:rsidR="007E7B4E" w:rsidRDefault="007E7B4E">
            <w:pPr>
              <w:widowControl/>
              <w:jc w:val="center"/>
              <w:rPr>
                <w:rFonts w:ascii="仿宋_GB2312" w:eastAsia="仿宋_GB2312" w:hAnsi="宋体" w:cs="宋体"/>
                <w:kern w:val="0"/>
                <w:sz w:val="18"/>
                <w:szCs w:val="18"/>
              </w:rPr>
            </w:pPr>
          </w:p>
        </w:tc>
        <w:tc>
          <w:tcPr>
            <w:tcW w:w="3397" w:type="dxa"/>
            <w:tcBorders>
              <w:top w:val="nil"/>
              <w:left w:val="single" w:sz="4" w:space="0" w:color="auto"/>
              <w:bottom w:val="single" w:sz="4" w:space="0" w:color="auto"/>
              <w:right w:val="single" w:sz="4" w:space="0" w:color="auto"/>
            </w:tcBorders>
            <w:shd w:val="clear" w:color="000000" w:fill="FFFFFF"/>
            <w:vAlign w:val="center"/>
          </w:tcPr>
          <w:p w:rsidR="007E7B4E" w:rsidRDefault="003B3405">
            <w:pPr>
              <w:widowControl/>
              <w:jc w:val="left"/>
              <w:rPr>
                <w:rFonts w:ascii="仿宋_GB2312" w:eastAsia="仿宋_GB2312"/>
                <w:sz w:val="18"/>
                <w:szCs w:val="18"/>
              </w:rPr>
            </w:pPr>
            <w:r>
              <w:rPr>
                <w:rFonts w:ascii="仿宋_GB2312" w:eastAsia="仿宋_GB2312" w:hint="eastAsia"/>
                <w:sz w:val="18"/>
                <w:szCs w:val="18"/>
              </w:rPr>
              <w:t>二十、粮油物资储备支出</w:t>
            </w:r>
          </w:p>
        </w:tc>
        <w:tc>
          <w:tcPr>
            <w:tcW w:w="1323" w:type="dxa"/>
            <w:tcBorders>
              <w:top w:val="nil"/>
              <w:left w:val="nil"/>
              <w:bottom w:val="single" w:sz="4" w:space="0" w:color="auto"/>
              <w:right w:val="single" w:sz="4" w:space="0" w:color="auto"/>
            </w:tcBorders>
            <w:vAlign w:val="center"/>
          </w:tcPr>
          <w:p w:rsidR="007E7B4E" w:rsidRDefault="007E7B4E">
            <w:pPr>
              <w:widowControl/>
              <w:jc w:val="center"/>
              <w:rPr>
                <w:rFonts w:ascii="仿宋_GB2312" w:eastAsia="仿宋_GB2312" w:hAnsi="宋体" w:cs="宋体"/>
                <w:kern w:val="0"/>
                <w:sz w:val="18"/>
                <w:szCs w:val="18"/>
              </w:rPr>
            </w:pPr>
          </w:p>
        </w:tc>
      </w:tr>
      <w:tr w:rsidR="007E7B4E">
        <w:trPr>
          <w:trHeight w:val="340"/>
          <w:jc w:val="center"/>
        </w:trPr>
        <w:tc>
          <w:tcPr>
            <w:tcW w:w="3381" w:type="dxa"/>
            <w:tcBorders>
              <w:top w:val="nil"/>
              <w:left w:val="single" w:sz="4" w:space="0" w:color="auto"/>
              <w:bottom w:val="single" w:sz="4" w:space="0" w:color="auto"/>
              <w:right w:val="single" w:sz="4" w:space="0" w:color="auto"/>
            </w:tcBorders>
            <w:vAlign w:val="center"/>
          </w:tcPr>
          <w:p w:rsidR="007E7B4E" w:rsidRDefault="007E7B4E">
            <w:pPr>
              <w:widowControl/>
              <w:jc w:val="left"/>
              <w:rPr>
                <w:rFonts w:ascii="仿宋_GB2312" w:eastAsia="仿宋_GB2312" w:hAnsi="宋体" w:cs="宋体"/>
                <w:kern w:val="0"/>
                <w:sz w:val="18"/>
                <w:szCs w:val="18"/>
              </w:rPr>
            </w:pPr>
          </w:p>
        </w:tc>
        <w:tc>
          <w:tcPr>
            <w:tcW w:w="1297" w:type="dxa"/>
            <w:tcBorders>
              <w:top w:val="nil"/>
              <w:left w:val="nil"/>
              <w:bottom w:val="single" w:sz="4" w:space="0" w:color="auto"/>
              <w:right w:val="single" w:sz="4" w:space="0" w:color="auto"/>
            </w:tcBorders>
            <w:vAlign w:val="center"/>
          </w:tcPr>
          <w:p w:rsidR="007E7B4E" w:rsidRDefault="007E7B4E">
            <w:pPr>
              <w:widowControl/>
              <w:jc w:val="center"/>
              <w:rPr>
                <w:rFonts w:ascii="仿宋_GB2312" w:eastAsia="仿宋_GB2312" w:hAnsi="宋体" w:cs="宋体"/>
                <w:kern w:val="0"/>
                <w:sz w:val="18"/>
                <w:szCs w:val="18"/>
              </w:rPr>
            </w:pPr>
          </w:p>
        </w:tc>
        <w:tc>
          <w:tcPr>
            <w:tcW w:w="3397" w:type="dxa"/>
            <w:tcBorders>
              <w:top w:val="nil"/>
              <w:left w:val="single" w:sz="4" w:space="0" w:color="auto"/>
              <w:bottom w:val="single" w:sz="4" w:space="0" w:color="auto"/>
              <w:right w:val="single" w:sz="4" w:space="0" w:color="auto"/>
            </w:tcBorders>
            <w:shd w:val="clear" w:color="000000" w:fill="FFFFFF"/>
            <w:vAlign w:val="center"/>
          </w:tcPr>
          <w:p w:rsidR="007E7B4E" w:rsidRDefault="003B3405">
            <w:pPr>
              <w:widowControl/>
              <w:jc w:val="left"/>
              <w:rPr>
                <w:rFonts w:ascii="仿宋_GB2312" w:eastAsia="仿宋_GB2312"/>
                <w:sz w:val="18"/>
                <w:szCs w:val="18"/>
              </w:rPr>
            </w:pPr>
            <w:r>
              <w:rPr>
                <w:rFonts w:ascii="仿宋_GB2312" w:eastAsia="仿宋_GB2312" w:hint="eastAsia"/>
                <w:sz w:val="18"/>
                <w:szCs w:val="18"/>
              </w:rPr>
              <w:t>二十一、国有资本经营预算支出</w:t>
            </w:r>
          </w:p>
        </w:tc>
        <w:tc>
          <w:tcPr>
            <w:tcW w:w="1323" w:type="dxa"/>
            <w:tcBorders>
              <w:top w:val="nil"/>
              <w:left w:val="nil"/>
              <w:bottom w:val="single" w:sz="4" w:space="0" w:color="auto"/>
              <w:right w:val="single" w:sz="4" w:space="0" w:color="auto"/>
            </w:tcBorders>
            <w:vAlign w:val="center"/>
          </w:tcPr>
          <w:p w:rsidR="007E7B4E" w:rsidRDefault="007E7B4E">
            <w:pPr>
              <w:widowControl/>
              <w:jc w:val="center"/>
              <w:rPr>
                <w:rFonts w:ascii="仿宋_GB2312" w:eastAsia="仿宋_GB2312" w:hAnsi="宋体" w:cs="宋体"/>
                <w:kern w:val="0"/>
                <w:sz w:val="18"/>
                <w:szCs w:val="18"/>
              </w:rPr>
            </w:pPr>
          </w:p>
        </w:tc>
      </w:tr>
      <w:tr w:rsidR="007E7B4E">
        <w:trPr>
          <w:trHeight w:val="340"/>
          <w:jc w:val="center"/>
        </w:trPr>
        <w:tc>
          <w:tcPr>
            <w:tcW w:w="3381" w:type="dxa"/>
            <w:tcBorders>
              <w:top w:val="nil"/>
              <w:left w:val="single" w:sz="4" w:space="0" w:color="auto"/>
              <w:bottom w:val="single" w:sz="4" w:space="0" w:color="auto"/>
              <w:right w:val="single" w:sz="4" w:space="0" w:color="auto"/>
            </w:tcBorders>
            <w:vAlign w:val="center"/>
          </w:tcPr>
          <w:p w:rsidR="007E7B4E" w:rsidRDefault="007E7B4E">
            <w:pPr>
              <w:widowControl/>
              <w:jc w:val="left"/>
              <w:rPr>
                <w:rFonts w:ascii="仿宋_GB2312" w:eastAsia="仿宋_GB2312" w:hAnsi="宋体" w:cs="宋体"/>
                <w:kern w:val="0"/>
                <w:sz w:val="18"/>
                <w:szCs w:val="18"/>
              </w:rPr>
            </w:pPr>
          </w:p>
        </w:tc>
        <w:tc>
          <w:tcPr>
            <w:tcW w:w="1297" w:type="dxa"/>
            <w:tcBorders>
              <w:top w:val="nil"/>
              <w:left w:val="nil"/>
              <w:bottom w:val="single" w:sz="4" w:space="0" w:color="auto"/>
              <w:right w:val="single" w:sz="4" w:space="0" w:color="auto"/>
            </w:tcBorders>
            <w:vAlign w:val="center"/>
          </w:tcPr>
          <w:p w:rsidR="007E7B4E" w:rsidRDefault="007E7B4E">
            <w:pPr>
              <w:widowControl/>
              <w:jc w:val="center"/>
              <w:rPr>
                <w:rFonts w:ascii="仿宋_GB2312" w:eastAsia="仿宋_GB2312" w:hAnsi="宋体" w:cs="宋体"/>
                <w:kern w:val="0"/>
                <w:sz w:val="18"/>
                <w:szCs w:val="18"/>
              </w:rPr>
            </w:pPr>
          </w:p>
        </w:tc>
        <w:tc>
          <w:tcPr>
            <w:tcW w:w="3397" w:type="dxa"/>
            <w:tcBorders>
              <w:top w:val="nil"/>
              <w:left w:val="single" w:sz="4" w:space="0" w:color="auto"/>
              <w:bottom w:val="single" w:sz="4" w:space="0" w:color="auto"/>
              <w:right w:val="single" w:sz="4" w:space="0" w:color="auto"/>
            </w:tcBorders>
            <w:shd w:val="clear" w:color="000000" w:fill="FFFFFF"/>
            <w:vAlign w:val="center"/>
          </w:tcPr>
          <w:p w:rsidR="007E7B4E" w:rsidRDefault="003B3405">
            <w:pPr>
              <w:widowControl/>
              <w:jc w:val="left"/>
              <w:rPr>
                <w:rFonts w:ascii="仿宋_GB2312" w:eastAsia="仿宋_GB2312"/>
                <w:sz w:val="18"/>
                <w:szCs w:val="18"/>
              </w:rPr>
            </w:pPr>
            <w:r>
              <w:rPr>
                <w:rFonts w:ascii="仿宋_GB2312" w:eastAsia="仿宋_GB2312" w:hint="eastAsia"/>
                <w:sz w:val="18"/>
                <w:szCs w:val="18"/>
              </w:rPr>
              <w:t>二十二、灾害防治及应急管理支出</w:t>
            </w:r>
          </w:p>
        </w:tc>
        <w:tc>
          <w:tcPr>
            <w:tcW w:w="1323" w:type="dxa"/>
            <w:tcBorders>
              <w:top w:val="nil"/>
              <w:left w:val="nil"/>
              <w:bottom w:val="single" w:sz="4" w:space="0" w:color="auto"/>
              <w:right w:val="single" w:sz="4" w:space="0" w:color="auto"/>
            </w:tcBorders>
            <w:vAlign w:val="center"/>
          </w:tcPr>
          <w:p w:rsidR="007E7B4E" w:rsidRDefault="007E7B4E">
            <w:pPr>
              <w:widowControl/>
              <w:jc w:val="center"/>
              <w:rPr>
                <w:rFonts w:ascii="仿宋_GB2312" w:eastAsia="仿宋_GB2312" w:hAnsi="宋体" w:cs="宋体"/>
                <w:kern w:val="0"/>
                <w:sz w:val="18"/>
                <w:szCs w:val="18"/>
              </w:rPr>
            </w:pPr>
          </w:p>
        </w:tc>
      </w:tr>
      <w:tr w:rsidR="007E7B4E">
        <w:trPr>
          <w:trHeight w:val="340"/>
          <w:jc w:val="center"/>
        </w:trPr>
        <w:tc>
          <w:tcPr>
            <w:tcW w:w="3381" w:type="dxa"/>
            <w:tcBorders>
              <w:top w:val="nil"/>
              <w:left w:val="single" w:sz="4" w:space="0" w:color="auto"/>
              <w:bottom w:val="single" w:sz="4" w:space="0" w:color="auto"/>
              <w:right w:val="single" w:sz="4" w:space="0" w:color="auto"/>
            </w:tcBorders>
            <w:vAlign w:val="center"/>
          </w:tcPr>
          <w:p w:rsidR="007E7B4E" w:rsidRDefault="007E7B4E">
            <w:pPr>
              <w:widowControl/>
              <w:jc w:val="left"/>
              <w:rPr>
                <w:rFonts w:ascii="仿宋_GB2312" w:eastAsia="仿宋_GB2312" w:hAnsi="宋体" w:cs="宋体"/>
                <w:kern w:val="0"/>
                <w:sz w:val="18"/>
                <w:szCs w:val="18"/>
              </w:rPr>
            </w:pPr>
          </w:p>
        </w:tc>
        <w:tc>
          <w:tcPr>
            <w:tcW w:w="1297" w:type="dxa"/>
            <w:tcBorders>
              <w:top w:val="nil"/>
              <w:left w:val="nil"/>
              <w:bottom w:val="single" w:sz="4" w:space="0" w:color="auto"/>
              <w:right w:val="single" w:sz="4" w:space="0" w:color="auto"/>
            </w:tcBorders>
            <w:vAlign w:val="center"/>
          </w:tcPr>
          <w:p w:rsidR="007E7B4E" w:rsidRDefault="007E7B4E">
            <w:pPr>
              <w:widowControl/>
              <w:jc w:val="center"/>
              <w:rPr>
                <w:rFonts w:ascii="仿宋_GB2312" w:eastAsia="仿宋_GB2312" w:hAnsi="宋体" w:cs="宋体"/>
                <w:kern w:val="0"/>
                <w:sz w:val="18"/>
                <w:szCs w:val="18"/>
              </w:rPr>
            </w:pPr>
          </w:p>
        </w:tc>
        <w:tc>
          <w:tcPr>
            <w:tcW w:w="3397" w:type="dxa"/>
            <w:tcBorders>
              <w:top w:val="nil"/>
              <w:left w:val="nil"/>
              <w:bottom w:val="single" w:sz="4" w:space="0" w:color="auto"/>
              <w:right w:val="single" w:sz="4" w:space="0" w:color="auto"/>
            </w:tcBorders>
            <w:vAlign w:val="center"/>
          </w:tcPr>
          <w:p w:rsidR="007E7B4E" w:rsidRDefault="003B3405">
            <w:pPr>
              <w:widowControl/>
              <w:jc w:val="left"/>
              <w:rPr>
                <w:rFonts w:ascii="仿宋_GB2312" w:eastAsia="仿宋_GB2312"/>
                <w:sz w:val="18"/>
                <w:szCs w:val="18"/>
              </w:rPr>
            </w:pPr>
            <w:r>
              <w:rPr>
                <w:rFonts w:ascii="仿宋_GB2312" w:eastAsia="仿宋_GB2312" w:hint="eastAsia"/>
                <w:sz w:val="18"/>
                <w:szCs w:val="18"/>
              </w:rPr>
              <w:t>二十三、其他支出</w:t>
            </w:r>
          </w:p>
        </w:tc>
        <w:tc>
          <w:tcPr>
            <w:tcW w:w="1323" w:type="dxa"/>
            <w:tcBorders>
              <w:top w:val="nil"/>
              <w:left w:val="nil"/>
              <w:bottom w:val="single" w:sz="4" w:space="0" w:color="auto"/>
              <w:right w:val="single" w:sz="4" w:space="0" w:color="auto"/>
            </w:tcBorders>
            <w:vAlign w:val="center"/>
          </w:tcPr>
          <w:p w:rsidR="007E7B4E" w:rsidRDefault="007E7B4E">
            <w:pPr>
              <w:widowControl/>
              <w:jc w:val="center"/>
              <w:rPr>
                <w:rFonts w:ascii="仿宋_GB2312" w:eastAsia="仿宋_GB2312" w:hAnsi="宋体" w:cs="宋体"/>
                <w:kern w:val="0"/>
                <w:sz w:val="18"/>
                <w:szCs w:val="18"/>
              </w:rPr>
            </w:pPr>
          </w:p>
        </w:tc>
      </w:tr>
      <w:tr w:rsidR="007E7B4E">
        <w:trPr>
          <w:trHeight w:val="340"/>
          <w:jc w:val="center"/>
        </w:trPr>
        <w:tc>
          <w:tcPr>
            <w:tcW w:w="3381" w:type="dxa"/>
            <w:tcBorders>
              <w:top w:val="nil"/>
              <w:left w:val="single" w:sz="4" w:space="0" w:color="auto"/>
              <w:bottom w:val="single" w:sz="4" w:space="0" w:color="auto"/>
              <w:right w:val="single" w:sz="4" w:space="0" w:color="auto"/>
            </w:tcBorders>
            <w:vAlign w:val="center"/>
          </w:tcPr>
          <w:p w:rsidR="007E7B4E" w:rsidRDefault="003B3405">
            <w:pPr>
              <w:widowControl/>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本年收入合计</w:t>
            </w:r>
          </w:p>
        </w:tc>
        <w:tc>
          <w:tcPr>
            <w:tcW w:w="1297" w:type="dxa"/>
            <w:tcBorders>
              <w:top w:val="nil"/>
              <w:left w:val="nil"/>
              <w:bottom w:val="single" w:sz="4" w:space="0" w:color="auto"/>
              <w:right w:val="single" w:sz="4" w:space="0" w:color="auto"/>
            </w:tcBorders>
            <w:vAlign w:val="center"/>
          </w:tcPr>
          <w:p w:rsidR="007E7B4E" w:rsidRDefault="003B3405">
            <w:pPr>
              <w:widowControl/>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506.35</w:t>
            </w:r>
          </w:p>
        </w:tc>
        <w:tc>
          <w:tcPr>
            <w:tcW w:w="3397" w:type="dxa"/>
            <w:tcBorders>
              <w:top w:val="nil"/>
              <w:left w:val="nil"/>
              <w:bottom w:val="single" w:sz="4" w:space="0" w:color="auto"/>
              <w:right w:val="single" w:sz="4" w:space="0" w:color="auto"/>
            </w:tcBorders>
            <w:vAlign w:val="center"/>
          </w:tcPr>
          <w:p w:rsidR="007E7B4E" w:rsidRDefault="003B3405">
            <w:pPr>
              <w:widowControl/>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本年支出合计</w:t>
            </w:r>
          </w:p>
        </w:tc>
        <w:tc>
          <w:tcPr>
            <w:tcW w:w="1323" w:type="dxa"/>
            <w:tcBorders>
              <w:top w:val="nil"/>
              <w:left w:val="nil"/>
              <w:bottom w:val="single" w:sz="4" w:space="0" w:color="auto"/>
              <w:right w:val="single" w:sz="4" w:space="0" w:color="auto"/>
            </w:tcBorders>
            <w:vAlign w:val="center"/>
          </w:tcPr>
          <w:p w:rsidR="007E7B4E" w:rsidRDefault="003B3405">
            <w:pPr>
              <w:widowControl/>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506.35</w:t>
            </w:r>
          </w:p>
        </w:tc>
      </w:tr>
      <w:tr w:rsidR="007E7B4E">
        <w:trPr>
          <w:trHeight w:val="340"/>
          <w:jc w:val="center"/>
        </w:trPr>
        <w:tc>
          <w:tcPr>
            <w:tcW w:w="3381" w:type="dxa"/>
            <w:tcBorders>
              <w:top w:val="nil"/>
              <w:left w:val="single" w:sz="4" w:space="0" w:color="auto"/>
              <w:bottom w:val="single" w:sz="4" w:space="0" w:color="auto"/>
              <w:right w:val="single" w:sz="4" w:space="0" w:color="auto"/>
            </w:tcBorders>
            <w:vAlign w:val="center"/>
          </w:tcPr>
          <w:p w:rsidR="007E7B4E" w:rsidRDefault="007E7B4E">
            <w:pPr>
              <w:widowControl/>
              <w:jc w:val="left"/>
              <w:rPr>
                <w:rFonts w:ascii="仿宋_GB2312" w:eastAsia="仿宋_GB2312" w:hAnsi="宋体" w:cs="宋体"/>
                <w:kern w:val="0"/>
                <w:sz w:val="18"/>
                <w:szCs w:val="18"/>
              </w:rPr>
            </w:pPr>
          </w:p>
        </w:tc>
        <w:tc>
          <w:tcPr>
            <w:tcW w:w="1297" w:type="dxa"/>
            <w:tcBorders>
              <w:top w:val="nil"/>
              <w:left w:val="nil"/>
              <w:bottom w:val="single" w:sz="4" w:space="0" w:color="auto"/>
              <w:right w:val="single" w:sz="4" w:space="0" w:color="auto"/>
            </w:tcBorders>
            <w:vAlign w:val="center"/>
          </w:tcPr>
          <w:p w:rsidR="007E7B4E" w:rsidRDefault="007E7B4E">
            <w:pPr>
              <w:widowControl/>
              <w:jc w:val="center"/>
              <w:rPr>
                <w:rFonts w:ascii="仿宋_GB2312" w:eastAsia="仿宋_GB2312" w:hAnsi="宋体" w:cs="宋体"/>
                <w:kern w:val="0"/>
                <w:sz w:val="18"/>
                <w:szCs w:val="18"/>
              </w:rPr>
            </w:pPr>
          </w:p>
        </w:tc>
        <w:tc>
          <w:tcPr>
            <w:tcW w:w="3397" w:type="dxa"/>
            <w:tcBorders>
              <w:top w:val="nil"/>
              <w:left w:val="nil"/>
              <w:bottom w:val="single" w:sz="4" w:space="0" w:color="auto"/>
              <w:right w:val="single" w:sz="4" w:space="0" w:color="auto"/>
            </w:tcBorders>
            <w:vAlign w:val="center"/>
          </w:tcPr>
          <w:p w:rsidR="007E7B4E" w:rsidRDefault="007E7B4E">
            <w:pPr>
              <w:widowControl/>
              <w:jc w:val="left"/>
              <w:rPr>
                <w:rFonts w:ascii="仿宋_GB2312" w:eastAsia="仿宋_GB2312" w:hAnsi="宋体" w:cs="宋体"/>
                <w:kern w:val="0"/>
                <w:sz w:val="18"/>
                <w:szCs w:val="18"/>
              </w:rPr>
            </w:pPr>
          </w:p>
        </w:tc>
        <w:tc>
          <w:tcPr>
            <w:tcW w:w="1323" w:type="dxa"/>
            <w:tcBorders>
              <w:top w:val="nil"/>
              <w:left w:val="nil"/>
              <w:bottom w:val="single" w:sz="4" w:space="0" w:color="auto"/>
              <w:right w:val="single" w:sz="4" w:space="0" w:color="auto"/>
            </w:tcBorders>
            <w:vAlign w:val="center"/>
          </w:tcPr>
          <w:p w:rsidR="007E7B4E" w:rsidRDefault="007E7B4E">
            <w:pPr>
              <w:widowControl/>
              <w:jc w:val="center"/>
              <w:rPr>
                <w:rFonts w:ascii="仿宋_GB2312" w:eastAsia="仿宋_GB2312" w:hAnsi="宋体" w:cs="宋体"/>
                <w:kern w:val="0"/>
                <w:sz w:val="18"/>
                <w:szCs w:val="18"/>
              </w:rPr>
            </w:pPr>
          </w:p>
        </w:tc>
      </w:tr>
      <w:tr w:rsidR="007E7B4E">
        <w:trPr>
          <w:trHeight w:val="340"/>
          <w:jc w:val="center"/>
        </w:trPr>
        <w:tc>
          <w:tcPr>
            <w:tcW w:w="3381" w:type="dxa"/>
            <w:tcBorders>
              <w:top w:val="nil"/>
              <w:left w:val="single" w:sz="4" w:space="0" w:color="auto"/>
              <w:bottom w:val="single" w:sz="4" w:space="0" w:color="auto"/>
              <w:right w:val="single" w:sz="4" w:space="0" w:color="auto"/>
            </w:tcBorders>
            <w:vAlign w:val="center"/>
          </w:tcPr>
          <w:p w:rsidR="007E7B4E" w:rsidRDefault="003B3405">
            <w:pPr>
              <w:widowControl/>
              <w:jc w:val="left"/>
              <w:rPr>
                <w:rFonts w:ascii="仿宋_GB2312" w:eastAsia="仿宋_GB2312" w:hAnsi="宋体" w:cs="宋体"/>
                <w:kern w:val="0"/>
                <w:sz w:val="18"/>
                <w:szCs w:val="18"/>
              </w:rPr>
            </w:pPr>
            <w:r>
              <w:rPr>
                <w:rFonts w:ascii="仿宋_GB2312" w:eastAsia="仿宋_GB2312" w:hAnsi="宋体" w:cs="宋体" w:hint="eastAsia"/>
                <w:kern w:val="0"/>
                <w:sz w:val="18"/>
                <w:szCs w:val="18"/>
              </w:rPr>
              <w:t>使用非财政拨款结余</w:t>
            </w:r>
          </w:p>
        </w:tc>
        <w:tc>
          <w:tcPr>
            <w:tcW w:w="1297" w:type="dxa"/>
            <w:tcBorders>
              <w:top w:val="nil"/>
              <w:left w:val="nil"/>
              <w:bottom w:val="single" w:sz="4" w:space="0" w:color="auto"/>
              <w:right w:val="single" w:sz="4" w:space="0" w:color="auto"/>
            </w:tcBorders>
            <w:vAlign w:val="center"/>
          </w:tcPr>
          <w:p w:rsidR="007E7B4E" w:rsidRDefault="007E7B4E">
            <w:pPr>
              <w:widowControl/>
              <w:jc w:val="center"/>
              <w:rPr>
                <w:rFonts w:ascii="仿宋_GB2312" w:eastAsia="仿宋_GB2312" w:hAnsi="宋体" w:cs="宋体"/>
                <w:kern w:val="0"/>
                <w:sz w:val="18"/>
                <w:szCs w:val="18"/>
              </w:rPr>
            </w:pPr>
          </w:p>
        </w:tc>
        <w:tc>
          <w:tcPr>
            <w:tcW w:w="3397" w:type="dxa"/>
            <w:tcBorders>
              <w:top w:val="nil"/>
              <w:left w:val="nil"/>
              <w:bottom w:val="single" w:sz="4" w:space="0" w:color="auto"/>
              <w:right w:val="single" w:sz="4" w:space="0" w:color="auto"/>
            </w:tcBorders>
            <w:vAlign w:val="center"/>
          </w:tcPr>
          <w:p w:rsidR="007E7B4E" w:rsidRDefault="007E7B4E">
            <w:pPr>
              <w:widowControl/>
              <w:jc w:val="left"/>
              <w:rPr>
                <w:rFonts w:ascii="仿宋_GB2312" w:eastAsia="仿宋_GB2312" w:hAnsi="宋体" w:cs="宋体"/>
                <w:kern w:val="0"/>
                <w:sz w:val="18"/>
                <w:szCs w:val="18"/>
              </w:rPr>
            </w:pPr>
          </w:p>
        </w:tc>
        <w:tc>
          <w:tcPr>
            <w:tcW w:w="1323" w:type="dxa"/>
            <w:tcBorders>
              <w:top w:val="nil"/>
              <w:left w:val="nil"/>
              <w:bottom w:val="single" w:sz="4" w:space="0" w:color="auto"/>
              <w:right w:val="single" w:sz="4" w:space="0" w:color="auto"/>
            </w:tcBorders>
            <w:vAlign w:val="center"/>
          </w:tcPr>
          <w:p w:rsidR="007E7B4E" w:rsidRDefault="007E7B4E">
            <w:pPr>
              <w:widowControl/>
              <w:jc w:val="center"/>
              <w:rPr>
                <w:rFonts w:ascii="仿宋_GB2312" w:eastAsia="仿宋_GB2312" w:hAnsi="宋体" w:cs="宋体"/>
                <w:kern w:val="0"/>
                <w:sz w:val="18"/>
                <w:szCs w:val="18"/>
              </w:rPr>
            </w:pPr>
          </w:p>
        </w:tc>
      </w:tr>
      <w:tr w:rsidR="007E7B4E">
        <w:trPr>
          <w:trHeight w:val="340"/>
          <w:jc w:val="center"/>
        </w:trPr>
        <w:tc>
          <w:tcPr>
            <w:tcW w:w="3381" w:type="dxa"/>
            <w:tcBorders>
              <w:top w:val="nil"/>
              <w:left w:val="single" w:sz="4" w:space="0" w:color="auto"/>
              <w:bottom w:val="single" w:sz="4" w:space="0" w:color="auto"/>
              <w:right w:val="single" w:sz="4" w:space="0" w:color="auto"/>
            </w:tcBorders>
            <w:vAlign w:val="center"/>
          </w:tcPr>
          <w:p w:rsidR="007E7B4E" w:rsidRDefault="003B3405">
            <w:pPr>
              <w:widowControl/>
              <w:jc w:val="left"/>
              <w:rPr>
                <w:rFonts w:ascii="仿宋_GB2312" w:eastAsia="仿宋_GB2312" w:hAnsi="宋体" w:cs="宋体"/>
                <w:kern w:val="0"/>
                <w:sz w:val="18"/>
                <w:szCs w:val="18"/>
              </w:rPr>
            </w:pPr>
            <w:r>
              <w:rPr>
                <w:rFonts w:ascii="仿宋_GB2312" w:eastAsia="仿宋_GB2312" w:hAnsi="宋体" w:cs="宋体" w:hint="eastAsia"/>
                <w:kern w:val="0"/>
                <w:sz w:val="18"/>
                <w:szCs w:val="18"/>
              </w:rPr>
              <w:t>上年结转</w:t>
            </w:r>
          </w:p>
        </w:tc>
        <w:tc>
          <w:tcPr>
            <w:tcW w:w="1297" w:type="dxa"/>
            <w:tcBorders>
              <w:top w:val="nil"/>
              <w:left w:val="nil"/>
              <w:bottom w:val="single" w:sz="4" w:space="0" w:color="auto"/>
              <w:right w:val="single" w:sz="4" w:space="0" w:color="auto"/>
            </w:tcBorders>
            <w:vAlign w:val="center"/>
          </w:tcPr>
          <w:p w:rsidR="007E7B4E" w:rsidRDefault="007E7B4E">
            <w:pPr>
              <w:widowControl/>
              <w:jc w:val="center"/>
              <w:rPr>
                <w:rFonts w:ascii="仿宋_GB2312" w:eastAsia="仿宋_GB2312" w:hAnsi="宋体" w:cs="宋体"/>
                <w:kern w:val="0"/>
                <w:sz w:val="18"/>
                <w:szCs w:val="18"/>
              </w:rPr>
            </w:pPr>
          </w:p>
        </w:tc>
        <w:tc>
          <w:tcPr>
            <w:tcW w:w="3397" w:type="dxa"/>
            <w:tcBorders>
              <w:top w:val="nil"/>
              <w:left w:val="nil"/>
              <w:bottom w:val="single" w:sz="4" w:space="0" w:color="auto"/>
              <w:right w:val="single" w:sz="4" w:space="0" w:color="auto"/>
            </w:tcBorders>
            <w:vAlign w:val="center"/>
          </w:tcPr>
          <w:p w:rsidR="007E7B4E" w:rsidRDefault="003B3405">
            <w:pPr>
              <w:widowControl/>
              <w:jc w:val="left"/>
              <w:rPr>
                <w:rFonts w:ascii="仿宋_GB2312" w:eastAsia="仿宋_GB2312" w:hAnsi="宋体" w:cs="宋体"/>
                <w:kern w:val="0"/>
                <w:sz w:val="18"/>
                <w:szCs w:val="18"/>
              </w:rPr>
            </w:pPr>
            <w:r>
              <w:rPr>
                <w:rFonts w:ascii="仿宋_GB2312" w:eastAsia="仿宋_GB2312" w:hAnsi="宋体" w:cs="宋体" w:hint="eastAsia"/>
                <w:kern w:val="0"/>
                <w:sz w:val="18"/>
                <w:szCs w:val="18"/>
              </w:rPr>
              <w:t>结转下年</w:t>
            </w:r>
          </w:p>
        </w:tc>
        <w:tc>
          <w:tcPr>
            <w:tcW w:w="1323" w:type="dxa"/>
            <w:tcBorders>
              <w:top w:val="nil"/>
              <w:left w:val="nil"/>
              <w:bottom w:val="single" w:sz="4" w:space="0" w:color="auto"/>
              <w:right w:val="single" w:sz="4" w:space="0" w:color="auto"/>
            </w:tcBorders>
            <w:vAlign w:val="center"/>
          </w:tcPr>
          <w:p w:rsidR="007E7B4E" w:rsidRDefault="007E7B4E">
            <w:pPr>
              <w:widowControl/>
              <w:jc w:val="center"/>
              <w:rPr>
                <w:rFonts w:ascii="仿宋_GB2312" w:eastAsia="仿宋_GB2312" w:hAnsi="宋体" w:cs="宋体"/>
                <w:kern w:val="0"/>
                <w:sz w:val="18"/>
                <w:szCs w:val="18"/>
              </w:rPr>
            </w:pPr>
          </w:p>
        </w:tc>
      </w:tr>
      <w:tr w:rsidR="007E7B4E">
        <w:trPr>
          <w:trHeight w:val="340"/>
          <w:jc w:val="center"/>
        </w:trPr>
        <w:tc>
          <w:tcPr>
            <w:tcW w:w="3381" w:type="dxa"/>
            <w:tcBorders>
              <w:top w:val="nil"/>
              <w:left w:val="single" w:sz="4" w:space="0" w:color="auto"/>
              <w:bottom w:val="single" w:sz="4" w:space="0" w:color="auto"/>
              <w:right w:val="single" w:sz="4" w:space="0" w:color="auto"/>
            </w:tcBorders>
            <w:vAlign w:val="center"/>
          </w:tcPr>
          <w:p w:rsidR="007E7B4E" w:rsidRDefault="003B3405">
            <w:pPr>
              <w:widowControl/>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收 入 总 计</w:t>
            </w:r>
          </w:p>
        </w:tc>
        <w:tc>
          <w:tcPr>
            <w:tcW w:w="1297" w:type="dxa"/>
            <w:tcBorders>
              <w:top w:val="nil"/>
              <w:left w:val="nil"/>
              <w:bottom w:val="single" w:sz="4" w:space="0" w:color="auto"/>
              <w:right w:val="single" w:sz="4" w:space="0" w:color="auto"/>
            </w:tcBorders>
            <w:vAlign w:val="center"/>
          </w:tcPr>
          <w:p w:rsidR="007E7B4E" w:rsidRDefault="003B3405">
            <w:pPr>
              <w:widowControl/>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506.35</w:t>
            </w:r>
          </w:p>
        </w:tc>
        <w:tc>
          <w:tcPr>
            <w:tcW w:w="3397" w:type="dxa"/>
            <w:tcBorders>
              <w:top w:val="nil"/>
              <w:left w:val="nil"/>
              <w:bottom w:val="single" w:sz="4" w:space="0" w:color="auto"/>
              <w:right w:val="single" w:sz="4" w:space="0" w:color="auto"/>
            </w:tcBorders>
            <w:vAlign w:val="center"/>
          </w:tcPr>
          <w:p w:rsidR="007E7B4E" w:rsidRDefault="003B3405">
            <w:pPr>
              <w:widowControl/>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支 出 总 计</w:t>
            </w:r>
          </w:p>
        </w:tc>
        <w:tc>
          <w:tcPr>
            <w:tcW w:w="1323" w:type="dxa"/>
            <w:tcBorders>
              <w:top w:val="nil"/>
              <w:left w:val="nil"/>
              <w:bottom w:val="single" w:sz="4" w:space="0" w:color="auto"/>
              <w:right w:val="single" w:sz="4" w:space="0" w:color="auto"/>
            </w:tcBorders>
            <w:vAlign w:val="center"/>
          </w:tcPr>
          <w:p w:rsidR="007E7B4E" w:rsidRDefault="003B3405">
            <w:pPr>
              <w:widowControl/>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506.35</w:t>
            </w:r>
          </w:p>
        </w:tc>
      </w:tr>
    </w:tbl>
    <w:p w:rsidR="007E7B4E" w:rsidRDefault="007E7B4E">
      <w:pPr>
        <w:rPr>
          <w:rFonts w:ascii="黑体" w:eastAsia="黑体"/>
          <w:b/>
          <w:sz w:val="30"/>
          <w:szCs w:val="30"/>
        </w:rPr>
      </w:pPr>
    </w:p>
    <w:p w:rsidR="007E7B4E" w:rsidRDefault="007E7B4E">
      <w:pPr>
        <w:rPr>
          <w:rFonts w:ascii="黑体" w:eastAsia="黑体"/>
          <w:b/>
          <w:sz w:val="30"/>
          <w:szCs w:val="30"/>
        </w:rPr>
        <w:sectPr w:rsidR="007E7B4E">
          <w:footerReference w:type="even" r:id="rId8"/>
          <w:footerReference w:type="default" r:id="rId9"/>
          <w:pgSz w:w="11906" w:h="16838"/>
          <w:pgMar w:top="2041" w:right="1701" w:bottom="2041" w:left="1701" w:header="851" w:footer="992" w:gutter="0"/>
          <w:pgNumType w:start="0"/>
          <w:cols w:space="720"/>
          <w:titlePg/>
          <w:docGrid w:type="lines" w:linePitch="312"/>
        </w:sectPr>
      </w:pPr>
    </w:p>
    <w:tbl>
      <w:tblPr>
        <w:tblW w:w="14570" w:type="dxa"/>
        <w:tblLayout w:type="fixed"/>
        <w:tblLook w:val="04A0"/>
      </w:tblPr>
      <w:tblGrid>
        <w:gridCol w:w="527"/>
        <w:gridCol w:w="527"/>
        <w:gridCol w:w="545"/>
        <w:gridCol w:w="1879"/>
        <w:gridCol w:w="840"/>
        <w:gridCol w:w="814"/>
        <w:gridCol w:w="930"/>
        <w:gridCol w:w="930"/>
        <w:gridCol w:w="932"/>
        <w:gridCol w:w="740"/>
        <w:gridCol w:w="740"/>
        <w:gridCol w:w="740"/>
        <w:gridCol w:w="740"/>
        <w:gridCol w:w="740"/>
        <w:gridCol w:w="740"/>
        <w:gridCol w:w="740"/>
        <w:gridCol w:w="740"/>
        <w:gridCol w:w="726"/>
      </w:tblGrid>
      <w:tr w:rsidR="007E7B4E">
        <w:trPr>
          <w:trHeight w:val="360"/>
          <w:tblHeader/>
        </w:trPr>
        <w:tc>
          <w:tcPr>
            <w:tcW w:w="14570" w:type="dxa"/>
            <w:gridSpan w:val="18"/>
            <w:tcBorders>
              <w:bottom w:val="single" w:sz="4" w:space="0" w:color="auto"/>
            </w:tcBorders>
            <w:shd w:val="clear" w:color="000000" w:fill="FFFFFF"/>
            <w:vAlign w:val="center"/>
          </w:tcPr>
          <w:p w:rsidR="007E7B4E" w:rsidRDefault="003B3405">
            <w:pPr>
              <w:jc w:val="right"/>
              <w:rPr>
                <w:rFonts w:ascii="黑体" w:eastAsia="黑体" w:hAnsi="黑体"/>
                <w:bCs/>
                <w:szCs w:val="21"/>
              </w:rPr>
            </w:pPr>
            <w:r>
              <w:rPr>
                <w:rFonts w:ascii="黑体" w:eastAsia="黑体" w:hAnsi="黑体" w:hint="eastAsia"/>
                <w:bCs/>
                <w:szCs w:val="21"/>
              </w:rPr>
              <w:lastRenderedPageBreak/>
              <w:t>单位公开表2</w:t>
            </w:r>
          </w:p>
          <w:p w:rsidR="007E7B4E" w:rsidRDefault="003B3405">
            <w:pPr>
              <w:jc w:val="center"/>
              <w:rPr>
                <w:rFonts w:ascii="黑体" w:eastAsia="黑体" w:hAnsi="黑体"/>
                <w:bCs/>
                <w:sz w:val="28"/>
                <w:szCs w:val="28"/>
              </w:rPr>
            </w:pPr>
            <w:r>
              <w:rPr>
                <w:rFonts w:ascii="黑体" w:eastAsia="黑体" w:hAnsi="黑体" w:hint="eastAsia"/>
                <w:bCs/>
                <w:sz w:val="28"/>
                <w:szCs w:val="28"/>
              </w:rPr>
              <w:t>收入预算总表</w:t>
            </w:r>
          </w:p>
          <w:p w:rsidR="007E7B4E" w:rsidRDefault="003B3405">
            <w:pPr>
              <w:widowControl/>
              <w:adjustRightInd w:val="0"/>
              <w:snapToGrid w:val="0"/>
              <w:jc w:val="right"/>
              <w:rPr>
                <w:rFonts w:ascii="黑体" w:eastAsia="黑体" w:hAnsi="黑体" w:cs="Arial"/>
                <w:color w:val="000000"/>
                <w:kern w:val="0"/>
                <w:sz w:val="18"/>
                <w:szCs w:val="18"/>
              </w:rPr>
            </w:pPr>
            <w:r>
              <w:rPr>
                <w:rFonts w:ascii="仿宋_GB2312" w:eastAsia="仿宋_GB2312" w:hAnsi="宋体" w:cs="宋体" w:hint="eastAsia"/>
                <w:kern w:val="0"/>
                <w:sz w:val="20"/>
                <w:szCs w:val="20"/>
              </w:rPr>
              <w:t>单位：万元</w:t>
            </w:r>
          </w:p>
        </w:tc>
      </w:tr>
      <w:tr w:rsidR="007E7B4E">
        <w:trPr>
          <w:trHeight w:val="360"/>
          <w:tblHeader/>
        </w:trPr>
        <w:tc>
          <w:tcPr>
            <w:tcW w:w="1599" w:type="dxa"/>
            <w:gridSpan w:val="3"/>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科目编码</w:t>
            </w:r>
          </w:p>
        </w:tc>
        <w:tc>
          <w:tcPr>
            <w:tcW w:w="1879"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科目名称</w:t>
            </w:r>
          </w:p>
        </w:tc>
        <w:tc>
          <w:tcPr>
            <w:tcW w:w="840"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合计</w:t>
            </w:r>
          </w:p>
        </w:tc>
        <w:tc>
          <w:tcPr>
            <w:tcW w:w="3606" w:type="dxa"/>
            <w:gridSpan w:val="4"/>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财政拨款收入</w:t>
            </w:r>
          </w:p>
        </w:tc>
        <w:tc>
          <w:tcPr>
            <w:tcW w:w="740"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财政专户管理资金收入</w:t>
            </w:r>
          </w:p>
        </w:tc>
        <w:tc>
          <w:tcPr>
            <w:tcW w:w="740"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事业收入</w:t>
            </w:r>
          </w:p>
        </w:tc>
        <w:tc>
          <w:tcPr>
            <w:tcW w:w="740"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事业单位经营收入</w:t>
            </w:r>
          </w:p>
        </w:tc>
        <w:tc>
          <w:tcPr>
            <w:tcW w:w="740"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上级补助收入</w:t>
            </w:r>
          </w:p>
        </w:tc>
        <w:tc>
          <w:tcPr>
            <w:tcW w:w="740"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附属单位上缴收入</w:t>
            </w:r>
          </w:p>
        </w:tc>
        <w:tc>
          <w:tcPr>
            <w:tcW w:w="740"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其他收入</w:t>
            </w:r>
          </w:p>
        </w:tc>
        <w:tc>
          <w:tcPr>
            <w:tcW w:w="740"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使用非财政拨款结余</w:t>
            </w:r>
          </w:p>
        </w:tc>
        <w:tc>
          <w:tcPr>
            <w:tcW w:w="1466"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上年结转</w:t>
            </w:r>
          </w:p>
        </w:tc>
      </w:tr>
      <w:tr w:rsidR="007E7B4E">
        <w:trPr>
          <w:trHeight w:val="405"/>
          <w:tblHeader/>
        </w:trPr>
        <w:tc>
          <w:tcPr>
            <w:tcW w:w="527"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类</w:t>
            </w:r>
          </w:p>
        </w:tc>
        <w:tc>
          <w:tcPr>
            <w:tcW w:w="527"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款</w:t>
            </w:r>
          </w:p>
        </w:tc>
        <w:tc>
          <w:tcPr>
            <w:tcW w:w="545"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项</w:t>
            </w:r>
          </w:p>
        </w:tc>
        <w:tc>
          <w:tcPr>
            <w:tcW w:w="1879" w:type="dxa"/>
            <w:vMerge/>
            <w:tcBorders>
              <w:top w:val="single" w:sz="4" w:space="0" w:color="auto"/>
              <w:left w:val="single" w:sz="4" w:space="0" w:color="auto"/>
              <w:bottom w:val="single" w:sz="4" w:space="0" w:color="auto"/>
              <w:right w:val="single" w:sz="4" w:space="0" w:color="auto"/>
            </w:tcBorders>
            <w:vAlign w:val="center"/>
          </w:tcPr>
          <w:p w:rsidR="007E7B4E" w:rsidRDefault="007E7B4E">
            <w:pPr>
              <w:widowControl/>
              <w:adjustRightInd w:val="0"/>
              <w:snapToGrid w:val="0"/>
              <w:jc w:val="center"/>
              <w:rPr>
                <w:rFonts w:ascii="黑体" w:eastAsia="黑体" w:hAnsi="黑体" w:cs="Arial"/>
                <w:color w:val="000000"/>
                <w:kern w:val="0"/>
                <w:sz w:val="18"/>
                <w:szCs w:val="18"/>
              </w:rPr>
            </w:pPr>
          </w:p>
        </w:tc>
        <w:tc>
          <w:tcPr>
            <w:tcW w:w="840" w:type="dxa"/>
            <w:vMerge/>
            <w:tcBorders>
              <w:top w:val="single" w:sz="4" w:space="0" w:color="auto"/>
              <w:left w:val="single" w:sz="4" w:space="0" w:color="auto"/>
              <w:bottom w:val="single" w:sz="4" w:space="0" w:color="auto"/>
              <w:right w:val="single" w:sz="4" w:space="0" w:color="auto"/>
            </w:tcBorders>
            <w:vAlign w:val="center"/>
          </w:tcPr>
          <w:p w:rsidR="007E7B4E" w:rsidRDefault="007E7B4E">
            <w:pPr>
              <w:widowControl/>
              <w:adjustRightInd w:val="0"/>
              <w:snapToGrid w:val="0"/>
              <w:jc w:val="center"/>
              <w:rPr>
                <w:rFonts w:ascii="黑体" w:eastAsia="黑体" w:hAnsi="黑体" w:cs="Arial"/>
                <w:color w:val="000000"/>
                <w:kern w:val="0"/>
                <w:sz w:val="18"/>
                <w:szCs w:val="18"/>
              </w:rPr>
            </w:pPr>
          </w:p>
        </w:tc>
        <w:tc>
          <w:tcPr>
            <w:tcW w:w="814"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小计</w:t>
            </w:r>
          </w:p>
        </w:tc>
        <w:tc>
          <w:tcPr>
            <w:tcW w:w="930"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一般公共预算拨款收入</w:t>
            </w:r>
          </w:p>
        </w:tc>
        <w:tc>
          <w:tcPr>
            <w:tcW w:w="930"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政府性基金预算拨款收入</w:t>
            </w:r>
          </w:p>
        </w:tc>
        <w:tc>
          <w:tcPr>
            <w:tcW w:w="932"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国有资本经营预算拨款收入</w:t>
            </w:r>
          </w:p>
        </w:tc>
        <w:tc>
          <w:tcPr>
            <w:tcW w:w="740" w:type="dxa"/>
            <w:vMerge/>
            <w:tcBorders>
              <w:top w:val="single" w:sz="4" w:space="0" w:color="auto"/>
              <w:left w:val="single" w:sz="4" w:space="0" w:color="auto"/>
              <w:bottom w:val="single" w:sz="4" w:space="0" w:color="auto"/>
              <w:right w:val="single" w:sz="4" w:space="0" w:color="auto"/>
            </w:tcBorders>
            <w:vAlign w:val="center"/>
          </w:tcPr>
          <w:p w:rsidR="007E7B4E" w:rsidRDefault="007E7B4E">
            <w:pPr>
              <w:widowControl/>
              <w:adjustRightInd w:val="0"/>
              <w:snapToGrid w:val="0"/>
              <w:jc w:val="center"/>
              <w:rPr>
                <w:rFonts w:ascii="黑体" w:eastAsia="黑体" w:hAnsi="黑体" w:cs="Arial"/>
                <w:color w:val="000000"/>
                <w:kern w:val="0"/>
                <w:sz w:val="18"/>
                <w:szCs w:val="18"/>
              </w:rPr>
            </w:pPr>
          </w:p>
        </w:tc>
        <w:tc>
          <w:tcPr>
            <w:tcW w:w="740" w:type="dxa"/>
            <w:vMerge/>
            <w:tcBorders>
              <w:top w:val="single" w:sz="4" w:space="0" w:color="auto"/>
              <w:left w:val="single" w:sz="4" w:space="0" w:color="auto"/>
              <w:bottom w:val="single" w:sz="4" w:space="0" w:color="auto"/>
              <w:right w:val="single" w:sz="4" w:space="0" w:color="auto"/>
            </w:tcBorders>
            <w:vAlign w:val="center"/>
          </w:tcPr>
          <w:p w:rsidR="007E7B4E" w:rsidRDefault="007E7B4E">
            <w:pPr>
              <w:widowControl/>
              <w:adjustRightInd w:val="0"/>
              <w:snapToGrid w:val="0"/>
              <w:jc w:val="center"/>
              <w:rPr>
                <w:rFonts w:ascii="黑体" w:eastAsia="黑体" w:hAnsi="黑体" w:cs="Arial"/>
                <w:color w:val="000000"/>
                <w:kern w:val="0"/>
                <w:sz w:val="18"/>
                <w:szCs w:val="18"/>
              </w:rPr>
            </w:pPr>
          </w:p>
        </w:tc>
        <w:tc>
          <w:tcPr>
            <w:tcW w:w="740" w:type="dxa"/>
            <w:vMerge/>
            <w:tcBorders>
              <w:top w:val="single" w:sz="4" w:space="0" w:color="auto"/>
              <w:left w:val="single" w:sz="4" w:space="0" w:color="auto"/>
              <w:bottom w:val="single" w:sz="4" w:space="0" w:color="auto"/>
              <w:right w:val="single" w:sz="4" w:space="0" w:color="auto"/>
            </w:tcBorders>
            <w:vAlign w:val="center"/>
          </w:tcPr>
          <w:p w:rsidR="007E7B4E" w:rsidRDefault="007E7B4E">
            <w:pPr>
              <w:widowControl/>
              <w:adjustRightInd w:val="0"/>
              <w:snapToGrid w:val="0"/>
              <w:jc w:val="center"/>
              <w:rPr>
                <w:rFonts w:ascii="黑体" w:eastAsia="黑体" w:hAnsi="黑体" w:cs="Arial"/>
                <w:color w:val="000000"/>
                <w:kern w:val="0"/>
                <w:sz w:val="18"/>
                <w:szCs w:val="18"/>
              </w:rPr>
            </w:pPr>
          </w:p>
        </w:tc>
        <w:tc>
          <w:tcPr>
            <w:tcW w:w="740" w:type="dxa"/>
            <w:vMerge/>
            <w:tcBorders>
              <w:top w:val="single" w:sz="4" w:space="0" w:color="auto"/>
              <w:left w:val="single" w:sz="4" w:space="0" w:color="auto"/>
              <w:bottom w:val="single" w:sz="4" w:space="0" w:color="auto"/>
              <w:right w:val="single" w:sz="4" w:space="0" w:color="auto"/>
            </w:tcBorders>
            <w:vAlign w:val="center"/>
          </w:tcPr>
          <w:p w:rsidR="007E7B4E" w:rsidRDefault="007E7B4E">
            <w:pPr>
              <w:widowControl/>
              <w:adjustRightInd w:val="0"/>
              <w:snapToGrid w:val="0"/>
              <w:jc w:val="center"/>
              <w:rPr>
                <w:rFonts w:ascii="黑体" w:eastAsia="黑体" w:hAnsi="黑体" w:cs="Arial"/>
                <w:color w:val="000000"/>
                <w:kern w:val="0"/>
                <w:sz w:val="18"/>
                <w:szCs w:val="18"/>
              </w:rPr>
            </w:pPr>
          </w:p>
        </w:tc>
        <w:tc>
          <w:tcPr>
            <w:tcW w:w="740" w:type="dxa"/>
            <w:vMerge/>
            <w:tcBorders>
              <w:top w:val="single" w:sz="4" w:space="0" w:color="auto"/>
              <w:left w:val="single" w:sz="4" w:space="0" w:color="auto"/>
              <w:bottom w:val="single" w:sz="4" w:space="0" w:color="auto"/>
              <w:right w:val="single" w:sz="4" w:space="0" w:color="auto"/>
            </w:tcBorders>
            <w:vAlign w:val="center"/>
          </w:tcPr>
          <w:p w:rsidR="007E7B4E" w:rsidRDefault="007E7B4E">
            <w:pPr>
              <w:widowControl/>
              <w:adjustRightInd w:val="0"/>
              <w:snapToGrid w:val="0"/>
              <w:jc w:val="center"/>
              <w:rPr>
                <w:rFonts w:ascii="黑体" w:eastAsia="黑体" w:hAnsi="黑体" w:cs="Arial"/>
                <w:color w:val="000000"/>
                <w:kern w:val="0"/>
                <w:sz w:val="18"/>
                <w:szCs w:val="18"/>
              </w:rPr>
            </w:pPr>
          </w:p>
        </w:tc>
        <w:tc>
          <w:tcPr>
            <w:tcW w:w="740" w:type="dxa"/>
            <w:vMerge/>
            <w:tcBorders>
              <w:top w:val="single" w:sz="4" w:space="0" w:color="auto"/>
              <w:left w:val="single" w:sz="4" w:space="0" w:color="auto"/>
              <w:bottom w:val="single" w:sz="4" w:space="0" w:color="auto"/>
              <w:right w:val="single" w:sz="4" w:space="0" w:color="auto"/>
            </w:tcBorders>
            <w:vAlign w:val="center"/>
          </w:tcPr>
          <w:p w:rsidR="007E7B4E" w:rsidRDefault="007E7B4E">
            <w:pPr>
              <w:widowControl/>
              <w:adjustRightInd w:val="0"/>
              <w:snapToGrid w:val="0"/>
              <w:jc w:val="center"/>
              <w:rPr>
                <w:rFonts w:ascii="黑体" w:eastAsia="黑体" w:hAnsi="黑体" w:cs="Arial"/>
                <w:color w:val="000000"/>
                <w:kern w:val="0"/>
                <w:sz w:val="18"/>
                <w:szCs w:val="18"/>
              </w:rPr>
            </w:pPr>
          </w:p>
        </w:tc>
        <w:tc>
          <w:tcPr>
            <w:tcW w:w="740" w:type="dxa"/>
            <w:vMerge/>
            <w:tcBorders>
              <w:top w:val="single" w:sz="4" w:space="0" w:color="auto"/>
              <w:left w:val="single" w:sz="4" w:space="0" w:color="auto"/>
              <w:bottom w:val="single" w:sz="4" w:space="0" w:color="auto"/>
              <w:right w:val="single" w:sz="4" w:space="0" w:color="auto"/>
            </w:tcBorders>
            <w:vAlign w:val="center"/>
          </w:tcPr>
          <w:p w:rsidR="007E7B4E" w:rsidRDefault="007E7B4E">
            <w:pPr>
              <w:widowControl/>
              <w:adjustRightInd w:val="0"/>
              <w:snapToGrid w:val="0"/>
              <w:jc w:val="center"/>
              <w:rPr>
                <w:rFonts w:ascii="黑体" w:eastAsia="黑体" w:hAnsi="黑体" w:cs="Arial"/>
                <w:color w:val="000000"/>
                <w:kern w:val="0"/>
                <w:sz w:val="18"/>
                <w:szCs w:val="18"/>
              </w:rPr>
            </w:pPr>
          </w:p>
        </w:tc>
        <w:tc>
          <w:tcPr>
            <w:tcW w:w="740"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上年结转</w:t>
            </w:r>
          </w:p>
        </w:tc>
        <w:tc>
          <w:tcPr>
            <w:tcW w:w="726"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其中财政拨款结转</w:t>
            </w:r>
          </w:p>
        </w:tc>
      </w:tr>
      <w:tr w:rsidR="007E7B4E">
        <w:trPr>
          <w:trHeight w:val="330"/>
          <w:tblHeader/>
        </w:trPr>
        <w:tc>
          <w:tcPr>
            <w:tcW w:w="527" w:type="dxa"/>
            <w:vMerge/>
            <w:tcBorders>
              <w:top w:val="single" w:sz="4" w:space="0" w:color="auto"/>
              <w:left w:val="single" w:sz="4" w:space="0" w:color="auto"/>
              <w:bottom w:val="single" w:sz="4" w:space="0" w:color="auto"/>
              <w:right w:val="single" w:sz="4" w:space="0" w:color="auto"/>
            </w:tcBorders>
            <w:vAlign w:val="center"/>
          </w:tcPr>
          <w:p w:rsidR="007E7B4E" w:rsidRDefault="007E7B4E">
            <w:pPr>
              <w:widowControl/>
              <w:jc w:val="left"/>
              <w:rPr>
                <w:rFonts w:ascii="宋体" w:hAnsi="宋体" w:cs="Arial"/>
                <w:color w:val="000000"/>
                <w:kern w:val="0"/>
                <w:sz w:val="18"/>
                <w:szCs w:val="18"/>
              </w:rPr>
            </w:pPr>
          </w:p>
        </w:tc>
        <w:tc>
          <w:tcPr>
            <w:tcW w:w="527" w:type="dxa"/>
            <w:vMerge/>
            <w:tcBorders>
              <w:top w:val="single" w:sz="4" w:space="0" w:color="auto"/>
              <w:left w:val="single" w:sz="4" w:space="0" w:color="auto"/>
              <w:bottom w:val="single" w:sz="4" w:space="0" w:color="auto"/>
              <w:right w:val="single" w:sz="4" w:space="0" w:color="auto"/>
            </w:tcBorders>
            <w:vAlign w:val="center"/>
          </w:tcPr>
          <w:p w:rsidR="007E7B4E" w:rsidRDefault="007E7B4E">
            <w:pPr>
              <w:widowControl/>
              <w:jc w:val="left"/>
              <w:rPr>
                <w:rFonts w:ascii="宋体" w:hAnsi="宋体" w:cs="Arial"/>
                <w:color w:val="000000"/>
                <w:kern w:val="0"/>
                <w:sz w:val="18"/>
                <w:szCs w:val="18"/>
              </w:rPr>
            </w:pPr>
          </w:p>
        </w:tc>
        <w:tc>
          <w:tcPr>
            <w:tcW w:w="545" w:type="dxa"/>
            <w:vMerge/>
            <w:tcBorders>
              <w:top w:val="single" w:sz="4" w:space="0" w:color="auto"/>
              <w:left w:val="single" w:sz="4" w:space="0" w:color="auto"/>
              <w:bottom w:val="single" w:sz="4" w:space="0" w:color="auto"/>
              <w:right w:val="single" w:sz="4" w:space="0" w:color="auto"/>
            </w:tcBorders>
            <w:vAlign w:val="center"/>
          </w:tcPr>
          <w:p w:rsidR="007E7B4E" w:rsidRDefault="007E7B4E">
            <w:pPr>
              <w:widowControl/>
              <w:jc w:val="left"/>
              <w:rPr>
                <w:rFonts w:ascii="宋体" w:hAnsi="宋体" w:cs="Arial"/>
                <w:color w:val="000000"/>
                <w:kern w:val="0"/>
                <w:sz w:val="18"/>
                <w:szCs w:val="18"/>
              </w:rPr>
            </w:pPr>
          </w:p>
        </w:tc>
        <w:tc>
          <w:tcPr>
            <w:tcW w:w="1879" w:type="dxa"/>
            <w:vMerge/>
            <w:tcBorders>
              <w:top w:val="single" w:sz="4" w:space="0" w:color="auto"/>
              <w:left w:val="single" w:sz="4" w:space="0" w:color="auto"/>
              <w:bottom w:val="single" w:sz="4" w:space="0" w:color="auto"/>
              <w:right w:val="single" w:sz="4" w:space="0" w:color="auto"/>
            </w:tcBorders>
            <w:vAlign w:val="center"/>
          </w:tcPr>
          <w:p w:rsidR="007E7B4E" w:rsidRDefault="007E7B4E">
            <w:pPr>
              <w:widowControl/>
              <w:jc w:val="left"/>
              <w:rPr>
                <w:rFonts w:ascii="宋体" w:hAnsi="宋体" w:cs="Arial"/>
                <w:color w:val="000000"/>
                <w:kern w:val="0"/>
                <w:sz w:val="18"/>
                <w:szCs w:val="18"/>
              </w:rPr>
            </w:pPr>
          </w:p>
        </w:tc>
        <w:tc>
          <w:tcPr>
            <w:tcW w:w="840" w:type="dxa"/>
            <w:vMerge/>
            <w:tcBorders>
              <w:top w:val="single" w:sz="4" w:space="0" w:color="auto"/>
              <w:left w:val="single" w:sz="4" w:space="0" w:color="auto"/>
              <w:bottom w:val="single" w:sz="4" w:space="0" w:color="auto"/>
              <w:right w:val="single" w:sz="4" w:space="0" w:color="auto"/>
            </w:tcBorders>
            <w:vAlign w:val="center"/>
          </w:tcPr>
          <w:p w:rsidR="007E7B4E" w:rsidRDefault="007E7B4E">
            <w:pPr>
              <w:widowControl/>
              <w:jc w:val="left"/>
              <w:rPr>
                <w:rFonts w:ascii="宋体" w:hAnsi="宋体" w:cs="Arial"/>
                <w:color w:val="000000"/>
                <w:kern w:val="0"/>
                <w:sz w:val="18"/>
                <w:szCs w:val="18"/>
              </w:rPr>
            </w:pPr>
          </w:p>
        </w:tc>
        <w:tc>
          <w:tcPr>
            <w:tcW w:w="814" w:type="dxa"/>
            <w:vMerge/>
            <w:tcBorders>
              <w:top w:val="single" w:sz="4" w:space="0" w:color="auto"/>
              <w:left w:val="single" w:sz="4" w:space="0" w:color="auto"/>
              <w:bottom w:val="single" w:sz="4" w:space="0" w:color="auto"/>
              <w:right w:val="single" w:sz="4" w:space="0" w:color="auto"/>
            </w:tcBorders>
            <w:vAlign w:val="center"/>
          </w:tcPr>
          <w:p w:rsidR="007E7B4E" w:rsidRDefault="007E7B4E">
            <w:pPr>
              <w:widowControl/>
              <w:jc w:val="left"/>
              <w:rPr>
                <w:rFonts w:ascii="宋体" w:hAnsi="宋体" w:cs="Arial"/>
                <w:color w:val="000000"/>
                <w:kern w:val="0"/>
                <w:sz w:val="18"/>
                <w:szCs w:val="18"/>
              </w:rPr>
            </w:pPr>
          </w:p>
        </w:tc>
        <w:tc>
          <w:tcPr>
            <w:tcW w:w="930" w:type="dxa"/>
            <w:vMerge/>
            <w:tcBorders>
              <w:top w:val="single" w:sz="4" w:space="0" w:color="auto"/>
              <w:left w:val="single" w:sz="4" w:space="0" w:color="auto"/>
              <w:bottom w:val="single" w:sz="4" w:space="0" w:color="auto"/>
              <w:right w:val="single" w:sz="4" w:space="0" w:color="auto"/>
            </w:tcBorders>
            <w:vAlign w:val="center"/>
          </w:tcPr>
          <w:p w:rsidR="007E7B4E" w:rsidRDefault="007E7B4E">
            <w:pPr>
              <w:widowControl/>
              <w:jc w:val="left"/>
              <w:rPr>
                <w:rFonts w:ascii="宋体" w:hAnsi="宋体" w:cs="Arial"/>
                <w:color w:val="000000"/>
                <w:kern w:val="0"/>
                <w:sz w:val="18"/>
                <w:szCs w:val="18"/>
              </w:rPr>
            </w:pPr>
          </w:p>
        </w:tc>
        <w:tc>
          <w:tcPr>
            <w:tcW w:w="930" w:type="dxa"/>
            <w:vMerge/>
            <w:tcBorders>
              <w:top w:val="single" w:sz="4" w:space="0" w:color="auto"/>
              <w:left w:val="single" w:sz="4" w:space="0" w:color="auto"/>
              <w:bottom w:val="single" w:sz="4" w:space="0" w:color="auto"/>
              <w:right w:val="single" w:sz="4" w:space="0" w:color="auto"/>
            </w:tcBorders>
            <w:vAlign w:val="center"/>
          </w:tcPr>
          <w:p w:rsidR="007E7B4E" w:rsidRDefault="007E7B4E">
            <w:pPr>
              <w:widowControl/>
              <w:jc w:val="left"/>
              <w:rPr>
                <w:rFonts w:ascii="宋体" w:hAnsi="宋体" w:cs="Arial"/>
                <w:color w:val="000000"/>
                <w:kern w:val="0"/>
                <w:sz w:val="18"/>
                <w:szCs w:val="18"/>
              </w:rPr>
            </w:pPr>
          </w:p>
        </w:tc>
        <w:tc>
          <w:tcPr>
            <w:tcW w:w="932" w:type="dxa"/>
            <w:vMerge/>
            <w:tcBorders>
              <w:top w:val="single" w:sz="4" w:space="0" w:color="auto"/>
              <w:left w:val="single" w:sz="4" w:space="0" w:color="auto"/>
              <w:bottom w:val="single" w:sz="4" w:space="0" w:color="auto"/>
              <w:right w:val="single" w:sz="4" w:space="0" w:color="auto"/>
            </w:tcBorders>
            <w:vAlign w:val="center"/>
          </w:tcPr>
          <w:p w:rsidR="007E7B4E" w:rsidRDefault="007E7B4E">
            <w:pPr>
              <w:widowControl/>
              <w:jc w:val="left"/>
              <w:rPr>
                <w:rFonts w:ascii="宋体" w:hAnsi="宋体" w:cs="Arial"/>
                <w:color w:val="000000"/>
                <w:kern w:val="0"/>
                <w:sz w:val="18"/>
                <w:szCs w:val="18"/>
              </w:rPr>
            </w:pPr>
          </w:p>
        </w:tc>
        <w:tc>
          <w:tcPr>
            <w:tcW w:w="740" w:type="dxa"/>
            <w:vMerge/>
            <w:tcBorders>
              <w:top w:val="single" w:sz="4" w:space="0" w:color="auto"/>
              <w:left w:val="single" w:sz="4" w:space="0" w:color="auto"/>
              <w:bottom w:val="single" w:sz="4" w:space="0" w:color="auto"/>
              <w:right w:val="single" w:sz="4" w:space="0" w:color="auto"/>
            </w:tcBorders>
            <w:vAlign w:val="center"/>
          </w:tcPr>
          <w:p w:rsidR="007E7B4E" w:rsidRDefault="007E7B4E">
            <w:pPr>
              <w:widowControl/>
              <w:jc w:val="left"/>
              <w:rPr>
                <w:rFonts w:ascii="宋体" w:hAnsi="宋体" w:cs="Arial"/>
                <w:color w:val="000000"/>
                <w:kern w:val="0"/>
                <w:sz w:val="18"/>
                <w:szCs w:val="18"/>
              </w:rPr>
            </w:pPr>
          </w:p>
        </w:tc>
        <w:tc>
          <w:tcPr>
            <w:tcW w:w="740" w:type="dxa"/>
            <w:vMerge/>
            <w:tcBorders>
              <w:top w:val="single" w:sz="4" w:space="0" w:color="auto"/>
              <w:left w:val="single" w:sz="4" w:space="0" w:color="auto"/>
              <w:bottom w:val="single" w:sz="4" w:space="0" w:color="auto"/>
              <w:right w:val="single" w:sz="4" w:space="0" w:color="auto"/>
            </w:tcBorders>
            <w:vAlign w:val="center"/>
          </w:tcPr>
          <w:p w:rsidR="007E7B4E" w:rsidRDefault="007E7B4E">
            <w:pPr>
              <w:widowControl/>
              <w:jc w:val="left"/>
              <w:rPr>
                <w:rFonts w:ascii="宋体" w:hAnsi="宋体" w:cs="Arial"/>
                <w:color w:val="000000"/>
                <w:kern w:val="0"/>
                <w:sz w:val="18"/>
                <w:szCs w:val="18"/>
              </w:rPr>
            </w:pPr>
          </w:p>
        </w:tc>
        <w:tc>
          <w:tcPr>
            <w:tcW w:w="740" w:type="dxa"/>
            <w:vMerge/>
            <w:tcBorders>
              <w:top w:val="single" w:sz="4" w:space="0" w:color="auto"/>
              <w:left w:val="single" w:sz="4" w:space="0" w:color="auto"/>
              <w:bottom w:val="single" w:sz="4" w:space="0" w:color="auto"/>
              <w:right w:val="single" w:sz="4" w:space="0" w:color="auto"/>
            </w:tcBorders>
            <w:vAlign w:val="center"/>
          </w:tcPr>
          <w:p w:rsidR="007E7B4E" w:rsidRDefault="007E7B4E">
            <w:pPr>
              <w:widowControl/>
              <w:jc w:val="left"/>
              <w:rPr>
                <w:rFonts w:ascii="宋体" w:hAnsi="宋体" w:cs="Arial"/>
                <w:color w:val="000000"/>
                <w:kern w:val="0"/>
                <w:sz w:val="18"/>
                <w:szCs w:val="18"/>
              </w:rPr>
            </w:pPr>
          </w:p>
        </w:tc>
        <w:tc>
          <w:tcPr>
            <w:tcW w:w="740" w:type="dxa"/>
            <w:vMerge/>
            <w:tcBorders>
              <w:top w:val="single" w:sz="4" w:space="0" w:color="auto"/>
              <w:left w:val="single" w:sz="4" w:space="0" w:color="auto"/>
              <w:bottom w:val="single" w:sz="4" w:space="0" w:color="auto"/>
              <w:right w:val="single" w:sz="4" w:space="0" w:color="auto"/>
            </w:tcBorders>
            <w:vAlign w:val="center"/>
          </w:tcPr>
          <w:p w:rsidR="007E7B4E" w:rsidRDefault="007E7B4E">
            <w:pPr>
              <w:widowControl/>
              <w:jc w:val="left"/>
              <w:rPr>
                <w:rFonts w:ascii="宋体" w:hAnsi="宋体" w:cs="Arial"/>
                <w:color w:val="000000"/>
                <w:kern w:val="0"/>
                <w:sz w:val="18"/>
                <w:szCs w:val="18"/>
              </w:rPr>
            </w:pPr>
          </w:p>
        </w:tc>
        <w:tc>
          <w:tcPr>
            <w:tcW w:w="740" w:type="dxa"/>
            <w:vMerge/>
            <w:tcBorders>
              <w:top w:val="single" w:sz="4" w:space="0" w:color="auto"/>
              <w:left w:val="single" w:sz="4" w:space="0" w:color="auto"/>
              <w:bottom w:val="single" w:sz="4" w:space="0" w:color="auto"/>
              <w:right w:val="single" w:sz="4" w:space="0" w:color="auto"/>
            </w:tcBorders>
            <w:vAlign w:val="center"/>
          </w:tcPr>
          <w:p w:rsidR="007E7B4E" w:rsidRDefault="007E7B4E">
            <w:pPr>
              <w:widowControl/>
              <w:jc w:val="left"/>
              <w:rPr>
                <w:rFonts w:ascii="宋体" w:hAnsi="宋体" w:cs="Arial"/>
                <w:color w:val="000000"/>
                <w:kern w:val="0"/>
                <w:sz w:val="18"/>
                <w:szCs w:val="18"/>
              </w:rPr>
            </w:pPr>
          </w:p>
        </w:tc>
        <w:tc>
          <w:tcPr>
            <w:tcW w:w="740" w:type="dxa"/>
            <w:vMerge/>
            <w:tcBorders>
              <w:top w:val="single" w:sz="4" w:space="0" w:color="auto"/>
              <w:left w:val="single" w:sz="4" w:space="0" w:color="auto"/>
              <w:bottom w:val="single" w:sz="4" w:space="0" w:color="auto"/>
              <w:right w:val="single" w:sz="4" w:space="0" w:color="auto"/>
            </w:tcBorders>
            <w:vAlign w:val="center"/>
          </w:tcPr>
          <w:p w:rsidR="007E7B4E" w:rsidRDefault="007E7B4E">
            <w:pPr>
              <w:widowControl/>
              <w:jc w:val="left"/>
              <w:rPr>
                <w:rFonts w:ascii="宋体" w:hAnsi="宋体" w:cs="Arial"/>
                <w:color w:val="000000"/>
                <w:kern w:val="0"/>
                <w:sz w:val="18"/>
                <w:szCs w:val="18"/>
              </w:rPr>
            </w:pPr>
          </w:p>
        </w:tc>
        <w:tc>
          <w:tcPr>
            <w:tcW w:w="740" w:type="dxa"/>
            <w:vMerge/>
            <w:tcBorders>
              <w:top w:val="single" w:sz="4" w:space="0" w:color="auto"/>
              <w:left w:val="single" w:sz="4" w:space="0" w:color="auto"/>
              <w:bottom w:val="single" w:sz="4" w:space="0" w:color="auto"/>
              <w:right w:val="single" w:sz="4" w:space="0" w:color="auto"/>
            </w:tcBorders>
            <w:vAlign w:val="center"/>
          </w:tcPr>
          <w:p w:rsidR="007E7B4E" w:rsidRDefault="007E7B4E">
            <w:pPr>
              <w:widowControl/>
              <w:jc w:val="left"/>
              <w:rPr>
                <w:rFonts w:ascii="宋体" w:hAnsi="宋体" w:cs="Arial"/>
                <w:color w:val="000000"/>
                <w:kern w:val="0"/>
                <w:sz w:val="18"/>
                <w:szCs w:val="18"/>
              </w:rPr>
            </w:pPr>
          </w:p>
        </w:tc>
        <w:tc>
          <w:tcPr>
            <w:tcW w:w="740" w:type="dxa"/>
            <w:vMerge/>
            <w:tcBorders>
              <w:top w:val="single" w:sz="4" w:space="0" w:color="auto"/>
              <w:left w:val="single" w:sz="4" w:space="0" w:color="auto"/>
              <w:bottom w:val="single" w:sz="4" w:space="0" w:color="auto"/>
              <w:right w:val="single" w:sz="4" w:space="0" w:color="auto"/>
            </w:tcBorders>
            <w:vAlign w:val="center"/>
          </w:tcPr>
          <w:p w:rsidR="007E7B4E" w:rsidRDefault="007E7B4E">
            <w:pPr>
              <w:widowControl/>
              <w:jc w:val="left"/>
              <w:rPr>
                <w:rFonts w:ascii="宋体" w:hAnsi="宋体" w:cs="Arial"/>
                <w:color w:val="000000"/>
                <w:kern w:val="0"/>
                <w:sz w:val="18"/>
                <w:szCs w:val="18"/>
              </w:rPr>
            </w:pPr>
          </w:p>
        </w:tc>
        <w:tc>
          <w:tcPr>
            <w:tcW w:w="726" w:type="dxa"/>
            <w:vMerge/>
            <w:tcBorders>
              <w:top w:val="single" w:sz="4" w:space="0" w:color="auto"/>
              <w:left w:val="single" w:sz="4" w:space="0" w:color="auto"/>
              <w:bottom w:val="single" w:sz="4" w:space="0" w:color="auto"/>
              <w:right w:val="single" w:sz="4" w:space="0" w:color="auto"/>
            </w:tcBorders>
            <w:vAlign w:val="center"/>
          </w:tcPr>
          <w:p w:rsidR="007E7B4E" w:rsidRDefault="007E7B4E">
            <w:pPr>
              <w:widowControl/>
              <w:jc w:val="left"/>
              <w:rPr>
                <w:rFonts w:ascii="宋体" w:hAnsi="宋体" w:cs="Arial"/>
                <w:color w:val="000000"/>
                <w:kern w:val="0"/>
                <w:sz w:val="18"/>
                <w:szCs w:val="18"/>
              </w:rPr>
            </w:pPr>
          </w:p>
        </w:tc>
      </w:tr>
      <w:tr w:rsidR="007E7B4E">
        <w:trPr>
          <w:trHeight w:val="540"/>
          <w:tblHeader/>
        </w:trPr>
        <w:tc>
          <w:tcPr>
            <w:tcW w:w="527" w:type="dxa"/>
            <w:vMerge/>
            <w:tcBorders>
              <w:top w:val="single" w:sz="4" w:space="0" w:color="auto"/>
              <w:left w:val="single" w:sz="4" w:space="0" w:color="auto"/>
              <w:bottom w:val="single" w:sz="4" w:space="0" w:color="auto"/>
              <w:right w:val="single" w:sz="4" w:space="0" w:color="auto"/>
            </w:tcBorders>
            <w:vAlign w:val="center"/>
          </w:tcPr>
          <w:p w:rsidR="007E7B4E" w:rsidRDefault="007E7B4E">
            <w:pPr>
              <w:widowControl/>
              <w:jc w:val="left"/>
              <w:rPr>
                <w:rFonts w:ascii="宋体" w:hAnsi="宋体" w:cs="Arial"/>
                <w:color w:val="000000"/>
                <w:kern w:val="0"/>
                <w:sz w:val="18"/>
                <w:szCs w:val="18"/>
              </w:rPr>
            </w:pPr>
          </w:p>
        </w:tc>
        <w:tc>
          <w:tcPr>
            <w:tcW w:w="527" w:type="dxa"/>
            <w:vMerge/>
            <w:tcBorders>
              <w:top w:val="single" w:sz="4" w:space="0" w:color="auto"/>
              <w:left w:val="single" w:sz="4" w:space="0" w:color="auto"/>
              <w:bottom w:val="single" w:sz="4" w:space="0" w:color="auto"/>
              <w:right w:val="single" w:sz="4" w:space="0" w:color="auto"/>
            </w:tcBorders>
            <w:vAlign w:val="center"/>
          </w:tcPr>
          <w:p w:rsidR="007E7B4E" w:rsidRDefault="007E7B4E">
            <w:pPr>
              <w:widowControl/>
              <w:jc w:val="left"/>
              <w:rPr>
                <w:rFonts w:ascii="宋体" w:hAnsi="宋体" w:cs="Arial"/>
                <w:color w:val="000000"/>
                <w:kern w:val="0"/>
                <w:sz w:val="18"/>
                <w:szCs w:val="18"/>
              </w:rPr>
            </w:pPr>
          </w:p>
        </w:tc>
        <w:tc>
          <w:tcPr>
            <w:tcW w:w="545" w:type="dxa"/>
            <w:vMerge/>
            <w:tcBorders>
              <w:top w:val="single" w:sz="4" w:space="0" w:color="auto"/>
              <w:left w:val="single" w:sz="4" w:space="0" w:color="auto"/>
              <w:bottom w:val="single" w:sz="4" w:space="0" w:color="auto"/>
              <w:right w:val="single" w:sz="4" w:space="0" w:color="auto"/>
            </w:tcBorders>
            <w:vAlign w:val="center"/>
          </w:tcPr>
          <w:p w:rsidR="007E7B4E" w:rsidRDefault="007E7B4E">
            <w:pPr>
              <w:widowControl/>
              <w:jc w:val="left"/>
              <w:rPr>
                <w:rFonts w:ascii="宋体" w:hAnsi="宋体" w:cs="Arial"/>
                <w:color w:val="000000"/>
                <w:kern w:val="0"/>
                <w:sz w:val="18"/>
                <w:szCs w:val="18"/>
              </w:rPr>
            </w:pPr>
          </w:p>
        </w:tc>
        <w:tc>
          <w:tcPr>
            <w:tcW w:w="1879" w:type="dxa"/>
            <w:vMerge/>
            <w:tcBorders>
              <w:top w:val="single" w:sz="4" w:space="0" w:color="auto"/>
              <w:left w:val="single" w:sz="4" w:space="0" w:color="auto"/>
              <w:bottom w:val="single" w:sz="4" w:space="0" w:color="auto"/>
              <w:right w:val="single" w:sz="4" w:space="0" w:color="auto"/>
            </w:tcBorders>
            <w:vAlign w:val="center"/>
          </w:tcPr>
          <w:p w:rsidR="007E7B4E" w:rsidRDefault="007E7B4E">
            <w:pPr>
              <w:widowControl/>
              <w:jc w:val="left"/>
              <w:rPr>
                <w:rFonts w:ascii="宋体" w:hAnsi="宋体" w:cs="Arial"/>
                <w:color w:val="000000"/>
                <w:kern w:val="0"/>
                <w:sz w:val="18"/>
                <w:szCs w:val="18"/>
              </w:rPr>
            </w:pPr>
          </w:p>
        </w:tc>
        <w:tc>
          <w:tcPr>
            <w:tcW w:w="840" w:type="dxa"/>
            <w:vMerge/>
            <w:tcBorders>
              <w:top w:val="single" w:sz="4" w:space="0" w:color="auto"/>
              <w:left w:val="single" w:sz="4" w:space="0" w:color="auto"/>
              <w:bottom w:val="single" w:sz="4" w:space="0" w:color="auto"/>
              <w:right w:val="single" w:sz="4" w:space="0" w:color="auto"/>
            </w:tcBorders>
            <w:vAlign w:val="center"/>
          </w:tcPr>
          <w:p w:rsidR="007E7B4E" w:rsidRDefault="007E7B4E">
            <w:pPr>
              <w:widowControl/>
              <w:jc w:val="left"/>
              <w:rPr>
                <w:rFonts w:ascii="宋体" w:hAnsi="宋体" w:cs="Arial"/>
                <w:color w:val="000000"/>
                <w:kern w:val="0"/>
                <w:sz w:val="18"/>
                <w:szCs w:val="18"/>
              </w:rPr>
            </w:pPr>
          </w:p>
        </w:tc>
        <w:tc>
          <w:tcPr>
            <w:tcW w:w="814" w:type="dxa"/>
            <w:vMerge/>
            <w:tcBorders>
              <w:top w:val="single" w:sz="4" w:space="0" w:color="auto"/>
              <w:left w:val="single" w:sz="4" w:space="0" w:color="auto"/>
              <w:bottom w:val="single" w:sz="4" w:space="0" w:color="auto"/>
              <w:right w:val="single" w:sz="4" w:space="0" w:color="auto"/>
            </w:tcBorders>
            <w:vAlign w:val="center"/>
          </w:tcPr>
          <w:p w:rsidR="007E7B4E" w:rsidRDefault="007E7B4E">
            <w:pPr>
              <w:widowControl/>
              <w:jc w:val="left"/>
              <w:rPr>
                <w:rFonts w:ascii="宋体" w:hAnsi="宋体" w:cs="Arial"/>
                <w:color w:val="000000"/>
                <w:kern w:val="0"/>
                <w:sz w:val="18"/>
                <w:szCs w:val="18"/>
              </w:rPr>
            </w:pPr>
          </w:p>
        </w:tc>
        <w:tc>
          <w:tcPr>
            <w:tcW w:w="930" w:type="dxa"/>
            <w:vMerge/>
            <w:tcBorders>
              <w:top w:val="single" w:sz="4" w:space="0" w:color="auto"/>
              <w:left w:val="single" w:sz="4" w:space="0" w:color="auto"/>
              <w:bottom w:val="single" w:sz="4" w:space="0" w:color="auto"/>
              <w:right w:val="single" w:sz="4" w:space="0" w:color="auto"/>
            </w:tcBorders>
            <w:vAlign w:val="center"/>
          </w:tcPr>
          <w:p w:rsidR="007E7B4E" w:rsidRDefault="007E7B4E">
            <w:pPr>
              <w:widowControl/>
              <w:jc w:val="left"/>
              <w:rPr>
                <w:rFonts w:ascii="宋体" w:hAnsi="宋体" w:cs="Arial"/>
                <w:color w:val="000000"/>
                <w:kern w:val="0"/>
                <w:sz w:val="18"/>
                <w:szCs w:val="18"/>
              </w:rPr>
            </w:pPr>
          </w:p>
        </w:tc>
        <w:tc>
          <w:tcPr>
            <w:tcW w:w="930" w:type="dxa"/>
            <w:vMerge/>
            <w:tcBorders>
              <w:top w:val="single" w:sz="4" w:space="0" w:color="auto"/>
              <w:left w:val="single" w:sz="4" w:space="0" w:color="auto"/>
              <w:bottom w:val="single" w:sz="4" w:space="0" w:color="auto"/>
              <w:right w:val="single" w:sz="4" w:space="0" w:color="auto"/>
            </w:tcBorders>
            <w:vAlign w:val="center"/>
          </w:tcPr>
          <w:p w:rsidR="007E7B4E" w:rsidRDefault="007E7B4E">
            <w:pPr>
              <w:widowControl/>
              <w:jc w:val="left"/>
              <w:rPr>
                <w:rFonts w:ascii="宋体" w:hAnsi="宋体" w:cs="Arial"/>
                <w:color w:val="000000"/>
                <w:kern w:val="0"/>
                <w:sz w:val="18"/>
                <w:szCs w:val="18"/>
              </w:rPr>
            </w:pPr>
          </w:p>
        </w:tc>
        <w:tc>
          <w:tcPr>
            <w:tcW w:w="932" w:type="dxa"/>
            <w:vMerge/>
            <w:tcBorders>
              <w:top w:val="single" w:sz="4" w:space="0" w:color="auto"/>
              <w:left w:val="single" w:sz="4" w:space="0" w:color="auto"/>
              <w:bottom w:val="single" w:sz="4" w:space="0" w:color="auto"/>
              <w:right w:val="single" w:sz="4" w:space="0" w:color="auto"/>
            </w:tcBorders>
            <w:vAlign w:val="center"/>
          </w:tcPr>
          <w:p w:rsidR="007E7B4E" w:rsidRDefault="007E7B4E">
            <w:pPr>
              <w:widowControl/>
              <w:jc w:val="left"/>
              <w:rPr>
                <w:rFonts w:ascii="宋体" w:hAnsi="宋体" w:cs="Arial"/>
                <w:color w:val="000000"/>
                <w:kern w:val="0"/>
                <w:sz w:val="18"/>
                <w:szCs w:val="18"/>
              </w:rPr>
            </w:pPr>
          </w:p>
        </w:tc>
        <w:tc>
          <w:tcPr>
            <w:tcW w:w="740" w:type="dxa"/>
            <w:vMerge/>
            <w:tcBorders>
              <w:top w:val="single" w:sz="4" w:space="0" w:color="auto"/>
              <w:left w:val="single" w:sz="4" w:space="0" w:color="auto"/>
              <w:bottom w:val="single" w:sz="4" w:space="0" w:color="auto"/>
              <w:right w:val="single" w:sz="4" w:space="0" w:color="auto"/>
            </w:tcBorders>
            <w:vAlign w:val="center"/>
          </w:tcPr>
          <w:p w:rsidR="007E7B4E" w:rsidRDefault="007E7B4E">
            <w:pPr>
              <w:widowControl/>
              <w:jc w:val="left"/>
              <w:rPr>
                <w:rFonts w:ascii="宋体" w:hAnsi="宋体" w:cs="Arial"/>
                <w:color w:val="000000"/>
                <w:kern w:val="0"/>
                <w:sz w:val="18"/>
                <w:szCs w:val="18"/>
              </w:rPr>
            </w:pPr>
          </w:p>
        </w:tc>
        <w:tc>
          <w:tcPr>
            <w:tcW w:w="740" w:type="dxa"/>
            <w:vMerge/>
            <w:tcBorders>
              <w:top w:val="single" w:sz="4" w:space="0" w:color="auto"/>
              <w:left w:val="single" w:sz="4" w:space="0" w:color="auto"/>
              <w:bottom w:val="single" w:sz="4" w:space="0" w:color="auto"/>
              <w:right w:val="single" w:sz="4" w:space="0" w:color="auto"/>
            </w:tcBorders>
            <w:vAlign w:val="center"/>
          </w:tcPr>
          <w:p w:rsidR="007E7B4E" w:rsidRDefault="007E7B4E">
            <w:pPr>
              <w:widowControl/>
              <w:jc w:val="left"/>
              <w:rPr>
                <w:rFonts w:ascii="宋体" w:hAnsi="宋体" w:cs="Arial"/>
                <w:color w:val="000000"/>
                <w:kern w:val="0"/>
                <w:sz w:val="18"/>
                <w:szCs w:val="18"/>
              </w:rPr>
            </w:pPr>
          </w:p>
        </w:tc>
        <w:tc>
          <w:tcPr>
            <w:tcW w:w="740" w:type="dxa"/>
            <w:vMerge/>
            <w:tcBorders>
              <w:top w:val="single" w:sz="4" w:space="0" w:color="auto"/>
              <w:left w:val="single" w:sz="4" w:space="0" w:color="auto"/>
              <w:bottom w:val="single" w:sz="4" w:space="0" w:color="auto"/>
              <w:right w:val="single" w:sz="4" w:space="0" w:color="auto"/>
            </w:tcBorders>
            <w:vAlign w:val="center"/>
          </w:tcPr>
          <w:p w:rsidR="007E7B4E" w:rsidRDefault="007E7B4E">
            <w:pPr>
              <w:widowControl/>
              <w:jc w:val="left"/>
              <w:rPr>
                <w:rFonts w:ascii="宋体" w:hAnsi="宋体" w:cs="Arial"/>
                <w:color w:val="000000"/>
                <w:kern w:val="0"/>
                <w:sz w:val="18"/>
                <w:szCs w:val="18"/>
              </w:rPr>
            </w:pPr>
          </w:p>
        </w:tc>
        <w:tc>
          <w:tcPr>
            <w:tcW w:w="740" w:type="dxa"/>
            <w:vMerge/>
            <w:tcBorders>
              <w:top w:val="single" w:sz="4" w:space="0" w:color="auto"/>
              <w:left w:val="single" w:sz="4" w:space="0" w:color="auto"/>
              <w:bottom w:val="single" w:sz="4" w:space="0" w:color="auto"/>
              <w:right w:val="single" w:sz="4" w:space="0" w:color="auto"/>
            </w:tcBorders>
            <w:vAlign w:val="center"/>
          </w:tcPr>
          <w:p w:rsidR="007E7B4E" w:rsidRDefault="007E7B4E">
            <w:pPr>
              <w:widowControl/>
              <w:jc w:val="left"/>
              <w:rPr>
                <w:rFonts w:ascii="宋体" w:hAnsi="宋体" w:cs="Arial"/>
                <w:color w:val="000000"/>
                <w:kern w:val="0"/>
                <w:sz w:val="18"/>
                <w:szCs w:val="18"/>
              </w:rPr>
            </w:pPr>
          </w:p>
        </w:tc>
        <w:tc>
          <w:tcPr>
            <w:tcW w:w="740" w:type="dxa"/>
            <w:vMerge/>
            <w:tcBorders>
              <w:top w:val="single" w:sz="4" w:space="0" w:color="auto"/>
              <w:left w:val="single" w:sz="4" w:space="0" w:color="auto"/>
              <w:bottom w:val="single" w:sz="4" w:space="0" w:color="auto"/>
              <w:right w:val="single" w:sz="4" w:space="0" w:color="auto"/>
            </w:tcBorders>
            <w:vAlign w:val="center"/>
          </w:tcPr>
          <w:p w:rsidR="007E7B4E" w:rsidRDefault="007E7B4E">
            <w:pPr>
              <w:widowControl/>
              <w:jc w:val="left"/>
              <w:rPr>
                <w:rFonts w:ascii="宋体" w:hAnsi="宋体" w:cs="Arial"/>
                <w:color w:val="000000"/>
                <w:kern w:val="0"/>
                <w:sz w:val="18"/>
                <w:szCs w:val="18"/>
              </w:rPr>
            </w:pPr>
          </w:p>
        </w:tc>
        <w:tc>
          <w:tcPr>
            <w:tcW w:w="740" w:type="dxa"/>
            <w:vMerge/>
            <w:tcBorders>
              <w:top w:val="single" w:sz="4" w:space="0" w:color="auto"/>
              <w:left w:val="single" w:sz="4" w:space="0" w:color="auto"/>
              <w:bottom w:val="single" w:sz="4" w:space="0" w:color="auto"/>
              <w:right w:val="single" w:sz="4" w:space="0" w:color="auto"/>
            </w:tcBorders>
            <w:vAlign w:val="center"/>
          </w:tcPr>
          <w:p w:rsidR="007E7B4E" w:rsidRDefault="007E7B4E">
            <w:pPr>
              <w:widowControl/>
              <w:jc w:val="left"/>
              <w:rPr>
                <w:rFonts w:ascii="宋体" w:hAnsi="宋体" w:cs="Arial"/>
                <w:color w:val="000000"/>
                <w:kern w:val="0"/>
                <w:sz w:val="18"/>
                <w:szCs w:val="18"/>
              </w:rPr>
            </w:pPr>
          </w:p>
        </w:tc>
        <w:tc>
          <w:tcPr>
            <w:tcW w:w="740" w:type="dxa"/>
            <w:vMerge/>
            <w:tcBorders>
              <w:top w:val="single" w:sz="4" w:space="0" w:color="auto"/>
              <w:left w:val="single" w:sz="4" w:space="0" w:color="auto"/>
              <w:bottom w:val="single" w:sz="4" w:space="0" w:color="auto"/>
              <w:right w:val="single" w:sz="4" w:space="0" w:color="auto"/>
            </w:tcBorders>
            <w:vAlign w:val="center"/>
          </w:tcPr>
          <w:p w:rsidR="007E7B4E" w:rsidRDefault="007E7B4E">
            <w:pPr>
              <w:widowControl/>
              <w:jc w:val="left"/>
              <w:rPr>
                <w:rFonts w:ascii="宋体" w:hAnsi="宋体" w:cs="Arial"/>
                <w:color w:val="000000"/>
                <w:kern w:val="0"/>
                <w:sz w:val="18"/>
                <w:szCs w:val="18"/>
              </w:rPr>
            </w:pPr>
          </w:p>
        </w:tc>
        <w:tc>
          <w:tcPr>
            <w:tcW w:w="740" w:type="dxa"/>
            <w:vMerge/>
            <w:tcBorders>
              <w:top w:val="single" w:sz="4" w:space="0" w:color="auto"/>
              <w:left w:val="single" w:sz="4" w:space="0" w:color="auto"/>
              <w:bottom w:val="single" w:sz="4" w:space="0" w:color="auto"/>
              <w:right w:val="single" w:sz="4" w:space="0" w:color="auto"/>
            </w:tcBorders>
            <w:vAlign w:val="center"/>
          </w:tcPr>
          <w:p w:rsidR="007E7B4E" w:rsidRDefault="007E7B4E">
            <w:pPr>
              <w:widowControl/>
              <w:jc w:val="left"/>
              <w:rPr>
                <w:rFonts w:ascii="宋体" w:hAnsi="宋体" w:cs="Arial"/>
                <w:color w:val="000000"/>
                <w:kern w:val="0"/>
                <w:sz w:val="18"/>
                <w:szCs w:val="18"/>
              </w:rPr>
            </w:pPr>
          </w:p>
        </w:tc>
        <w:tc>
          <w:tcPr>
            <w:tcW w:w="726" w:type="dxa"/>
            <w:vMerge/>
            <w:tcBorders>
              <w:top w:val="single" w:sz="4" w:space="0" w:color="auto"/>
              <w:left w:val="single" w:sz="4" w:space="0" w:color="auto"/>
              <w:bottom w:val="single" w:sz="4" w:space="0" w:color="auto"/>
              <w:right w:val="single" w:sz="4" w:space="0" w:color="auto"/>
            </w:tcBorders>
            <w:vAlign w:val="center"/>
          </w:tcPr>
          <w:p w:rsidR="007E7B4E" w:rsidRDefault="007E7B4E">
            <w:pPr>
              <w:widowControl/>
              <w:jc w:val="left"/>
              <w:rPr>
                <w:rFonts w:ascii="宋体" w:hAnsi="宋体" w:cs="Arial"/>
                <w:color w:val="000000"/>
                <w:kern w:val="0"/>
                <w:sz w:val="18"/>
                <w:szCs w:val="18"/>
              </w:rPr>
            </w:pPr>
          </w:p>
        </w:tc>
      </w:tr>
      <w:tr w:rsidR="007E7B4E">
        <w:trPr>
          <w:trHeight w:val="268"/>
        </w:trPr>
        <w:tc>
          <w:tcPr>
            <w:tcW w:w="3478" w:type="dxa"/>
            <w:gridSpan w:val="4"/>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widowControl/>
              <w:adjustRightInd w:val="0"/>
              <w:snapToGrid w:val="0"/>
              <w:jc w:val="center"/>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合 计</w:t>
            </w:r>
          </w:p>
        </w:tc>
        <w:tc>
          <w:tcPr>
            <w:tcW w:w="840"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widowControl/>
              <w:adjustRightInd w:val="0"/>
              <w:snapToGrid w:val="0"/>
              <w:jc w:val="center"/>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506.35</w:t>
            </w:r>
          </w:p>
        </w:tc>
        <w:tc>
          <w:tcPr>
            <w:tcW w:w="814"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widowControl/>
              <w:adjustRightInd w:val="0"/>
              <w:snapToGrid w:val="0"/>
              <w:jc w:val="center"/>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506.35</w:t>
            </w:r>
          </w:p>
        </w:tc>
        <w:tc>
          <w:tcPr>
            <w:tcW w:w="930"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widowControl/>
              <w:adjustRightInd w:val="0"/>
              <w:snapToGrid w:val="0"/>
              <w:jc w:val="center"/>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506.35</w:t>
            </w:r>
          </w:p>
        </w:tc>
        <w:tc>
          <w:tcPr>
            <w:tcW w:w="930" w:type="dxa"/>
            <w:tcBorders>
              <w:top w:val="single" w:sz="4" w:space="0" w:color="auto"/>
              <w:left w:val="single" w:sz="4" w:space="0" w:color="auto"/>
              <w:bottom w:val="single" w:sz="4" w:space="0" w:color="auto"/>
              <w:right w:val="single" w:sz="4" w:space="0" w:color="auto"/>
            </w:tcBorders>
            <w:shd w:val="clear" w:color="auto" w:fill="auto"/>
            <w:vAlign w:val="center"/>
          </w:tcPr>
          <w:p w:rsidR="007E7B4E" w:rsidRDefault="007E7B4E">
            <w:pPr>
              <w:widowControl/>
              <w:adjustRightInd w:val="0"/>
              <w:snapToGrid w:val="0"/>
              <w:jc w:val="center"/>
              <w:rPr>
                <w:rFonts w:ascii="仿宋_GB2312" w:eastAsia="仿宋_GB2312" w:hAnsi="Arial" w:cs="Arial"/>
                <w:kern w:val="0"/>
                <w:sz w:val="18"/>
                <w:szCs w:val="18"/>
              </w:rPr>
            </w:pPr>
          </w:p>
        </w:tc>
        <w:tc>
          <w:tcPr>
            <w:tcW w:w="932" w:type="dxa"/>
            <w:tcBorders>
              <w:top w:val="single" w:sz="4" w:space="0" w:color="auto"/>
              <w:left w:val="single" w:sz="4" w:space="0" w:color="auto"/>
              <w:bottom w:val="single" w:sz="4" w:space="0" w:color="auto"/>
              <w:right w:val="single" w:sz="4" w:space="0" w:color="auto"/>
            </w:tcBorders>
            <w:shd w:val="clear" w:color="auto" w:fill="auto"/>
            <w:vAlign w:val="center"/>
          </w:tcPr>
          <w:p w:rsidR="007E7B4E" w:rsidRDefault="007E7B4E">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7E7B4E" w:rsidRDefault="007E7B4E">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7E7B4E" w:rsidRDefault="007E7B4E">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7E7B4E" w:rsidRDefault="007E7B4E">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7E7B4E" w:rsidRDefault="007E7B4E">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7E7B4E" w:rsidRDefault="007E7B4E">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7E7B4E" w:rsidRDefault="007E7B4E">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7E7B4E" w:rsidRDefault="007E7B4E">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7E7B4E" w:rsidRDefault="007E7B4E">
            <w:pPr>
              <w:widowControl/>
              <w:adjustRightInd w:val="0"/>
              <w:snapToGrid w:val="0"/>
              <w:jc w:val="center"/>
              <w:rPr>
                <w:rFonts w:ascii="仿宋_GB2312" w:eastAsia="仿宋_GB2312" w:hAnsi="Arial" w:cs="Arial"/>
                <w:kern w:val="0"/>
                <w:sz w:val="18"/>
                <w:szCs w:val="18"/>
              </w:rPr>
            </w:pPr>
          </w:p>
        </w:tc>
        <w:tc>
          <w:tcPr>
            <w:tcW w:w="726" w:type="dxa"/>
            <w:tcBorders>
              <w:top w:val="single" w:sz="4" w:space="0" w:color="auto"/>
              <w:left w:val="single" w:sz="4" w:space="0" w:color="auto"/>
              <w:bottom w:val="single" w:sz="4" w:space="0" w:color="auto"/>
              <w:right w:val="single" w:sz="4" w:space="0" w:color="auto"/>
            </w:tcBorders>
            <w:shd w:val="clear" w:color="auto" w:fill="auto"/>
            <w:vAlign w:val="center"/>
          </w:tcPr>
          <w:p w:rsidR="007E7B4E" w:rsidRDefault="007E7B4E">
            <w:pPr>
              <w:widowControl/>
              <w:adjustRightInd w:val="0"/>
              <w:snapToGrid w:val="0"/>
              <w:jc w:val="center"/>
              <w:rPr>
                <w:rFonts w:ascii="仿宋_GB2312" w:eastAsia="仿宋_GB2312" w:hAnsi="Arial" w:cs="Arial"/>
                <w:kern w:val="0"/>
                <w:sz w:val="18"/>
                <w:szCs w:val="18"/>
              </w:rPr>
            </w:pPr>
          </w:p>
        </w:tc>
      </w:tr>
      <w:tr w:rsidR="007E7B4E">
        <w:trPr>
          <w:trHeight w:val="365"/>
        </w:trPr>
        <w:tc>
          <w:tcPr>
            <w:tcW w:w="527"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widowControl/>
              <w:adjustRightInd w:val="0"/>
              <w:snapToGrid w:val="0"/>
              <w:jc w:val="center"/>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208</w:t>
            </w:r>
          </w:p>
        </w:tc>
        <w:tc>
          <w:tcPr>
            <w:tcW w:w="527"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widowControl/>
              <w:adjustRightInd w:val="0"/>
              <w:snapToGrid w:val="0"/>
              <w:jc w:val="center"/>
              <w:rPr>
                <w:rFonts w:ascii="仿宋_GB2312" w:eastAsia="仿宋_GB2312" w:hAnsi="宋体" w:cs="Arial"/>
                <w:color w:val="000000"/>
                <w:kern w:val="0"/>
                <w:sz w:val="18"/>
                <w:szCs w:val="18"/>
              </w:rPr>
            </w:pPr>
          </w:p>
        </w:tc>
        <w:tc>
          <w:tcPr>
            <w:tcW w:w="545"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widowControl/>
              <w:adjustRightInd w:val="0"/>
              <w:snapToGrid w:val="0"/>
              <w:jc w:val="center"/>
              <w:rPr>
                <w:rFonts w:ascii="仿宋_GB2312" w:eastAsia="仿宋_GB2312" w:hAnsi="宋体" w:cs="Arial"/>
                <w:color w:val="000000"/>
                <w:kern w:val="0"/>
                <w:sz w:val="18"/>
                <w:szCs w:val="18"/>
              </w:rPr>
            </w:pPr>
          </w:p>
        </w:tc>
        <w:tc>
          <w:tcPr>
            <w:tcW w:w="1879" w:type="dxa"/>
            <w:tcBorders>
              <w:top w:val="single" w:sz="4" w:space="0" w:color="auto"/>
              <w:left w:val="single" w:sz="4" w:space="0" w:color="auto"/>
              <w:bottom w:val="single" w:sz="4" w:space="0" w:color="auto"/>
              <w:right w:val="single" w:sz="4" w:space="0" w:color="auto"/>
            </w:tcBorders>
            <w:shd w:val="clear" w:color="000000" w:fill="FFFFFF"/>
          </w:tcPr>
          <w:p w:rsidR="007E7B4E" w:rsidRDefault="003B3405">
            <w:pPr>
              <w:jc w:val="left"/>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社会保障和就业支出</w:t>
            </w:r>
          </w:p>
        </w:tc>
        <w:tc>
          <w:tcPr>
            <w:tcW w:w="840"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widowControl/>
              <w:adjustRightInd w:val="0"/>
              <w:snapToGrid w:val="0"/>
              <w:jc w:val="center"/>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39.58</w:t>
            </w:r>
          </w:p>
        </w:tc>
        <w:tc>
          <w:tcPr>
            <w:tcW w:w="814"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widowControl/>
              <w:adjustRightInd w:val="0"/>
              <w:snapToGrid w:val="0"/>
              <w:jc w:val="center"/>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39.58</w:t>
            </w:r>
          </w:p>
        </w:tc>
        <w:tc>
          <w:tcPr>
            <w:tcW w:w="930"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widowControl/>
              <w:adjustRightInd w:val="0"/>
              <w:snapToGrid w:val="0"/>
              <w:jc w:val="center"/>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39.58</w:t>
            </w:r>
          </w:p>
        </w:tc>
        <w:tc>
          <w:tcPr>
            <w:tcW w:w="930" w:type="dxa"/>
            <w:tcBorders>
              <w:top w:val="single" w:sz="4" w:space="0" w:color="auto"/>
              <w:left w:val="single" w:sz="4" w:space="0" w:color="auto"/>
              <w:bottom w:val="single" w:sz="4" w:space="0" w:color="auto"/>
              <w:right w:val="single" w:sz="4" w:space="0" w:color="auto"/>
            </w:tcBorders>
            <w:shd w:val="clear" w:color="auto" w:fill="auto"/>
            <w:vAlign w:val="center"/>
          </w:tcPr>
          <w:p w:rsidR="007E7B4E" w:rsidRDefault="007E7B4E">
            <w:pPr>
              <w:widowControl/>
              <w:adjustRightInd w:val="0"/>
              <w:snapToGrid w:val="0"/>
              <w:jc w:val="center"/>
              <w:rPr>
                <w:rFonts w:ascii="仿宋_GB2312" w:eastAsia="仿宋_GB2312" w:hAnsi="Arial" w:cs="Arial"/>
                <w:kern w:val="0"/>
                <w:sz w:val="18"/>
                <w:szCs w:val="18"/>
              </w:rPr>
            </w:pPr>
          </w:p>
        </w:tc>
        <w:tc>
          <w:tcPr>
            <w:tcW w:w="932" w:type="dxa"/>
            <w:tcBorders>
              <w:top w:val="single" w:sz="4" w:space="0" w:color="auto"/>
              <w:left w:val="single" w:sz="4" w:space="0" w:color="auto"/>
              <w:bottom w:val="single" w:sz="4" w:space="0" w:color="auto"/>
              <w:right w:val="single" w:sz="4" w:space="0" w:color="auto"/>
            </w:tcBorders>
            <w:shd w:val="clear" w:color="auto" w:fill="auto"/>
            <w:vAlign w:val="center"/>
          </w:tcPr>
          <w:p w:rsidR="007E7B4E" w:rsidRDefault="007E7B4E">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7E7B4E" w:rsidRDefault="007E7B4E">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7E7B4E" w:rsidRDefault="007E7B4E">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7E7B4E" w:rsidRDefault="007E7B4E">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7E7B4E" w:rsidRDefault="007E7B4E">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7E7B4E" w:rsidRDefault="007E7B4E">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7E7B4E" w:rsidRDefault="007E7B4E">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7E7B4E" w:rsidRDefault="007E7B4E">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7E7B4E" w:rsidRDefault="007E7B4E">
            <w:pPr>
              <w:widowControl/>
              <w:adjustRightInd w:val="0"/>
              <w:snapToGrid w:val="0"/>
              <w:jc w:val="center"/>
              <w:rPr>
                <w:rFonts w:ascii="仿宋_GB2312" w:eastAsia="仿宋_GB2312" w:hAnsi="Arial" w:cs="Arial"/>
                <w:kern w:val="0"/>
                <w:sz w:val="18"/>
                <w:szCs w:val="18"/>
              </w:rPr>
            </w:pPr>
          </w:p>
        </w:tc>
        <w:tc>
          <w:tcPr>
            <w:tcW w:w="726" w:type="dxa"/>
            <w:tcBorders>
              <w:top w:val="single" w:sz="4" w:space="0" w:color="auto"/>
              <w:left w:val="single" w:sz="4" w:space="0" w:color="auto"/>
              <w:bottom w:val="single" w:sz="4" w:space="0" w:color="auto"/>
              <w:right w:val="single" w:sz="4" w:space="0" w:color="auto"/>
            </w:tcBorders>
            <w:shd w:val="clear" w:color="auto" w:fill="auto"/>
            <w:vAlign w:val="center"/>
          </w:tcPr>
          <w:p w:rsidR="007E7B4E" w:rsidRDefault="007E7B4E">
            <w:pPr>
              <w:widowControl/>
              <w:adjustRightInd w:val="0"/>
              <w:snapToGrid w:val="0"/>
              <w:jc w:val="center"/>
              <w:rPr>
                <w:rFonts w:ascii="仿宋_GB2312" w:eastAsia="仿宋_GB2312" w:hAnsi="Arial" w:cs="Arial"/>
                <w:kern w:val="0"/>
                <w:sz w:val="18"/>
                <w:szCs w:val="18"/>
              </w:rPr>
            </w:pPr>
          </w:p>
        </w:tc>
      </w:tr>
      <w:tr w:rsidR="007E7B4E">
        <w:trPr>
          <w:trHeight w:val="480"/>
        </w:trPr>
        <w:tc>
          <w:tcPr>
            <w:tcW w:w="527"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widowControl/>
              <w:adjustRightInd w:val="0"/>
              <w:snapToGrid w:val="0"/>
              <w:jc w:val="center"/>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208</w:t>
            </w:r>
          </w:p>
        </w:tc>
        <w:tc>
          <w:tcPr>
            <w:tcW w:w="527"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widowControl/>
              <w:adjustRightInd w:val="0"/>
              <w:snapToGrid w:val="0"/>
              <w:jc w:val="center"/>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05</w:t>
            </w:r>
          </w:p>
        </w:tc>
        <w:tc>
          <w:tcPr>
            <w:tcW w:w="545"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widowControl/>
              <w:adjustRightInd w:val="0"/>
              <w:snapToGrid w:val="0"/>
              <w:jc w:val="center"/>
              <w:rPr>
                <w:rFonts w:ascii="仿宋_GB2312" w:eastAsia="仿宋_GB2312" w:hAnsi="宋体" w:cs="Arial"/>
                <w:color w:val="000000"/>
                <w:kern w:val="0"/>
                <w:sz w:val="18"/>
                <w:szCs w:val="18"/>
              </w:rPr>
            </w:pPr>
          </w:p>
        </w:tc>
        <w:tc>
          <w:tcPr>
            <w:tcW w:w="1879" w:type="dxa"/>
            <w:tcBorders>
              <w:top w:val="single" w:sz="4" w:space="0" w:color="auto"/>
              <w:left w:val="single" w:sz="4" w:space="0" w:color="auto"/>
              <w:bottom w:val="single" w:sz="4" w:space="0" w:color="auto"/>
              <w:right w:val="single" w:sz="4" w:space="0" w:color="auto"/>
            </w:tcBorders>
            <w:shd w:val="clear" w:color="000000" w:fill="FFFFFF"/>
          </w:tcPr>
          <w:p w:rsidR="007E7B4E" w:rsidRDefault="003B3405">
            <w:pPr>
              <w:widowControl/>
              <w:adjustRightInd w:val="0"/>
              <w:snapToGrid w:val="0"/>
              <w:jc w:val="left"/>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行政事业单位养老支出</w:t>
            </w:r>
          </w:p>
        </w:tc>
        <w:tc>
          <w:tcPr>
            <w:tcW w:w="840"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widowControl/>
              <w:adjustRightInd w:val="0"/>
              <w:snapToGrid w:val="0"/>
              <w:jc w:val="center"/>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32.53</w:t>
            </w:r>
          </w:p>
        </w:tc>
        <w:tc>
          <w:tcPr>
            <w:tcW w:w="814"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widowControl/>
              <w:adjustRightInd w:val="0"/>
              <w:snapToGrid w:val="0"/>
              <w:jc w:val="center"/>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32.53</w:t>
            </w:r>
          </w:p>
        </w:tc>
        <w:tc>
          <w:tcPr>
            <w:tcW w:w="930"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widowControl/>
              <w:adjustRightInd w:val="0"/>
              <w:snapToGrid w:val="0"/>
              <w:jc w:val="center"/>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32.53</w:t>
            </w:r>
          </w:p>
        </w:tc>
        <w:tc>
          <w:tcPr>
            <w:tcW w:w="930" w:type="dxa"/>
            <w:tcBorders>
              <w:top w:val="single" w:sz="4" w:space="0" w:color="auto"/>
              <w:left w:val="single" w:sz="4" w:space="0" w:color="auto"/>
              <w:bottom w:val="single" w:sz="4" w:space="0" w:color="auto"/>
              <w:right w:val="single" w:sz="4" w:space="0" w:color="auto"/>
            </w:tcBorders>
            <w:shd w:val="clear" w:color="auto" w:fill="auto"/>
            <w:vAlign w:val="center"/>
          </w:tcPr>
          <w:p w:rsidR="007E7B4E" w:rsidRDefault="007E7B4E">
            <w:pPr>
              <w:widowControl/>
              <w:adjustRightInd w:val="0"/>
              <w:snapToGrid w:val="0"/>
              <w:jc w:val="center"/>
              <w:rPr>
                <w:rFonts w:ascii="仿宋_GB2312" w:eastAsia="仿宋_GB2312" w:hAnsi="Arial" w:cs="Arial"/>
                <w:kern w:val="0"/>
                <w:sz w:val="18"/>
                <w:szCs w:val="18"/>
              </w:rPr>
            </w:pPr>
          </w:p>
        </w:tc>
        <w:tc>
          <w:tcPr>
            <w:tcW w:w="932" w:type="dxa"/>
            <w:tcBorders>
              <w:top w:val="single" w:sz="4" w:space="0" w:color="auto"/>
              <w:left w:val="single" w:sz="4" w:space="0" w:color="auto"/>
              <w:bottom w:val="single" w:sz="4" w:space="0" w:color="auto"/>
              <w:right w:val="single" w:sz="4" w:space="0" w:color="auto"/>
            </w:tcBorders>
            <w:shd w:val="clear" w:color="auto" w:fill="auto"/>
            <w:vAlign w:val="center"/>
          </w:tcPr>
          <w:p w:rsidR="007E7B4E" w:rsidRDefault="007E7B4E">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7E7B4E" w:rsidRDefault="007E7B4E">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7E7B4E" w:rsidRDefault="007E7B4E">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7E7B4E" w:rsidRDefault="007E7B4E">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7E7B4E" w:rsidRDefault="007E7B4E">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7E7B4E" w:rsidRDefault="007E7B4E">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7E7B4E" w:rsidRDefault="007E7B4E">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7E7B4E" w:rsidRDefault="007E7B4E">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7E7B4E" w:rsidRDefault="007E7B4E">
            <w:pPr>
              <w:widowControl/>
              <w:adjustRightInd w:val="0"/>
              <w:snapToGrid w:val="0"/>
              <w:jc w:val="center"/>
              <w:rPr>
                <w:rFonts w:ascii="仿宋_GB2312" w:eastAsia="仿宋_GB2312" w:hAnsi="Arial" w:cs="Arial"/>
                <w:kern w:val="0"/>
                <w:sz w:val="18"/>
                <w:szCs w:val="18"/>
              </w:rPr>
            </w:pPr>
          </w:p>
        </w:tc>
        <w:tc>
          <w:tcPr>
            <w:tcW w:w="726" w:type="dxa"/>
            <w:tcBorders>
              <w:top w:val="single" w:sz="4" w:space="0" w:color="auto"/>
              <w:left w:val="single" w:sz="4" w:space="0" w:color="auto"/>
              <w:bottom w:val="single" w:sz="4" w:space="0" w:color="auto"/>
              <w:right w:val="single" w:sz="4" w:space="0" w:color="auto"/>
            </w:tcBorders>
            <w:shd w:val="clear" w:color="auto" w:fill="auto"/>
            <w:vAlign w:val="center"/>
          </w:tcPr>
          <w:p w:rsidR="007E7B4E" w:rsidRDefault="007E7B4E">
            <w:pPr>
              <w:widowControl/>
              <w:adjustRightInd w:val="0"/>
              <w:snapToGrid w:val="0"/>
              <w:jc w:val="center"/>
              <w:rPr>
                <w:rFonts w:ascii="仿宋_GB2312" w:eastAsia="仿宋_GB2312" w:hAnsi="Arial" w:cs="Arial"/>
                <w:kern w:val="0"/>
                <w:sz w:val="18"/>
                <w:szCs w:val="18"/>
              </w:rPr>
            </w:pPr>
          </w:p>
        </w:tc>
      </w:tr>
      <w:tr w:rsidR="007E7B4E">
        <w:trPr>
          <w:trHeight w:val="480"/>
        </w:trPr>
        <w:tc>
          <w:tcPr>
            <w:tcW w:w="527"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widowControl/>
              <w:adjustRightInd w:val="0"/>
              <w:snapToGrid w:val="0"/>
              <w:jc w:val="center"/>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208</w:t>
            </w:r>
          </w:p>
        </w:tc>
        <w:tc>
          <w:tcPr>
            <w:tcW w:w="527"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widowControl/>
              <w:adjustRightInd w:val="0"/>
              <w:snapToGrid w:val="0"/>
              <w:jc w:val="center"/>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05</w:t>
            </w:r>
          </w:p>
        </w:tc>
        <w:tc>
          <w:tcPr>
            <w:tcW w:w="545"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widowControl/>
              <w:adjustRightInd w:val="0"/>
              <w:snapToGrid w:val="0"/>
              <w:jc w:val="center"/>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05</w:t>
            </w:r>
          </w:p>
        </w:tc>
        <w:tc>
          <w:tcPr>
            <w:tcW w:w="1879" w:type="dxa"/>
            <w:tcBorders>
              <w:top w:val="single" w:sz="4" w:space="0" w:color="auto"/>
              <w:left w:val="single" w:sz="4" w:space="0" w:color="auto"/>
              <w:bottom w:val="single" w:sz="4" w:space="0" w:color="auto"/>
              <w:right w:val="single" w:sz="4" w:space="0" w:color="auto"/>
            </w:tcBorders>
            <w:shd w:val="clear" w:color="000000" w:fill="FFFFFF"/>
          </w:tcPr>
          <w:p w:rsidR="007E7B4E" w:rsidRDefault="003B3405">
            <w:pPr>
              <w:widowControl/>
              <w:adjustRightInd w:val="0"/>
              <w:snapToGrid w:val="0"/>
              <w:jc w:val="left"/>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机关事业单位基本养老保险缴费支出</w:t>
            </w:r>
          </w:p>
        </w:tc>
        <w:tc>
          <w:tcPr>
            <w:tcW w:w="840"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widowControl/>
              <w:adjustRightInd w:val="0"/>
              <w:snapToGrid w:val="0"/>
              <w:jc w:val="center"/>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32.53</w:t>
            </w:r>
          </w:p>
        </w:tc>
        <w:tc>
          <w:tcPr>
            <w:tcW w:w="814"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widowControl/>
              <w:adjustRightInd w:val="0"/>
              <w:snapToGrid w:val="0"/>
              <w:jc w:val="center"/>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32.53</w:t>
            </w:r>
          </w:p>
        </w:tc>
        <w:tc>
          <w:tcPr>
            <w:tcW w:w="930"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widowControl/>
              <w:adjustRightInd w:val="0"/>
              <w:snapToGrid w:val="0"/>
              <w:jc w:val="center"/>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32.53</w:t>
            </w:r>
          </w:p>
        </w:tc>
        <w:tc>
          <w:tcPr>
            <w:tcW w:w="930" w:type="dxa"/>
            <w:tcBorders>
              <w:top w:val="single" w:sz="4" w:space="0" w:color="auto"/>
              <w:left w:val="single" w:sz="4" w:space="0" w:color="auto"/>
              <w:bottom w:val="single" w:sz="4" w:space="0" w:color="auto"/>
              <w:right w:val="single" w:sz="4" w:space="0" w:color="auto"/>
            </w:tcBorders>
            <w:shd w:val="clear" w:color="auto" w:fill="auto"/>
            <w:vAlign w:val="center"/>
          </w:tcPr>
          <w:p w:rsidR="007E7B4E" w:rsidRDefault="007E7B4E">
            <w:pPr>
              <w:widowControl/>
              <w:adjustRightInd w:val="0"/>
              <w:snapToGrid w:val="0"/>
              <w:jc w:val="center"/>
              <w:rPr>
                <w:rFonts w:ascii="仿宋_GB2312" w:eastAsia="仿宋_GB2312" w:hAnsi="Arial" w:cs="Arial"/>
                <w:kern w:val="0"/>
                <w:sz w:val="18"/>
                <w:szCs w:val="18"/>
              </w:rPr>
            </w:pPr>
          </w:p>
        </w:tc>
        <w:tc>
          <w:tcPr>
            <w:tcW w:w="932" w:type="dxa"/>
            <w:tcBorders>
              <w:top w:val="single" w:sz="4" w:space="0" w:color="auto"/>
              <w:left w:val="single" w:sz="4" w:space="0" w:color="auto"/>
              <w:bottom w:val="single" w:sz="4" w:space="0" w:color="auto"/>
              <w:right w:val="single" w:sz="4" w:space="0" w:color="auto"/>
            </w:tcBorders>
            <w:shd w:val="clear" w:color="auto" w:fill="auto"/>
            <w:vAlign w:val="center"/>
          </w:tcPr>
          <w:p w:rsidR="007E7B4E" w:rsidRDefault="007E7B4E">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7E7B4E" w:rsidRDefault="007E7B4E">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7E7B4E" w:rsidRDefault="007E7B4E">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7E7B4E" w:rsidRDefault="007E7B4E">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7E7B4E" w:rsidRDefault="007E7B4E">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7E7B4E" w:rsidRDefault="007E7B4E">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7E7B4E" w:rsidRDefault="007E7B4E">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7E7B4E" w:rsidRDefault="007E7B4E">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7E7B4E" w:rsidRDefault="007E7B4E">
            <w:pPr>
              <w:widowControl/>
              <w:adjustRightInd w:val="0"/>
              <w:snapToGrid w:val="0"/>
              <w:jc w:val="center"/>
              <w:rPr>
                <w:rFonts w:ascii="仿宋_GB2312" w:eastAsia="仿宋_GB2312" w:hAnsi="Arial" w:cs="Arial"/>
                <w:kern w:val="0"/>
                <w:sz w:val="18"/>
                <w:szCs w:val="18"/>
              </w:rPr>
            </w:pPr>
          </w:p>
        </w:tc>
        <w:tc>
          <w:tcPr>
            <w:tcW w:w="726" w:type="dxa"/>
            <w:tcBorders>
              <w:top w:val="single" w:sz="4" w:space="0" w:color="auto"/>
              <w:left w:val="single" w:sz="4" w:space="0" w:color="auto"/>
              <w:bottom w:val="single" w:sz="4" w:space="0" w:color="auto"/>
              <w:right w:val="single" w:sz="4" w:space="0" w:color="auto"/>
            </w:tcBorders>
            <w:shd w:val="clear" w:color="auto" w:fill="auto"/>
            <w:vAlign w:val="center"/>
          </w:tcPr>
          <w:p w:rsidR="007E7B4E" w:rsidRDefault="007E7B4E">
            <w:pPr>
              <w:widowControl/>
              <w:adjustRightInd w:val="0"/>
              <w:snapToGrid w:val="0"/>
              <w:jc w:val="center"/>
              <w:rPr>
                <w:rFonts w:ascii="仿宋_GB2312" w:eastAsia="仿宋_GB2312" w:hAnsi="Arial" w:cs="Arial"/>
                <w:kern w:val="0"/>
                <w:sz w:val="18"/>
                <w:szCs w:val="18"/>
              </w:rPr>
            </w:pPr>
          </w:p>
        </w:tc>
      </w:tr>
      <w:tr w:rsidR="007E7B4E">
        <w:trPr>
          <w:trHeight w:val="480"/>
        </w:trPr>
        <w:tc>
          <w:tcPr>
            <w:tcW w:w="527"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widowControl/>
              <w:adjustRightInd w:val="0"/>
              <w:snapToGrid w:val="0"/>
              <w:jc w:val="center"/>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208</w:t>
            </w:r>
          </w:p>
        </w:tc>
        <w:tc>
          <w:tcPr>
            <w:tcW w:w="527"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widowControl/>
              <w:adjustRightInd w:val="0"/>
              <w:snapToGrid w:val="0"/>
              <w:jc w:val="center"/>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99</w:t>
            </w:r>
          </w:p>
        </w:tc>
        <w:tc>
          <w:tcPr>
            <w:tcW w:w="545"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widowControl/>
              <w:adjustRightInd w:val="0"/>
              <w:snapToGrid w:val="0"/>
              <w:jc w:val="center"/>
              <w:rPr>
                <w:rFonts w:ascii="仿宋_GB2312" w:eastAsia="仿宋_GB2312" w:hAnsi="宋体" w:cs="Arial"/>
                <w:color w:val="000000"/>
                <w:kern w:val="0"/>
                <w:sz w:val="18"/>
                <w:szCs w:val="18"/>
              </w:rPr>
            </w:pPr>
          </w:p>
        </w:tc>
        <w:tc>
          <w:tcPr>
            <w:tcW w:w="1879" w:type="dxa"/>
            <w:tcBorders>
              <w:top w:val="single" w:sz="4" w:space="0" w:color="auto"/>
              <w:left w:val="single" w:sz="4" w:space="0" w:color="auto"/>
              <w:bottom w:val="single" w:sz="4" w:space="0" w:color="auto"/>
              <w:right w:val="single" w:sz="4" w:space="0" w:color="auto"/>
            </w:tcBorders>
            <w:shd w:val="clear" w:color="000000" w:fill="FFFFFF"/>
          </w:tcPr>
          <w:p w:rsidR="007E7B4E" w:rsidRDefault="003B3405">
            <w:pPr>
              <w:widowControl/>
              <w:adjustRightInd w:val="0"/>
              <w:snapToGrid w:val="0"/>
              <w:jc w:val="left"/>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 xml:space="preserve">  其他社会保障和就业支出</w:t>
            </w:r>
          </w:p>
        </w:tc>
        <w:tc>
          <w:tcPr>
            <w:tcW w:w="840"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widowControl/>
              <w:adjustRightInd w:val="0"/>
              <w:snapToGrid w:val="0"/>
              <w:jc w:val="center"/>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7.05</w:t>
            </w:r>
          </w:p>
        </w:tc>
        <w:tc>
          <w:tcPr>
            <w:tcW w:w="814"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widowControl/>
              <w:adjustRightInd w:val="0"/>
              <w:snapToGrid w:val="0"/>
              <w:jc w:val="center"/>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7.05</w:t>
            </w:r>
          </w:p>
        </w:tc>
        <w:tc>
          <w:tcPr>
            <w:tcW w:w="930"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widowControl/>
              <w:adjustRightInd w:val="0"/>
              <w:snapToGrid w:val="0"/>
              <w:jc w:val="center"/>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7.05</w:t>
            </w:r>
          </w:p>
        </w:tc>
        <w:tc>
          <w:tcPr>
            <w:tcW w:w="930" w:type="dxa"/>
            <w:tcBorders>
              <w:top w:val="single" w:sz="4" w:space="0" w:color="auto"/>
              <w:left w:val="single" w:sz="4" w:space="0" w:color="auto"/>
              <w:bottom w:val="single" w:sz="4" w:space="0" w:color="auto"/>
              <w:right w:val="single" w:sz="4" w:space="0" w:color="auto"/>
            </w:tcBorders>
            <w:shd w:val="clear" w:color="auto" w:fill="auto"/>
            <w:vAlign w:val="center"/>
          </w:tcPr>
          <w:p w:rsidR="007E7B4E" w:rsidRDefault="007E7B4E">
            <w:pPr>
              <w:widowControl/>
              <w:adjustRightInd w:val="0"/>
              <w:snapToGrid w:val="0"/>
              <w:jc w:val="center"/>
              <w:rPr>
                <w:rFonts w:ascii="仿宋_GB2312" w:eastAsia="仿宋_GB2312" w:hAnsi="Arial" w:cs="Arial"/>
                <w:kern w:val="0"/>
                <w:sz w:val="18"/>
                <w:szCs w:val="18"/>
              </w:rPr>
            </w:pPr>
          </w:p>
        </w:tc>
        <w:tc>
          <w:tcPr>
            <w:tcW w:w="932" w:type="dxa"/>
            <w:tcBorders>
              <w:top w:val="single" w:sz="4" w:space="0" w:color="auto"/>
              <w:left w:val="single" w:sz="4" w:space="0" w:color="auto"/>
              <w:bottom w:val="single" w:sz="4" w:space="0" w:color="auto"/>
              <w:right w:val="single" w:sz="4" w:space="0" w:color="auto"/>
            </w:tcBorders>
            <w:shd w:val="clear" w:color="auto" w:fill="auto"/>
            <w:vAlign w:val="center"/>
          </w:tcPr>
          <w:p w:rsidR="007E7B4E" w:rsidRDefault="007E7B4E">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7E7B4E" w:rsidRDefault="007E7B4E">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7E7B4E" w:rsidRDefault="007E7B4E">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7E7B4E" w:rsidRDefault="007E7B4E">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7E7B4E" w:rsidRDefault="007E7B4E">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7E7B4E" w:rsidRDefault="007E7B4E">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7E7B4E" w:rsidRDefault="007E7B4E">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7E7B4E" w:rsidRDefault="007E7B4E">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7E7B4E" w:rsidRDefault="007E7B4E">
            <w:pPr>
              <w:widowControl/>
              <w:adjustRightInd w:val="0"/>
              <w:snapToGrid w:val="0"/>
              <w:jc w:val="center"/>
              <w:rPr>
                <w:rFonts w:ascii="仿宋_GB2312" w:eastAsia="仿宋_GB2312" w:hAnsi="Arial" w:cs="Arial"/>
                <w:kern w:val="0"/>
                <w:sz w:val="18"/>
                <w:szCs w:val="18"/>
              </w:rPr>
            </w:pPr>
          </w:p>
        </w:tc>
        <w:tc>
          <w:tcPr>
            <w:tcW w:w="726" w:type="dxa"/>
            <w:tcBorders>
              <w:top w:val="single" w:sz="4" w:space="0" w:color="auto"/>
              <w:left w:val="single" w:sz="4" w:space="0" w:color="auto"/>
              <w:bottom w:val="single" w:sz="4" w:space="0" w:color="auto"/>
              <w:right w:val="single" w:sz="4" w:space="0" w:color="auto"/>
            </w:tcBorders>
            <w:shd w:val="clear" w:color="auto" w:fill="auto"/>
            <w:vAlign w:val="center"/>
          </w:tcPr>
          <w:p w:rsidR="007E7B4E" w:rsidRDefault="007E7B4E">
            <w:pPr>
              <w:widowControl/>
              <w:adjustRightInd w:val="0"/>
              <w:snapToGrid w:val="0"/>
              <w:jc w:val="center"/>
              <w:rPr>
                <w:rFonts w:ascii="仿宋_GB2312" w:eastAsia="仿宋_GB2312" w:hAnsi="Arial" w:cs="Arial"/>
                <w:kern w:val="0"/>
                <w:sz w:val="18"/>
                <w:szCs w:val="18"/>
              </w:rPr>
            </w:pPr>
          </w:p>
        </w:tc>
      </w:tr>
      <w:tr w:rsidR="007E7B4E">
        <w:trPr>
          <w:trHeight w:val="480"/>
        </w:trPr>
        <w:tc>
          <w:tcPr>
            <w:tcW w:w="527"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widowControl/>
              <w:adjustRightInd w:val="0"/>
              <w:snapToGrid w:val="0"/>
              <w:jc w:val="center"/>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208</w:t>
            </w:r>
          </w:p>
        </w:tc>
        <w:tc>
          <w:tcPr>
            <w:tcW w:w="527"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widowControl/>
              <w:adjustRightInd w:val="0"/>
              <w:snapToGrid w:val="0"/>
              <w:jc w:val="center"/>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99</w:t>
            </w:r>
          </w:p>
        </w:tc>
        <w:tc>
          <w:tcPr>
            <w:tcW w:w="545"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widowControl/>
              <w:adjustRightInd w:val="0"/>
              <w:snapToGrid w:val="0"/>
              <w:jc w:val="center"/>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99</w:t>
            </w:r>
          </w:p>
        </w:tc>
        <w:tc>
          <w:tcPr>
            <w:tcW w:w="1879" w:type="dxa"/>
            <w:tcBorders>
              <w:top w:val="single" w:sz="4" w:space="0" w:color="auto"/>
              <w:left w:val="single" w:sz="4" w:space="0" w:color="auto"/>
              <w:bottom w:val="single" w:sz="4" w:space="0" w:color="auto"/>
              <w:right w:val="single" w:sz="4" w:space="0" w:color="auto"/>
            </w:tcBorders>
            <w:shd w:val="clear" w:color="000000" w:fill="FFFFFF"/>
          </w:tcPr>
          <w:p w:rsidR="007E7B4E" w:rsidRDefault="003B3405">
            <w:pPr>
              <w:widowControl/>
              <w:adjustRightInd w:val="0"/>
              <w:snapToGrid w:val="0"/>
              <w:jc w:val="left"/>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 xml:space="preserve">    其他社会保障和就业支出</w:t>
            </w:r>
          </w:p>
        </w:tc>
        <w:tc>
          <w:tcPr>
            <w:tcW w:w="840"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widowControl/>
              <w:adjustRightInd w:val="0"/>
              <w:snapToGrid w:val="0"/>
              <w:jc w:val="center"/>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7.05</w:t>
            </w:r>
          </w:p>
        </w:tc>
        <w:tc>
          <w:tcPr>
            <w:tcW w:w="814"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widowControl/>
              <w:adjustRightInd w:val="0"/>
              <w:snapToGrid w:val="0"/>
              <w:jc w:val="center"/>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7.05</w:t>
            </w:r>
          </w:p>
        </w:tc>
        <w:tc>
          <w:tcPr>
            <w:tcW w:w="930"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widowControl/>
              <w:adjustRightInd w:val="0"/>
              <w:snapToGrid w:val="0"/>
              <w:jc w:val="center"/>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7.05</w:t>
            </w:r>
          </w:p>
        </w:tc>
        <w:tc>
          <w:tcPr>
            <w:tcW w:w="930" w:type="dxa"/>
            <w:tcBorders>
              <w:top w:val="single" w:sz="4" w:space="0" w:color="auto"/>
              <w:left w:val="single" w:sz="4" w:space="0" w:color="auto"/>
              <w:bottom w:val="single" w:sz="4" w:space="0" w:color="auto"/>
              <w:right w:val="single" w:sz="4" w:space="0" w:color="auto"/>
            </w:tcBorders>
            <w:shd w:val="clear" w:color="auto" w:fill="auto"/>
            <w:vAlign w:val="center"/>
          </w:tcPr>
          <w:p w:rsidR="007E7B4E" w:rsidRDefault="007E7B4E">
            <w:pPr>
              <w:widowControl/>
              <w:adjustRightInd w:val="0"/>
              <w:snapToGrid w:val="0"/>
              <w:jc w:val="center"/>
              <w:rPr>
                <w:rFonts w:ascii="仿宋_GB2312" w:eastAsia="仿宋_GB2312" w:hAnsi="Arial" w:cs="Arial"/>
                <w:kern w:val="0"/>
                <w:sz w:val="18"/>
                <w:szCs w:val="18"/>
              </w:rPr>
            </w:pPr>
          </w:p>
        </w:tc>
        <w:tc>
          <w:tcPr>
            <w:tcW w:w="932" w:type="dxa"/>
            <w:tcBorders>
              <w:top w:val="single" w:sz="4" w:space="0" w:color="auto"/>
              <w:left w:val="single" w:sz="4" w:space="0" w:color="auto"/>
              <w:bottom w:val="single" w:sz="4" w:space="0" w:color="auto"/>
              <w:right w:val="single" w:sz="4" w:space="0" w:color="auto"/>
            </w:tcBorders>
            <w:shd w:val="clear" w:color="auto" w:fill="auto"/>
            <w:vAlign w:val="center"/>
          </w:tcPr>
          <w:p w:rsidR="007E7B4E" w:rsidRDefault="007E7B4E">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7E7B4E" w:rsidRDefault="007E7B4E">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7E7B4E" w:rsidRDefault="007E7B4E">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7E7B4E" w:rsidRDefault="007E7B4E">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7E7B4E" w:rsidRDefault="007E7B4E">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7E7B4E" w:rsidRDefault="007E7B4E">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7E7B4E" w:rsidRDefault="007E7B4E">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7E7B4E" w:rsidRDefault="007E7B4E">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7E7B4E" w:rsidRDefault="007E7B4E">
            <w:pPr>
              <w:widowControl/>
              <w:adjustRightInd w:val="0"/>
              <w:snapToGrid w:val="0"/>
              <w:jc w:val="center"/>
              <w:rPr>
                <w:rFonts w:ascii="仿宋_GB2312" w:eastAsia="仿宋_GB2312" w:hAnsi="Arial" w:cs="Arial"/>
                <w:kern w:val="0"/>
                <w:sz w:val="18"/>
                <w:szCs w:val="18"/>
              </w:rPr>
            </w:pPr>
          </w:p>
        </w:tc>
        <w:tc>
          <w:tcPr>
            <w:tcW w:w="726" w:type="dxa"/>
            <w:tcBorders>
              <w:top w:val="single" w:sz="4" w:space="0" w:color="auto"/>
              <w:left w:val="single" w:sz="4" w:space="0" w:color="auto"/>
              <w:bottom w:val="single" w:sz="4" w:space="0" w:color="auto"/>
              <w:right w:val="single" w:sz="4" w:space="0" w:color="auto"/>
            </w:tcBorders>
            <w:shd w:val="clear" w:color="auto" w:fill="auto"/>
            <w:vAlign w:val="center"/>
          </w:tcPr>
          <w:p w:rsidR="007E7B4E" w:rsidRDefault="007E7B4E">
            <w:pPr>
              <w:widowControl/>
              <w:adjustRightInd w:val="0"/>
              <w:snapToGrid w:val="0"/>
              <w:jc w:val="center"/>
              <w:rPr>
                <w:rFonts w:ascii="仿宋_GB2312" w:eastAsia="仿宋_GB2312" w:hAnsi="Arial" w:cs="Arial"/>
                <w:kern w:val="0"/>
                <w:sz w:val="18"/>
                <w:szCs w:val="18"/>
              </w:rPr>
            </w:pPr>
          </w:p>
        </w:tc>
      </w:tr>
      <w:tr w:rsidR="007E7B4E">
        <w:trPr>
          <w:trHeight w:val="290"/>
        </w:trPr>
        <w:tc>
          <w:tcPr>
            <w:tcW w:w="527"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widowControl/>
              <w:adjustRightInd w:val="0"/>
              <w:snapToGrid w:val="0"/>
              <w:jc w:val="center"/>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210</w:t>
            </w:r>
          </w:p>
        </w:tc>
        <w:tc>
          <w:tcPr>
            <w:tcW w:w="527"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widowControl/>
              <w:adjustRightInd w:val="0"/>
              <w:snapToGrid w:val="0"/>
              <w:jc w:val="center"/>
              <w:rPr>
                <w:rFonts w:ascii="仿宋_GB2312" w:eastAsia="仿宋_GB2312" w:hAnsi="宋体" w:cs="Arial"/>
                <w:color w:val="000000"/>
                <w:kern w:val="0"/>
                <w:sz w:val="18"/>
                <w:szCs w:val="18"/>
              </w:rPr>
            </w:pPr>
          </w:p>
        </w:tc>
        <w:tc>
          <w:tcPr>
            <w:tcW w:w="545"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widowControl/>
              <w:adjustRightInd w:val="0"/>
              <w:snapToGrid w:val="0"/>
              <w:jc w:val="center"/>
              <w:rPr>
                <w:rFonts w:ascii="仿宋_GB2312" w:eastAsia="仿宋_GB2312" w:hAnsi="宋体" w:cs="Arial"/>
                <w:color w:val="000000"/>
                <w:kern w:val="0"/>
                <w:sz w:val="18"/>
                <w:szCs w:val="18"/>
              </w:rPr>
            </w:pPr>
          </w:p>
        </w:tc>
        <w:tc>
          <w:tcPr>
            <w:tcW w:w="1879" w:type="dxa"/>
            <w:tcBorders>
              <w:top w:val="single" w:sz="4" w:space="0" w:color="auto"/>
              <w:left w:val="single" w:sz="4" w:space="0" w:color="auto"/>
              <w:bottom w:val="single" w:sz="4" w:space="0" w:color="auto"/>
              <w:right w:val="single" w:sz="4" w:space="0" w:color="auto"/>
            </w:tcBorders>
            <w:shd w:val="clear" w:color="000000" w:fill="FFFFFF"/>
          </w:tcPr>
          <w:p w:rsidR="007E7B4E" w:rsidRDefault="003B3405">
            <w:pPr>
              <w:widowControl/>
              <w:adjustRightInd w:val="0"/>
              <w:snapToGrid w:val="0"/>
              <w:jc w:val="left"/>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卫生健康支出</w:t>
            </w:r>
          </w:p>
        </w:tc>
        <w:tc>
          <w:tcPr>
            <w:tcW w:w="840"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widowControl/>
              <w:adjustRightInd w:val="0"/>
              <w:snapToGrid w:val="0"/>
              <w:jc w:val="center"/>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22.97</w:t>
            </w:r>
          </w:p>
        </w:tc>
        <w:tc>
          <w:tcPr>
            <w:tcW w:w="814"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widowControl/>
              <w:adjustRightInd w:val="0"/>
              <w:snapToGrid w:val="0"/>
              <w:jc w:val="center"/>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22.97</w:t>
            </w:r>
          </w:p>
        </w:tc>
        <w:tc>
          <w:tcPr>
            <w:tcW w:w="930"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widowControl/>
              <w:adjustRightInd w:val="0"/>
              <w:snapToGrid w:val="0"/>
              <w:jc w:val="center"/>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22.97</w:t>
            </w:r>
          </w:p>
        </w:tc>
        <w:tc>
          <w:tcPr>
            <w:tcW w:w="930" w:type="dxa"/>
            <w:tcBorders>
              <w:top w:val="single" w:sz="4" w:space="0" w:color="auto"/>
              <w:left w:val="single" w:sz="4" w:space="0" w:color="auto"/>
              <w:bottom w:val="single" w:sz="4" w:space="0" w:color="auto"/>
              <w:right w:val="single" w:sz="4" w:space="0" w:color="auto"/>
            </w:tcBorders>
            <w:shd w:val="clear" w:color="auto" w:fill="auto"/>
            <w:vAlign w:val="center"/>
          </w:tcPr>
          <w:p w:rsidR="007E7B4E" w:rsidRDefault="007E7B4E">
            <w:pPr>
              <w:widowControl/>
              <w:adjustRightInd w:val="0"/>
              <w:snapToGrid w:val="0"/>
              <w:jc w:val="center"/>
              <w:rPr>
                <w:rFonts w:ascii="仿宋_GB2312" w:eastAsia="仿宋_GB2312" w:hAnsi="Arial" w:cs="Arial"/>
                <w:kern w:val="0"/>
                <w:sz w:val="18"/>
                <w:szCs w:val="18"/>
              </w:rPr>
            </w:pPr>
          </w:p>
        </w:tc>
        <w:tc>
          <w:tcPr>
            <w:tcW w:w="932" w:type="dxa"/>
            <w:tcBorders>
              <w:top w:val="single" w:sz="4" w:space="0" w:color="auto"/>
              <w:left w:val="single" w:sz="4" w:space="0" w:color="auto"/>
              <w:bottom w:val="single" w:sz="4" w:space="0" w:color="auto"/>
              <w:right w:val="single" w:sz="4" w:space="0" w:color="auto"/>
            </w:tcBorders>
            <w:shd w:val="clear" w:color="auto" w:fill="auto"/>
            <w:vAlign w:val="center"/>
          </w:tcPr>
          <w:p w:rsidR="007E7B4E" w:rsidRDefault="007E7B4E">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7E7B4E" w:rsidRDefault="007E7B4E">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7E7B4E" w:rsidRDefault="007E7B4E">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7E7B4E" w:rsidRDefault="007E7B4E">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7E7B4E" w:rsidRDefault="007E7B4E">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7E7B4E" w:rsidRDefault="007E7B4E">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7E7B4E" w:rsidRDefault="007E7B4E">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7E7B4E" w:rsidRDefault="007E7B4E">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7E7B4E" w:rsidRDefault="007E7B4E">
            <w:pPr>
              <w:widowControl/>
              <w:adjustRightInd w:val="0"/>
              <w:snapToGrid w:val="0"/>
              <w:jc w:val="center"/>
              <w:rPr>
                <w:rFonts w:ascii="仿宋_GB2312" w:eastAsia="仿宋_GB2312" w:hAnsi="Arial" w:cs="Arial"/>
                <w:kern w:val="0"/>
                <w:sz w:val="18"/>
                <w:szCs w:val="18"/>
              </w:rPr>
            </w:pPr>
          </w:p>
        </w:tc>
        <w:tc>
          <w:tcPr>
            <w:tcW w:w="726" w:type="dxa"/>
            <w:tcBorders>
              <w:top w:val="single" w:sz="4" w:space="0" w:color="auto"/>
              <w:left w:val="single" w:sz="4" w:space="0" w:color="auto"/>
              <w:bottom w:val="single" w:sz="4" w:space="0" w:color="auto"/>
              <w:right w:val="single" w:sz="4" w:space="0" w:color="auto"/>
            </w:tcBorders>
            <w:shd w:val="clear" w:color="auto" w:fill="auto"/>
            <w:vAlign w:val="center"/>
          </w:tcPr>
          <w:p w:rsidR="007E7B4E" w:rsidRDefault="007E7B4E">
            <w:pPr>
              <w:widowControl/>
              <w:adjustRightInd w:val="0"/>
              <w:snapToGrid w:val="0"/>
              <w:jc w:val="center"/>
              <w:rPr>
                <w:rFonts w:ascii="仿宋_GB2312" w:eastAsia="仿宋_GB2312" w:hAnsi="Arial" w:cs="Arial"/>
                <w:kern w:val="0"/>
                <w:sz w:val="18"/>
                <w:szCs w:val="18"/>
              </w:rPr>
            </w:pPr>
          </w:p>
        </w:tc>
      </w:tr>
      <w:tr w:rsidR="007E7B4E">
        <w:trPr>
          <w:trHeight w:val="320"/>
        </w:trPr>
        <w:tc>
          <w:tcPr>
            <w:tcW w:w="527"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jc w:val="center"/>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210</w:t>
            </w:r>
          </w:p>
        </w:tc>
        <w:tc>
          <w:tcPr>
            <w:tcW w:w="527"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jc w:val="center"/>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11</w:t>
            </w:r>
          </w:p>
        </w:tc>
        <w:tc>
          <w:tcPr>
            <w:tcW w:w="545"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jc w:val="center"/>
              <w:rPr>
                <w:rFonts w:ascii="仿宋_GB2312" w:eastAsia="仿宋_GB2312" w:hAnsi="宋体" w:cs="Arial"/>
                <w:color w:val="000000"/>
                <w:kern w:val="0"/>
                <w:sz w:val="18"/>
                <w:szCs w:val="18"/>
              </w:rPr>
            </w:pPr>
          </w:p>
        </w:tc>
        <w:tc>
          <w:tcPr>
            <w:tcW w:w="1879" w:type="dxa"/>
            <w:tcBorders>
              <w:top w:val="single" w:sz="4" w:space="0" w:color="auto"/>
              <w:left w:val="single" w:sz="4" w:space="0" w:color="auto"/>
              <w:bottom w:val="single" w:sz="4" w:space="0" w:color="auto"/>
              <w:right w:val="single" w:sz="4" w:space="0" w:color="auto"/>
            </w:tcBorders>
            <w:shd w:val="clear" w:color="000000" w:fill="FFFFFF"/>
          </w:tcPr>
          <w:p w:rsidR="007E7B4E" w:rsidRDefault="003B3405">
            <w:pPr>
              <w:jc w:val="left"/>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行政事业单位医疗</w:t>
            </w:r>
          </w:p>
        </w:tc>
        <w:tc>
          <w:tcPr>
            <w:tcW w:w="840"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jc w:val="center"/>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22.97</w:t>
            </w:r>
          </w:p>
        </w:tc>
        <w:tc>
          <w:tcPr>
            <w:tcW w:w="814"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jc w:val="center"/>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22.97</w:t>
            </w:r>
          </w:p>
        </w:tc>
        <w:tc>
          <w:tcPr>
            <w:tcW w:w="930"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jc w:val="center"/>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22.97</w:t>
            </w:r>
          </w:p>
        </w:tc>
        <w:tc>
          <w:tcPr>
            <w:tcW w:w="930" w:type="dxa"/>
            <w:tcBorders>
              <w:top w:val="single" w:sz="4" w:space="0" w:color="auto"/>
              <w:left w:val="single" w:sz="4" w:space="0" w:color="auto"/>
              <w:bottom w:val="single" w:sz="4" w:space="0" w:color="auto"/>
              <w:right w:val="single" w:sz="4" w:space="0" w:color="auto"/>
            </w:tcBorders>
            <w:shd w:val="clear" w:color="auto" w:fill="auto"/>
            <w:vAlign w:val="center"/>
          </w:tcPr>
          <w:p w:rsidR="007E7B4E" w:rsidRDefault="007E7B4E">
            <w:pPr>
              <w:widowControl/>
              <w:adjustRightInd w:val="0"/>
              <w:snapToGrid w:val="0"/>
              <w:jc w:val="center"/>
              <w:rPr>
                <w:rFonts w:ascii="仿宋_GB2312" w:eastAsia="仿宋_GB2312" w:hAnsi="Arial" w:cs="Arial"/>
                <w:kern w:val="0"/>
                <w:sz w:val="18"/>
                <w:szCs w:val="18"/>
              </w:rPr>
            </w:pPr>
          </w:p>
        </w:tc>
        <w:tc>
          <w:tcPr>
            <w:tcW w:w="932" w:type="dxa"/>
            <w:tcBorders>
              <w:top w:val="single" w:sz="4" w:space="0" w:color="auto"/>
              <w:left w:val="single" w:sz="4" w:space="0" w:color="auto"/>
              <w:bottom w:val="single" w:sz="4" w:space="0" w:color="auto"/>
              <w:right w:val="single" w:sz="4" w:space="0" w:color="auto"/>
            </w:tcBorders>
            <w:shd w:val="clear" w:color="auto" w:fill="auto"/>
            <w:vAlign w:val="center"/>
          </w:tcPr>
          <w:p w:rsidR="007E7B4E" w:rsidRDefault="007E7B4E">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7E7B4E" w:rsidRDefault="007E7B4E">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7E7B4E" w:rsidRDefault="007E7B4E">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7E7B4E" w:rsidRDefault="007E7B4E">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7E7B4E" w:rsidRDefault="007E7B4E">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7E7B4E" w:rsidRDefault="007E7B4E">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7E7B4E" w:rsidRDefault="007E7B4E">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7E7B4E" w:rsidRDefault="007E7B4E">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7E7B4E" w:rsidRDefault="007E7B4E">
            <w:pPr>
              <w:widowControl/>
              <w:adjustRightInd w:val="0"/>
              <w:snapToGrid w:val="0"/>
              <w:jc w:val="center"/>
              <w:rPr>
                <w:rFonts w:ascii="仿宋_GB2312" w:eastAsia="仿宋_GB2312" w:hAnsi="Arial" w:cs="Arial"/>
                <w:kern w:val="0"/>
                <w:sz w:val="18"/>
                <w:szCs w:val="18"/>
              </w:rPr>
            </w:pPr>
          </w:p>
        </w:tc>
        <w:tc>
          <w:tcPr>
            <w:tcW w:w="726" w:type="dxa"/>
            <w:tcBorders>
              <w:top w:val="single" w:sz="4" w:space="0" w:color="auto"/>
              <w:left w:val="single" w:sz="4" w:space="0" w:color="auto"/>
              <w:bottom w:val="single" w:sz="4" w:space="0" w:color="auto"/>
              <w:right w:val="single" w:sz="4" w:space="0" w:color="auto"/>
            </w:tcBorders>
            <w:shd w:val="clear" w:color="auto" w:fill="auto"/>
            <w:vAlign w:val="center"/>
          </w:tcPr>
          <w:p w:rsidR="007E7B4E" w:rsidRDefault="007E7B4E">
            <w:pPr>
              <w:widowControl/>
              <w:adjustRightInd w:val="0"/>
              <w:snapToGrid w:val="0"/>
              <w:jc w:val="center"/>
              <w:rPr>
                <w:rFonts w:ascii="仿宋_GB2312" w:eastAsia="仿宋_GB2312" w:hAnsi="Arial" w:cs="Arial"/>
                <w:kern w:val="0"/>
                <w:sz w:val="18"/>
                <w:szCs w:val="18"/>
              </w:rPr>
            </w:pPr>
          </w:p>
        </w:tc>
      </w:tr>
      <w:tr w:rsidR="007E7B4E">
        <w:trPr>
          <w:trHeight w:val="320"/>
        </w:trPr>
        <w:tc>
          <w:tcPr>
            <w:tcW w:w="527"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210</w:t>
            </w:r>
          </w:p>
        </w:tc>
        <w:tc>
          <w:tcPr>
            <w:tcW w:w="527"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11</w:t>
            </w:r>
          </w:p>
        </w:tc>
        <w:tc>
          <w:tcPr>
            <w:tcW w:w="545"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02</w:t>
            </w:r>
          </w:p>
        </w:tc>
        <w:tc>
          <w:tcPr>
            <w:tcW w:w="1879" w:type="dxa"/>
            <w:tcBorders>
              <w:top w:val="single" w:sz="4" w:space="0" w:color="auto"/>
              <w:left w:val="single" w:sz="4" w:space="0" w:color="auto"/>
              <w:bottom w:val="single" w:sz="4" w:space="0" w:color="auto"/>
              <w:right w:val="single" w:sz="4" w:space="0" w:color="auto"/>
            </w:tcBorders>
          </w:tcPr>
          <w:p w:rsidR="007E7B4E" w:rsidRDefault="003B3405">
            <w:pPr>
              <w:jc w:val="left"/>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事业单位医疗</w:t>
            </w:r>
          </w:p>
        </w:tc>
        <w:tc>
          <w:tcPr>
            <w:tcW w:w="840"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14.84</w:t>
            </w:r>
          </w:p>
        </w:tc>
        <w:tc>
          <w:tcPr>
            <w:tcW w:w="814"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14.84</w:t>
            </w:r>
          </w:p>
        </w:tc>
        <w:tc>
          <w:tcPr>
            <w:tcW w:w="930"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14.84</w:t>
            </w:r>
          </w:p>
        </w:tc>
        <w:tc>
          <w:tcPr>
            <w:tcW w:w="930" w:type="dxa"/>
            <w:tcBorders>
              <w:top w:val="single" w:sz="4" w:space="0" w:color="auto"/>
              <w:left w:val="single" w:sz="4" w:space="0" w:color="auto"/>
              <w:bottom w:val="single" w:sz="4" w:space="0" w:color="auto"/>
              <w:right w:val="single" w:sz="4" w:space="0" w:color="auto"/>
            </w:tcBorders>
          </w:tcPr>
          <w:p w:rsidR="007E7B4E" w:rsidRDefault="007E7B4E">
            <w:pPr>
              <w:widowControl/>
              <w:adjustRightInd w:val="0"/>
              <w:snapToGrid w:val="0"/>
              <w:jc w:val="center"/>
              <w:rPr>
                <w:rFonts w:ascii="仿宋_GB2312" w:eastAsia="仿宋_GB2312" w:hAnsi="Arial" w:cs="Arial"/>
                <w:kern w:val="0"/>
                <w:sz w:val="18"/>
                <w:szCs w:val="18"/>
              </w:rPr>
            </w:pPr>
          </w:p>
        </w:tc>
        <w:tc>
          <w:tcPr>
            <w:tcW w:w="932" w:type="dxa"/>
            <w:tcBorders>
              <w:top w:val="single" w:sz="4" w:space="0" w:color="auto"/>
              <w:left w:val="single" w:sz="4" w:space="0" w:color="auto"/>
              <w:bottom w:val="single" w:sz="4" w:space="0" w:color="auto"/>
              <w:right w:val="single" w:sz="4" w:space="0" w:color="auto"/>
            </w:tcBorders>
          </w:tcPr>
          <w:p w:rsidR="007E7B4E" w:rsidRDefault="007E7B4E">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tcPr>
          <w:p w:rsidR="007E7B4E" w:rsidRDefault="007E7B4E">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tcPr>
          <w:p w:rsidR="007E7B4E" w:rsidRDefault="007E7B4E">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tcPr>
          <w:p w:rsidR="007E7B4E" w:rsidRDefault="007E7B4E">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tcPr>
          <w:p w:rsidR="007E7B4E" w:rsidRDefault="007E7B4E">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tcPr>
          <w:p w:rsidR="007E7B4E" w:rsidRDefault="007E7B4E">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tcPr>
          <w:p w:rsidR="007E7B4E" w:rsidRDefault="007E7B4E">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tcPr>
          <w:p w:rsidR="007E7B4E" w:rsidRDefault="007E7B4E">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tcPr>
          <w:p w:rsidR="007E7B4E" w:rsidRDefault="007E7B4E">
            <w:pPr>
              <w:widowControl/>
              <w:adjustRightInd w:val="0"/>
              <w:snapToGrid w:val="0"/>
              <w:jc w:val="center"/>
              <w:rPr>
                <w:rFonts w:ascii="仿宋_GB2312" w:eastAsia="仿宋_GB2312" w:hAnsi="Arial" w:cs="Arial"/>
                <w:kern w:val="0"/>
                <w:sz w:val="18"/>
                <w:szCs w:val="18"/>
              </w:rPr>
            </w:pPr>
          </w:p>
        </w:tc>
        <w:tc>
          <w:tcPr>
            <w:tcW w:w="726" w:type="dxa"/>
            <w:tcBorders>
              <w:top w:val="single" w:sz="4" w:space="0" w:color="auto"/>
              <w:left w:val="single" w:sz="4" w:space="0" w:color="auto"/>
              <w:bottom w:val="single" w:sz="4" w:space="0" w:color="auto"/>
              <w:right w:val="single" w:sz="4" w:space="0" w:color="auto"/>
            </w:tcBorders>
          </w:tcPr>
          <w:p w:rsidR="007E7B4E" w:rsidRDefault="007E7B4E">
            <w:pPr>
              <w:widowControl/>
              <w:adjustRightInd w:val="0"/>
              <w:snapToGrid w:val="0"/>
              <w:jc w:val="center"/>
              <w:rPr>
                <w:rFonts w:ascii="仿宋_GB2312" w:eastAsia="仿宋_GB2312" w:hAnsi="Arial" w:cs="Arial"/>
                <w:kern w:val="0"/>
                <w:sz w:val="18"/>
                <w:szCs w:val="18"/>
              </w:rPr>
            </w:pPr>
          </w:p>
        </w:tc>
      </w:tr>
      <w:tr w:rsidR="007E7B4E">
        <w:trPr>
          <w:trHeight w:val="480"/>
        </w:trPr>
        <w:tc>
          <w:tcPr>
            <w:tcW w:w="527"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210</w:t>
            </w:r>
          </w:p>
        </w:tc>
        <w:tc>
          <w:tcPr>
            <w:tcW w:w="527"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11</w:t>
            </w:r>
          </w:p>
        </w:tc>
        <w:tc>
          <w:tcPr>
            <w:tcW w:w="545"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99</w:t>
            </w:r>
          </w:p>
        </w:tc>
        <w:tc>
          <w:tcPr>
            <w:tcW w:w="1879" w:type="dxa"/>
            <w:tcBorders>
              <w:top w:val="single" w:sz="4" w:space="0" w:color="auto"/>
              <w:left w:val="single" w:sz="4" w:space="0" w:color="auto"/>
              <w:bottom w:val="single" w:sz="4" w:space="0" w:color="auto"/>
              <w:right w:val="single" w:sz="4" w:space="0" w:color="auto"/>
            </w:tcBorders>
          </w:tcPr>
          <w:p w:rsidR="007E7B4E" w:rsidRDefault="003B3405">
            <w:pPr>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其他行政事业单位医疗支出</w:t>
            </w:r>
          </w:p>
        </w:tc>
        <w:tc>
          <w:tcPr>
            <w:tcW w:w="840"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8.13</w:t>
            </w:r>
          </w:p>
        </w:tc>
        <w:tc>
          <w:tcPr>
            <w:tcW w:w="814"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8.13</w:t>
            </w:r>
          </w:p>
        </w:tc>
        <w:tc>
          <w:tcPr>
            <w:tcW w:w="930"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8.13</w:t>
            </w:r>
          </w:p>
        </w:tc>
        <w:tc>
          <w:tcPr>
            <w:tcW w:w="930" w:type="dxa"/>
            <w:tcBorders>
              <w:top w:val="single" w:sz="4" w:space="0" w:color="auto"/>
              <w:left w:val="single" w:sz="4" w:space="0" w:color="auto"/>
              <w:bottom w:val="single" w:sz="4" w:space="0" w:color="auto"/>
              <w:right w:val="single" w:sz="4" w:space="0" w:color="auto"/>
            </w:tcBorders>
          </w:tcPr>
          <w:p w:rsidR="007E7B4E" w:rsidRDefault="007E7B4E">
            <w:pPr>
              <w:widowControl/>
              <w:adjustRightInd w:val="0"/>
              <w:snapToGrid w:val="0"/>
              <w:jc w:val="center"/>
              <w:rPr>
                <w:rFonts w:ascii="仿宋_GB2312" w:eastAsia="仿宋_GB2312" w:hAnsi="Arial" w:cs="Arial"/>
                <w:kern w:val="0"/>
                <w:sz w:val="18"/>
                <w:szCs w:val="18"/>
              </w:rPr>
            </w:pPr>
          </w:p>
        </w:tc>
        <w:tc>
          <w:tcPr>
            <w:tcW w:w="932" w:type="dxa"/>
            <w:tcBorders>
              <w:top w:val="single" w:sz="4" w:space="0" w:color="auto"/>
              <w:left w:val="single" w:sz="4" w:space="0" w:color="auto"/>
              <w:bottom w:val="single" w:sz="4" w:space="0" w:color="auto"/>
              <w:right w:val="single" w:sz="4" w:space="0" w:color="auto"/>
            </w:tcBorders>
          </w:tcPr>
          <w:p w:rsidR="007E7B4E" w:rsidRDefault="007E7B4E">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tcPr>
          <w:p w:rsidR="007E7B4E" w:rsidRDefault="007E7B4E">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tcPr>
          <w:p w:rsidR="007E7B4E" w:rsidRDefault="007E7B4E">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tcPr>
          <w:p w:rsidR="007E7B4E" w:rsidRDefault="007E7B4E">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tcPr>
          <w:p w:rsidR="007E7B4E" w:rsidRDefault="007E7B4E">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tcPr>
          <w:p w:rsidR="007E7B4E" w:rsidRDefault="007E7B4E">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tcPr>
          <w:p w:rsidR="007E7B4E" w:rsidRDefault="007E7B4E">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tcPr>
          <w:p w:rsidR="007E7B4E" w:rsidRDefault="007E7B4E">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tcPr>
          <w:p w:rsidR="007E7B4E" w:rsidRDefault="007E7B4E">
            <w:pPr>
              <w:widowControl/>
              <w:adjustRightInd w:val="0"/>
              <w:snapToGrid w:val="0"/>
              <w:jc w:val="center"/>
              <w:rPr>
                <w:rFonts w:ascii="仿宋_GB2312" w:eastAsia="仿宋_GB2312" w:hAnsi="Arial" w:cs="Arial"/>
                <w:kern w:val="0"/>
                <w:sz w:val="18"/>
                <w:szCs w:val="18"/>
              </w:rPr>
            </w:pPr>
          </w:p>
        </w:tc>
        <w:tc>
          <w:tcPr>
            <w:tcW w:w="726" w:type="dxa"/>
            <w:tcBorders>
              <w:top w:val="single" w:sz="4" w:space="0" w:color="auto"/>
              <w:left w:val="single" w:sz="4" w:space="0" w:color="auto"/>
              <w:bottom w:val="single" w:sz="4" w:space="0" w:color="auto"/>
              <w:right w:val="single" w:sz="4" w:space="0" w:color="auto"/>
            </w:tcBorders>
          </w:tcPr>
          <w:p w:rsidR="007E7B4E" w:rsidRDefault="007E7B4E">
            <w:pPr>
              <w:widowControl/>
              <w:adjustRightInd w:val="0"/>
              <w:snapToGrid w:val="0"/>
              <w:jc w:val="center"/>
              <w:rPr>
                <w:rFonts w:ascii="仿宋_GB2312" w:eastAsia="仿宋_GB2312" w:hAnsi="Arial" w:cs="Arial"/>
                <w:kern w:val="0"/>
                <w:sz w:val="18"/>
                <w:szCs w:val="18"/>
              </w:rPr>
            </w:pPr>
          </w:p>
        </w:tc>
      </w:tr>
      <w:tr w:rsidR="007E7B4E">
        <w:trPr>
          <w:trHeight w:val="480"/>
        </w:trPr>
        <w:tc>
          <w:tcPr>
            <w:tcW w:w="527"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220</w:t>
            </w:r>
          </w:p>
        </w:tc>
        <w:tc>
          <w:tcPr>
            <w:tcW w:w="527" w:type="dxa"/>
            <w:tcBorders>
              <w:top w:val="single" w:sz="4" w:space="0" w:color="auto"/>
              <w:left w:val="single" w:sz="4" w:space="0" w:color="auto"/>
              <w:bottom w:val="single" w:sz="4" w:space="0" w:color="auto"/>
              <w:right w:val="single" w:sz="4" w:space="0" w:color="auto"/>
            </w:tcBorders>
            <w:vAlign w:val="center"/>
          </w:tcPr>
          <w:p w:rsidR="007E7B4E" w:rsidRDefault="007E7B4E">
            <w:pPr>
              <w:jc w:val="center"/>
              <w:rPr>
                <w:rFonts w:ascii="仿宋_GB2312" w:eastAsia="仿宋_GB2312" w:hAnsi="宋体" w:cs="Arial"/>
                <w:color w:val="000000"/>
                <w:kern w:val="0"/>
                <w:sz w:val="18"/>
                <w:szCs w:val="18"/>
              </w:rPr>
            </w:pPr>
          </w:p>
        </w:tc>
        <w:tc>
          <w:tcPr>
            <w:tcW w:w="545" w:type="dxa"/>
            <w:tcBorders>
              <w:top w:val="single" w:sz="4" w:space="0" w:color="auto"/>
              <w:left w:val="single" w:sz="4" w:space="0" w:color="auto"/>
              <w:bottom w:val="single" w:sz="4" w:space="0" w:color="auto"/>
              <w:right w:val="single" w:sz="4" w:space="0" w:color="auto"/>
            </w:tcBorders>
            <w:vAlign w:val="center"/>
          </w:tcPr>
          <w:p w:rsidR="007E7B4E" w:rsidRDefault="007E7B4E">
            <w:pPr>
              <w:jc w:val="center"/>
              <w:rPr>
                <w:rFonts w:ascii="仿宋_GB2312" w:eastAsia="仿宋_GB2312" w:hAnsi="宋体" w:cs="Arial"/>
                <w:color w:val="000000"/>
                <w:kern w:val="0"/>
                <w:sz w:val="18"/>
                <w:szCs w:val="18"/>
              </w:rPr>
            </w:pPr>
          </w:p>
        </w:tc>
        <w:tc>
          <w:tcPr>
            <w:tcW w:w="1879" w:type="dxa"/>
            <w:tcBorders>
              <w:top w:val="single" w:sz="4" w:space="0" w:color="auto"/>
              <w:left w:val="single" w:sz="4" w:space="0" w:color="auto"/>
              <w:bottom w:val="single" w:sz="4" w:space="0" w:color="auto"/>
              <w:right w:val="single" w:sz="4" w:space="0" w:color="auto"/>
            </w:tcBorders>
          </w:tcPr>
          <w:p w:rsidR="007E7B4E" w:rsidRDefault="003B3405">
            <w:pPr>
              <w:jc w:val="left"/>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自然资源海洋气象等支出</w:t>
            </w:r>
          </w:p>
        </w:tc>
        <w:tc>
          <w:tcPr>
            <w:tcW w:w="840"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443.80</w:t>
            </w:r>
          </w:p>
        </w:tc>
        <w:tc>
          <w:tcPr>
            <w:tcW w:w="814"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443.80</w:t>
            </w:r>
          </w:p>
        </w:tc>
        <w:tc>
          <w:tcPr>
            <w:tcW w:w="930"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443.80</w:t>
            </w:r>
          </w:p>
        </w:tc>
        <w:tc>
          <w:tcPr>
            <w:tcW w:w="930" w:type="dxa"/>
            <w:tcBorders>
              <w:top w:val="single" w:sz="4" w:space="0" w:color="auto"/>
              <w:left w:val="single" w:sz="4" w:space="0" w:color="auto"/>
              <w:bottom w:val="single" w:sz="4" w:space="0" w:color="auto"/>
              <w:right w:val="single" w:sz="4" w:space="0" w:color="auto"/>
            </w:tcBorders>
          </w:tcPr>
          <w:p w:rsidR="007E7B4E" w:rsidRDefault="007E7B4E">
            <w:pPr>
              <w:widowControl/>
              <w:adjustRightInd w:val="0"/>
              <w:snapToGrid w:val="0"/>
              <w:jc w:val="center"/>
              <w:rPr>
                <w:rFonts w:ascii="仿宋_GB2312" w:eastAsia="仿宋_GB2312" w:hAnsi="Arial" w:cs="Arial"/>
                <w:kern w:val="0"/>
                <w:sz w:val="18"/>
                <w:szCs w:val="18"/>
              </w:rPr>
            </w:pPr>
          </w:p>
        </w:tc>
        <w:tc>
          <w:tcPr>
            <w:tcW w:w="932" w:type="dxa"/>
            <w:tcBorders>
              <w:top w:val="single" w:sz="4" w:space="0" w:color="auto"/>
              <w:left w:val="single" w:sz="4" w:space="0" w:color="auto"/>
              <w:bottom w:val="single" w:sz="4" w:space="0" w:color="auto"/>
              <w:right w:val="single" w:sz="4" w:space="0" w:color="auto"/>
            </w:tcBorders>
          </w:tcPr>
          <w:p w:rsidR="007E7B4E" w:rsidRDefault="007E7B4E">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tcPr>
          <w:p w:rsidR="007E7B4E" w:rsidRDefault="007E7B4E">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tcPr>
          <w:p w:rsidR="007E7B4E" w:rsidRDefault="007E7B4E">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tcPr>
          <w:p w:rsidR="007E7B4E" w:rsidRDefault="007E7B4E">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tcPr>
          <w:p w:rsidR="007E7B4E" w:rsidRDefault="007E7B4E">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tcPr>
          <w:p w:rsidR="007E7B4E" w:rsidRDefault="007E7B4E">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tcPr>
          <w:p w:rsidR="007E7B4E" w:rsidRDefault="007E7B4E">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tcPr>
          <w:p w:rsidR="007E7B4E" w:rsidRDefault="007E7B4E">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tcPr>
          <w:p w:rsidR="007E7B4E" w:rsidRDefault="007E7B4E">
            <w:pPr>
              <w:widowControl/>
              <w:adjustRightInd w:val="0"/>
              <w:snapToGrid w:val="0"/>
              <w:jc w:val="center"/>
              <w:rPr>
                <w:rFonts w:ascii="仿宋_GB2312" w:eastAsia="仿宋_GB2312" w:hAnsi="Arial" w:cs="Arial"/>
                <w:kern w:val="0"/>
                <w:sz w:val="18"/>
                <w:szCs w:val="18"/>
              </w:rPr>
            </w:pPr>
          </w:p>
        </w:tc>
        <w:tc>
          <w:tcPr>
            <w:tcW w:w="726" w:type="dxa"/>
            <w:tcBorders>
              <w:top w:val="single" w:sz="4" w:space="0" w:color="auto"/>
              <w:left w:val="single" w:sz="4" w:space="0" w:color="auto"/>
              <w:bottom w:val="single" w:sz="4" w:space="0" w:color="auto"/>
              <w:right w:val="single" w:sz="4" w:space="0" w:color="auto"/>
            </w:tcBorders>
          </w:tcPr>
          <w:p w:rsidR="007E7B4E" w:rsidRDefault="007E7B4E">
            <w:pPr>
              <w:widowControl/>
              <w:adjustRightInd w:val="0"/>
              <w:snapToGrid w:val="0"/>
              <w:jc w:val="center"/>
              <w:rPr>
                <w:rFonts w:ascii="仿宋_GB2312" w:eastAsia="仿宋_GB2312" w:hAnsi="Arial" w:cs="Arial"/>
                <w:kern w:val="0"/>
                <w:sz w:val="18"/>
                <w:szCs w:val="18"/>
              </w:rPr>
            </w:pPr>
          </w:p>
        </w:tc>
      </w:tr>
      <w:tr w:rsidR="007E7B4E">
        <w:trPr>
          <w:trHeight w:val="335"/>
        </w:trPr>
        <w:tc>
          <w:tcPr>
            <w:tcW w:w="527"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220</w:t>
            </w:r>
          </w:p>
        </w:tc>
        <w:tc>
          <w:tcPr>
            <w:tcW w:w="527"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01</w:t>
            </w:r>
          </w:p>
        </w:tc>
        <w:tc>
          <w:tcPr>
            <w:tcW w:w="545" w:type="dxa"/>
            <w:tcBorders>
              <w:top w:val="single" w:sz="4" w:space="0" w:color="auto"/>
              <w:left w:val="single" w:sz="4" w:space="0" w:color="auto"/>
              <w:bottom w:val="single" w:sz="4" w:space="0" w:color="auto"/>
              <w:right w:val="single" w:sz="4" w:space="0" w:color="auto"/>
            </w:tcBorders>
            <w:vAlign w:val="center"/>
          </w:tcPr>
          <w:p w:rsidR="007E7B4E" w:rsidRDefault="007E7B4E">
            <w:pPr>
              <w:jc w:val="center"/>
              <w:rPr>
                <w:rFonts w:ascii="仿宋_GB2312" w:eastAsia="仿宋_GB2312" w:hAnsi="宋体" w:cs="Arial"/>
                <w:color w:val="000000"/>
                <w:kern w:val="0"/>
                <w:sz w:val="18"/>
                <w:szCs w:val="18"/>
              </w:rPr>
            </w:pPr>
          </w:p>
        </w:tc>
        <w:tc>
          <w:tcPr>
            <w:tcW w:w="1879" w:type="dxa"/>
            <w:tcBorders>
              <w:top w:val="single" w:sz="4" w:space="0" w:color="auto"/>
              <w:left w:val="single" w:sz="4" w:space="0" w:color="auto"/>
              <w:bottom w:val="single" w:sz="4" w:space="0" w:color="auto"/>
              <w:right w:val="single" w:sz="4" w:space="0" w:color="auto"/>
            </w:tcBorders>
            <w:vAlign w:val="center"/>
          </w:tcPr>
          <w:p w:rsidR="007E7B4E" w:rsidRDefault="003B3405">
            <w:pPr>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 xml:space="preserve">  自然资源事务</w:t>
            </w:r>
          </w:p>
        </w:tc>
        <w:tc>
          <w:tcPr>
            <w:tcW w:w="840"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443.80</w:t>
            </w:r>
          </w:p>
        </w:tc>
        <w:tc>
          <w:tcPr>
            <w:tcW w:w="814"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443.80</w:t>
            </w:r>
          </w:p>
        </w:tc>
        <w:tc>
          <w:tcPr>
            <w:tcW w:w="930"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443.80</w:t>
            </w:r>
          </w:p>
        </w:tc>
        <w:tc>
          <w:tcPr>
            <w:tcW w:w="930" w:type="dxa"/>
            <w:tcBorders>
              <w:top w:val="single" w:sz="4" w:space="0" w:color="auto"/>
              <w:left w:val="single" w:sz="4" w:space="0" w:color="auto"/>
              <w:bottom w:val="single" w:sz="4" w:space="0" w:color="auto"/>
              <w:right w:val="single" w:sz="4" w:space="0" w:color="auto"/>
            </w:tcBorders>
          </w:tcPr>
          <w:p w:rsidR="007E7B4E" w:rsidRDefault="007E7B4E">
            <w:pPr>
              <w:widowControl/>
              <w:adjustRightInd w:val="0"/>
              <w:snapToGrid w:val="0"/>
              <w:jc w:val="center"/>
              <w:rPr>
                <w:rFonts w:ascii="仿宋_GB2312" w:eastAsia="仿宋_GB2312" w:hAnsi="Arial" w:cs="Arial"/>
                <w:kern w:val="0"/>
                <w:sz w:val="18"/>
                <w:szCs w:val="18"/>
              </w:rPr>
            </w:pPr>
          </w:p>
        </w:tc>
        <w:tc>
          <w:tcPr>
            <w:tcW w:w="932" w:type="dxa"/>
            <w:tcBorders>
              <w:top w:val="single" w:sz="4" w:space="0" w:color="auto"/>
              <w:left w:val="single" w:sz="4" w:space="0" w:color="auto"/>
              <w:bottom w:val="single" w:sz="4" w:space="0" w:color="auto"/>
              <w:right w:val="single" w:sz="4" w:space="0" w:color="auto"/>
            </w:tcBorders>
          </w:tcPr>
          <w:p w:rsidR="007E7B4E" w:rsidRDefault="007E7B4E">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tcPr>
          <w:p w:rsidR="007E7B4E" w:rsidRDefault="007E7B4E">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tcPr>
          <w:p w:rsidR="007E7B4E" w:rsidRDefault="007E7B4E">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tcPr>
          <w:p w:rsidR="007E7B4E" w:rsidRDefault="007E7B4E">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tcPr>
          <w:p w:rsidR="007E7B4E" w:rsidRDefault="007E7B4E">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tcPr>
          <w:p w:rsidR="007E7B4E" w:rsidRDefault="007E7B4E">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tcPr>
          <w:p w:rsidR="007E7B4E" w:rsidRDefault="007E7B4E">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tcPr>
          <w:p w:rsidR="007E7B4E" w:rsidRDefault="007E7B4E">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tcPr>
          <w:p w:rsidR="007E7B4E" w:rsidRDefault="007E7B4E">
            <w:pPr>
              <w:widowControl/>
              <w:adjustRightInd w:val="0"/>
              <w:snapToGrid w:val="0"/>
              <w:jc w:val="center"/>
              <w:rPr>
                <w:rFonts w:ascii="仿宋_GB2312" w:eastAsia="仿宋_GB2312" w:hAnsi="Arial" w:cs="Arial"/>
                <w:kern w:val="0"/>
                <w:sz w:val="18"/>
                <w:szCs w:val="18"/>
              </w:rPr>
            </w:pPr>
          </w:p>
        </w:tc>
        <w:tc>
          <w:tcPr>
            <w:tcW w:w="726" w:type="dxa"/>
            <w:tcBorders>
              <w:top w:val="single" w:sz="4" w:space="0" w:color="auto"/>
              <w:left w:val="single" w:sz="4" w:space="0" w:color="auto"/>
              <w:bottom w:val="single" w:sz="4" w:space="0" w:color="auto"/>
              <w:right w:val="single" w:sz="4" w:space="0" w:color="auto"/>
            </w:tcBorders>
          </w:tcPr>
          <w:p w:rsidR="007E7B4E" w:rsidRDefault="007E7B4E">
            <w:pPr>
              <w:widowControl/>
              <w:adjustRightInd w:val="0"/>
              <w:snapToGrid w:val="0"/>
              <w:jc w:val="center"/>
              <w:rPr>
                <w:rFonts w:ascii="仿宋_GB2312" w:eastAsia="仿宋_GB2312" w:hAnsi="Arial" w:cs="Arial"/>
                <w:kern w:val="0"/>
                <w:sz w:val="18"/>
                <w:szCs w:val="18"/>
              </w:rPr>
            </w:pPr>
          </w:p>
        </w:tc>
      </w:tr>
      <w:tr w:rsidR="007E7B4E">
        <w:trPr>
          <w:trHeight w:val="375"/>
        </w:trPr>
        <w:tc>
          <w:tcPr>
            <w:tcW w:w="527"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220</w:t>
            </w:r>
          </w:p>
        </w:tc>
        <w:tc>
          <w:tcPr>
            <w:tcW w:w="527"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01</w:t>
            </w:r>
          </w:p>
        </w:tc>
        <w:tc>
          <w:tcPr>
            <w:tcW w:w="545"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50</w:t>
            </w:r>
          </w:p>
        </w:tc>
        <w:tc>
          <w:tcPr>
            <w:tcW w:w="1879" w:type="dxa"/>
            <w:tcBorders>
              <w:top w:val="single" w:sz="4" w:space="0" w:color="auto"/>
              <w:left w:val="single" w:sz="4" w:space="0" w:color="auto"/>
              <w:bottom w:val="single" w:sz="4" w:space="0" w:color="auto"/>
              <w:right w:val="single" w:sz="4" w:space="0" w:color="auto"/>
            </w:tcBorders>
            <w:vAlign w:val="center"/>
          </w:tcPr>
          <w:p w:rsidR="007E7B4E" w:rsidRDefault="003B3405">
            <w:pPr>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 xml:space="preserve">    事业运行</w:t>
            </w:r>
          </w:p>
        </w:tc>
        <w:tc>
          <w:tcPr>
            <w:tcW w:w="840"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443.80</w:t>
            </w:r>
          </w:p>
        </w:tc>
        <w:tc>
          <w:tcPr>
            <w:tcW w:w="814"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443.80</w:t>
            </w:r>
          </w:p>
        </w:tc>
        <w:tc>
          <w:tcPr>
            <w:tcW w:w="930"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443.80</w:t>
            </w:r>
          </w:p>
        </w:tc>
        <w:tc>
          <w:tcPr>
            <w:tcW w:w="930" w:type="dxa"/>
            <w:tcBorders>
              <w:top w:val="single" w:sz="4" w:space="0" w:color="auto"/>
              <w:left w:val="single" w:sz="4" w:space="0" w:color="auto"/>
              <w:bottom w:val="single" w:sz="4" w:space="0" w:color="auto"/>
              <w:right w:val="single" w:sz="4" w:space="0" w:color="auto"/>
            </w:tcBorders>
          </w:tcPr>
          <w:p w:rsidR="007E7B4E" w:rsidRDefault="007E7B4E">
            <w:pPr>
              <w:widowControl/>
              <w:adjustRightInd w:val="0"/>
              <w:snapToGrid w:val="0"/>
              <w:jc w:val="center"/>
              <w:rPr>
                <w:rFonts w:ascii="仿宋_GB2312" w:eastAsia="仿宋_GB2312" w:hAnsi="Arial" w:cs="Arial"/>
                <w:kern w:val="0"/>
                <w:sz w:val="18"/>
                <w:szCs w:val="18"/>
              </w:rPr>
            </w:pPr>
          </w:p>
        </w:tc>
        <w:tc>
          <w:tcPr>
            <w:tcW w:w="932" w:type="dxa"/>
            <w:tcBorders>
              <w:top w:val="single" w:sz="4" w:space="0" w:color="auto"/>
              <w:left w:val="single" w:sz="4" w:space="0" w:color="auto"/>
              <w:bottom w:val="single" w:sz="4" w:space="0" w:color="auto"/>
              <w:right w:val="single" w:sz="4" w:space="0" w:color="auto"/>
            </w:tcBorders>
          </w:tcPr>
          <w:p w:rsidR="007E7B4E" w:rsidRDefault="007E7B4E">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tcPr>
          <w:p w:rsidR="007E7B4E" w:rsidRDefault="007E7B4E">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tcPr>
          <w:p w:rsidR="007E7B4E" w:rsidRDefault="007E7B4E">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tcPr>
          <w:p w:rsidR="007E7B4E" w:rsidRDefault="007E7B4E">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tcPr>
          <w:p w:rsidR="007E7B4E" w:rsidRDefault="007E7B4E">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tcPr>
          <w:p w:rsidR="007E7B4E" w:rsidRDefault="007E7B4E">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tcPr>
          <w:p w:rsidR="007E7B4E" w:rsidRDefault="007E7B4E">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tcPr>
          <w:p w:rsidR="007E7B4E" w:rsidRDefault="007E7B4E">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tcPr>
          <w:p w:rsidR="007E7B4E" w:rsidRDefault="007E7B4E">
            <w:pPr>
              <w:widowControl/>
              <w:adjustRightInd w:val="0"/>
              <w:snapToGrid w:val="0"/>
              <w:jc w:val="center"/>
              <w:rPr>
                <w:rFonts w:ascii="仿宋_GB2312" w:eastAsia="仿宋_GB2312" w:hAnsi="Arial" w:cs="Arial"/>
                <w:kern w:val="0"/>
                <w:sz w:val="18"/>
                <w:szCs w:val="18"/>
              </w:rPr>
            </w:pPr>
          </w:p>
        </w:tc>
        <w:tc>
          <w:tcPr>
            <w:tcW w:w="726" w:type="dxa"/>
            <w:tcBorders>
              <w:top w:val="single" w:sz="4" w:space="0" w:color="auto"/>
              <w:left w:val="single" w:sz="4" w:space="0" w:color="auto"/>
              <w:bottom w:val="single" w:sz="4" w:space="0" w:color="auto"/>
              <w:right w:val="single" w:sz="4" w:space="0" w:color="auto"/>
            </w:tcBorders>
          </w:tcPr>
          <w:p w:rsidR="007E7B4E" w:rsidRDefault="007E7B4E">
            <w:pPr>
              <w:widowControl/>
              <w:adjustRightInd w:val="0"/>
              <w:snapToGrid w:val="0"/>
              <w:jc w:val="center"/>
              <w:rPr>
                <w:rFonts w:ascii="仿宋_GB2312" w:eastAsia="仿宋_GB2312" w:hAnsi="Arial" w:cs="Arial"/>
                <w:kern w:val="0"/>
                <w:sz w:val="18"/>
                <w:szCs w:val="18"/>
              </w:rPr>
            </w:pPr>
          </w:p>
        </w:tc>
      </w:tr>
    </w:tbl>
    <w:p w:rsidR="007E7B4E" w:rsidRDefault="007E7B4E">
      <w:pPr>
        <w:widowControl/>
        <w:jc w:val="left"/>
        <w:rPr>
          <w:rFonts w:ascii="宋体" w:hAnsi="宋体"/>
          <w:b/>
          <w:szCs w:val="21"/>
        </w:rPr>
      </w:pPr>
    </w:p>
    <w:p w:rsidR="007E7B4E" w:rsidRDefault="007E7B4E">
      <w:pPr>
        <w:widowControl/>
        <w:jc w:val="left"/>
        <w:rPr>
          <w:rFonts w:ascii="宋体" w:hAnsi="宋体"/>
          <w:b/>
          <w:szCs w:val="21"/>
        </w:rPr>
      </w:pPr>
    </w:p>
    <w:tbl>
      <w:tblPr>
        <w:tblW w:w="14570" w:type="dxa"/>
        <w:tblLayout w:type="fixed"/>
        <w:tblLook w:val="04A0"/>
      </w:tblPr>
      <w:tblGrid>
        <w:gridCol w:w="619"/>
        <w:gridCol w:w="618"/>
        <w:gridCol w:w="632"/>
        <w:gridCol w:w="4013"/>
        <w:gridCol w:w="1448"/>
        <w:gridCol w:w="1448"/>
        <w:gridCol w:w="1448"/>
        <w:gridCol w:w="1448"/>
        <w:gridCol w:w="1448"/>
        <w:gridCol w:w="1448"/>
      </w:tblGrid>
      <w:tr w:rsidR="007E7B4E">
        <w:trPr>
          <w:trHeight w:val="360"/>
          <w:tblHeader/>
        </w:trPr>
        <w:tc>
          <w:tcPr>
            <w:tcW w:w="14570" w:type="dxa"/>
            <w:gridSpan w:val="10"/>
            <w:tcBorders>
              <w:bottom w:val="single" w:sz="4" w:space="0" w:color="auto"/>
            </w:tcBorders>
            <w:shd w:val="clear" w:color="000000" w:fill="FFFFFF"/>
            <w:vAlign w:val="center"/>
          </w:tcPr>
          <w:p w:rsidR="007E7B4E" w:rsidRDefault="003B3405">
            <w:pPr>
              <w:jc w:val="right"/>
              <w:rPr>
                <w:rFonts w:ascii="黑体" w:eastAsia="黑体" w:hAnsi="黑体"/>
                <w:bCs/>
                <w:szCs w:val="21"/>
              </w:rPr>
            </w:pPr>
            <w:r>
              <w:rPr>
                <w:rFonts w:ascii="黑体" w:eastAsia="黑体" w:hAnsi="黑体" w:hint="eastAsia"/>
                <w:bCs/>
                <w:szCs w:val="21"/>
              </w:rPr>
              <w:t>单位公开表3</w:t>
            </w:r>
          </w:p>
          <w:p w:rsidR="007E7B4E" w:rsidRDefault="003B3405">
            <w:pPr>
              <w:jc w:val="center"/>
              <w:rPr>
                <w:rFonts w:ascii="黑体" w:eastAsia="黑体" w:hAnsi="黑体"/>
                <w:bCs/>
                <w:sz w:val="28"/>
                <w:szCs w:val="28"/>
              </w:rPr>
            </w:pPr>
            <w:r>
              <w:rPr>
                <w:rFonts w:ascii="黑体" w:eastAsia="黑体" w:hAnsi="黑体" w:hint="eastAsia"/>
                <w:bCs/>
                <w:sz w:val="28"/>
                <w:szCs w:val="28"/>
              </w:rPr>
              <w:t>支出预算总表</w:t>
            </w:r>
          </w:p>
          <w:p w:rsidR="007E7B4E" w:rsidRDefault="003B3405">
            <w:pPr>
              <w:jc w:val="right"/>
              <w:rPr>
                <w:rFonts w:ascii="仿宋_GB2312" w:eastAsia="仿宋_GB2312" w:hAnsi="宋体" w:cs="宋体"/>
                <w:kern w:val="0"/>
                <w:szCs w:val="21"/>
              </w:rPr>
            </w:pPr>
            <w:r>
              <w:rPr>
                <w:rFonts w:ascii="仿宋_GB2312" w:eastAsia="仿宋_GB2312" w:hAnsi="宋体" w:cs="宋体" w:hint="eastAsia"/>
                <w:kern w:val="0"/>
                <w:szCs w:val="21"/>
              </w:rPr>
              <w:t>单位：万元</w:t>
            </w:r>
          </w:p>
        </w:tc>
      </w:tr>
      <w:tr w:rsidR="007E7B4E">
        <w:trPr>
          <w:trHeight w:val="360"/>
          <w:tblHeader/>
        </w:trPr>
        <w:tc>
          <w:tcPr>
            <w:tcW w:w="1869" w:type="dxa"/>
            <w:gridSpan w:val="3"/>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科目编码</w:t>
            </w:r>
          </w:p>
        </w:tc>
        <w:tc>
          <w:tcPr>
            <w:tcW w:w="4013"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科目名称</w:t>
            </w:r>
          </w:p>
        </w:tc>
        <w:tc>
          <w:tcPr>
            <w:tcW w:w="1448"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合计</w:t>
            </w:r>
          </w:p>
        </w:tc>
        <w:tc>
          <w:tcPr>
            <w:tcW w:w="1448"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基本支出</w:t>
            </w:r>
          </w:p>
        </w:tc>
        <w:tc>
          <w:tcPr>
            <w:tcW w:w="1448"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项目支出</w:t>
            </w:r>
          </w:p>
        </w:tc>
        <w:tc>
          <w:tcPr>
            <w:tcW w:w="1448"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上缴上级</w:t>
            </w:r>
            <w:r>
              <w:rPr>
                <w:rFonts w:ascii="黑体" w:eastAsia="黑体" w:hAnsi="黑体" w:cs="Arial"/>
                <w:color w:val="000000"/>
                <w:kern w:val="0"/>
                <w:sz w:val="18"/>
                <w:szCs w:val="18"/>
              </w:rPr>
              <w:br/>
            </w:r>
            <w:r>
              <w:rPr>
                <w:rFonts w:ascii="黑体" w:eastAsia="黑体" w:hAnsi="黑体" w:cs="Arial" w:hint="eastAsia"/>
                <w:color w:val="000000"/>
                <w:kern w:val="0"/>
                <w:sz w:val="18"/>
                <w:szCs w:val="18"/>
              </w:rPr>
              <w:t>支出</w:t>
            </w:r>
          </w:p>
        </w:tc>
        <w:tc>
          <w:tcPr>
            <w:tcW w:w="1448"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对附属单位补助支出</w:t>
            </w:r>
          </w:p>
        </w:tc>
        <w:tc>
          <w:tcPr>
            <w:tcW w:w="1448"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事业单位</w:t>
            </w:r>
            <w:r>
              <w:rPr>
                <w:rFonts w:ascii="黑体" w:eastAsia="黑体" w:hAnsi="黑体" w:cs="Arial"/>
                <w:color w:val="000000"/>
                <w:kern w:val="0"/>
                <w:sz w:val="18"/>
                <w:szCs w:val="18"/>
              </w:rPr>
              <w:br/>
            </w:r>
            <w:r>
              <w:rPr>
                <w:rFonts w:ascii="黑体" w:eastAsia="黑体" w:hAnsi="黑体" w:cs="Arial" w:hint="eastAsia"/>
                <w:color w:val="000000"/>
                <w:kern w:val="0"/>
                <w:sz w:val="18"/>
                <w:szCs w:val="18"/>
              </w:rPr>
              <w:t>经营支出</w:t>
            </w:r>
          </w:p>
        </w:tc>
      </w:tr>
      <w:tr w:rsidR="007E7B4E">
        <w:trPr>
          <w:trHeight w:val="439"/>
          <w:tblHeader/>
        </w:trPr>
        <w:tc>
          <w:tcPr>
            <w:tcW w:w="619"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类</w:t>
            </w:r>
          </w:p>
        </w:tc>
        <w:tc>
          <w:tcPr>
            <w:tcW w:w="618"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款</w:t>
            </w:r>
          </w:p>
        </w:tc>
        <w:tc>
          <w:tcPr>
            <w:tcW w:w="632"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项</w:t>
            </w:r>
          </w:p>
        </w:tc>
        <w:tc>
          <w:tcPr>
            <w:tcW w:w="4013" w:type="dxa"/>
            <w:vMerge/>
            <w:tcBorders>
              <w:top w:val="single" w:sz="4" w:space="0" w:color="auto"/>
              <w:left w:val="single" w:sz="4" w:space="0" w:color="auto"/>
              <w:bottom w:val="single" w:sz="4" w:space="0" w:color="auto"/>
              <w:right w:val="single" w:sz="4" w:space="0" w:color="auto"/>
            </w:tcBorders>
            <w:vAlign w:val="center"/>
          </w:tcPr>
          <w:p w:rsidR="007E7B4E" w:rsidRDefault="007E7B4E">
            <w:pPr>
              <w:widowControl/>
              <w:adjustRightInd w:val="0"/>
              <w:snapToGrid w:val="0"/>
              <w:jc w:val="left"/>
              <w:rPr>
                <w:rFonts w:ascii="宋体" w:hAnsi="宋体" w:cs="Arial"/>
                <w:color w:val="000000"/>
                <w:kern w:val="0"/>
                <w:sz w:val="18"/>
                <w:szCs w:val="18"/>
              </w:rPr>
            </w:pPr>
          </w:p>
        </w:tc>
        <w:tc>
          <w:tcPr>
            <w:tcW w:w="1448" w:type="dxa"/>
            <w:vMerge/>
            <w:tcBorders>
              <w:top w:val="single" w:sz="4" w:space="0" w:color="auto"/>
              <w:left w:val="single" w:sz="4" w:space="0" w:color="auto"/>
              <w:bottom w:val="single" w:sz="4" w:space="0" w:color="auto"/>
              <w:right w:val="single" w:sz="4" w:space="0" w:color="auto"/>
            </w:tcBorders>
            <w:vAlign w:val="center"/>
          </w:tcPr>
          <w:p w:rsidR="007E7B4E" w:rsidRDefault="007E7B4E">
            <w:pPr>
              <w:widowControl/>
              <w:adjustRightInd w:val="0"/>
              <w:snapToGrid w:val="0"/>
              <w:jc w:val="left"/>
              <w:rPr>
                <w:rFonts w:ascii="宋体" w:hAnsi="宋体" w:cs="Arial"/>
                <w:color w:val="000000"/>
                <w:kern w:val="0"/>
                <w:sz w:val="18"/>
                <w:szCs w:val="18"/>
              </w:rPr>
            </w:pPr>
          </w:p>
        </w:tc>
        <w:tc>
          <w:tcPr>
            <w:tcW w:w="1448" w:type="dxa"/>
            <w:vMerge/>
            <w:tcBorders>
              <w:top w:val="single" w:sz="4" w:space="0" w:color="auto"/>
              <w:left w:val="single" w:sz="4" w:space="0" w:color="auto"/>
              <w:bottom w:val="single" w:sz="4" w:space="0" w:color="auto"/>
              <w:right w:val="single" w:sz="4" w:space="0" w:color="auto"/>
            </w:tcBorders>
            <w:vAlign w:val="center"/>
          </w:tcPr>
          <w:p w:rsidR="007E7B4E" w:rsidRDefault="007E7B4E">
            <w:pPr>
              <w:widowControl/>
              <w:adjustRightInd w:val="0"/>
              <w:snapToGrid w:val="0"/>
              <w:jc w:val="left"/>
              <w:rPr>
                <w:rFonts w:ascii="宋体" w:hAnsi="宋体" w:cs="Arial"/>
                <w:color w:val="000000"/>
                <w:kern w:val="0"/>
                <w:sz w:val="18"/>
                <w:szCs w:val="18"/>
              </w:rPr>
            </w:pPr>
          </w:p>
        </w:tc>
        <w:tc>
          <w:tcPr>
            <w:tcW w:w="1448" w:type="dxa"/>
            <w:vMerge/>
            <w:tcBorders>
              <w:top w:val="single" w:sz="4" w:space="0" w:color="auto"/>
              <w:left w:val="single" w:sz="4" w:space="0" w:color="auto"/>
              <w:bottom w:val="single" w:sz="4" w:space="0" w:color="auto"/>
              <w:right w:val="single" w:sz="4" w:space="0" w:color="auto"/>
            </w:tcBorders>
            <w:vAlign w:val="center"/>
          </w:tcPr>
          <w:p w:rsidR="007E7B4E" w:rsidRDefault="007E7B4E">
            <w:pPr>
              <w:widowControl/>
              <w:adjustRightInd w:val="0"/>
              <w:snapToGrid w:val="0"/>
              <w:jc w:val="left"/>
              <w:rPr>
                <w:rFonts w:ascii="宋体" w:hAnsi="宋体" w:cs="Arial"/>
                <w:color w:val="000000"/>
                <w:kern w:val="0"/>
                <w:sz w:val="18"/>
                <w:szCs w:val="18"/>
              </w:rPr>
            </w:pPr>
          </w:p>
        </w:tc>
        <w:tc>
          <w:tcPr>
            <w:tcW w:w="1448" w:type="dxa"/>
            <w:vMerge/>
            <w:tcBorders>
              <w:top w:val="single" w:sz="4" w:space="0" w:color="auto"/>
              <w:left w:val="single" w:sz="4" w:space="0" w:color="auto"/>
              <w:bottom w:val="single" w:sz="4" w:space="0" w:color="auto"/>
              <w:right w:val="single" w:sz="4" w:space="0" w:color="auto"/>
            </w:tcBorders>
            <w:vAlign w:val="center"/>
          </w:tcPr>
          <w:p w:rsidR="007E7B4E" w:rsidRDefault="007E7B4E">
            <w:pPr>
              <w:widowControl/>
              <w:adjustRightInd w:val="0"/>
              <w:snapToGrid w:val="0"/>
              <w:jc w:val="left"/>
              <w:rPr>
                <w:rFonts w:ascii="宋体" w:hAnsi="宋体" w:cs="Arial"/>
                <w:color w:val="000000"/>
                <w:kern w:val="0"/>
                <w:sz w:val="18"/>
                <w:szCs w:val="18"/>
              </w:rPr>
            </w:pPr>
          </w:p>
        </w:tc>
        <w:tc>
          <w:tcPr>
            <w:tcW w:w="1448" w:type="dxa"/>
            <w:vMerge/>
            <w:tcBorders>
              <w:top w:val="single" w:sz="4" w:space="0" w:color="auto"/>
              <w:left w:val="single" w:sz="4" w:space="0" w:color="auto"/>
              <w:bottom w:val="single" w:sz="4" w:space="0" w:color="auto"/>
              <w:right w:val="single" w:sz="4" w:space="0" w:color="auto"/>
            </w:tcBorders>
            <w:vAlign w:val="center"/>
          </w:tcPr>
          <w:p w:rsidR="007E7B4E" w:rsidRDefault="007E7B4E">
            <w:pPr>
              <w:widowControl/>
              <w:adjustRightInd w:val="0"/>
              <w:snapToGrid w:val="0"/>
              <w:jc w:val="left"/>
              <w:rPr>
                <w:rFonts w:ascii="宋体" w:hAnsi="宋体" w:cs="Arial"/>
                <w:color w:val="000000"/>
                <w:kern w:val="0"/>
                <w:sz w:val="18"/>
                <w:szCs w:val="18"/>
              </w:rPr>
            </w:pPr>
          </w:p>
        </w:tc>
        <w:tc>
          <w:tcPr>
            <w:tcW w:w="1448" w:type="dxa"/>
            <w:vMerge/>
            <w:tcBorders>
              <w:top w:val="single" w:sz="4" w:space="0" w:color="auto"/>
              <w:left w:val="single" w:sz="4" w:space="0" w:color="auto"/>
              <w:bottom w:val="single" w:sz="4" w:space="0" w:color="auto"/>
              <w:right w:val="single" w:sz="4" w:space="0" w:color="auto"/>
            </w:tcBorders>
            <w:vAlign w:val="center"/>
          </w:tcPr>
          <w:p w:rsidR="007E7B4E" w:rsidRDefault="007E7B4E">
            <w:pPr>
              <w:widowControl/>
              <w:adjustRightInd w:val="0"/>
              <w:snapToGrid w:val="0"/>
              <w:jc w:val="left"/>
              <w:rPr>
                <w:rFonts w:ascii="宋体" w:hAnsi="宋体" w:cs="Arial"/>
                <w:color w:val="000000"/>
                <w:kern w:val="0"/>
                <w:sz w:val="18"/>
                <w:szCs w:val="18"/>
              </w:rPr>
            </w:pPr>
          </w:p>
        </w:tc>
      </w:tr>
      <w:tr w:rsidR="007E7B4E">
        <w:trPr>
          <w:trHeight w:val="454"/>
        </w:trPr>
        <w:tc>
          <w:tcPr>
            <w:tcW w:w="5882" w:type="dxa"/>
            <w:gridSpan w:val="4"/>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widowControl/>
              <w:adjustRightInd w:val="0"/>
              <w:snapToGrid w:val="0"/>
              <w:jc w:val="center"/>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合 计</w:t>
            </w: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506.35</w:t>
            </w: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422.47</w:t>
            </w: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83.88</w:t>
            </w: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widowControl/>
              <w:adjustRightInd w:val="0"/>
              <w:snapToGrid w:val="0"/>
              <w:jc w:val="center"/>
              <w:rPr>
                <w:rFonts w:ascii="仿宋_GB2312" w:eastAsia="仿宋_GB2312" w:hAnsi="宋体" w:cs="Arial"/>
                <w:color w:val="000000"/>
                <w:kern w:val="0"/>
                <w:sz w:val="18"/>
                <w:szCs w:val="18"/>
              </w:rPr>
            </w:pP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widowControl/>
              <w:adjustRightInd w:val="0"/>
              <w:snapToGrid w:val="0"/>
              <w:jc w:val="center"/>
              <w:rPr>
                <w:rFonts w:ascii="仿宋_GB2312" w:eastAsia="仿宋_GB2312" w:hAnsi="宋体" w:cs="Arial"/>
                <w:color w:val="000000"/>
                <w:kern w:val="0"/>
                <w:sz w:val="18"/>
                <w:szCs w:val="18"/>
              </w:rPr>
            </w:pP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widowControl/>
              <w:adjustRightInd w:val="0"/>
              <w:snapToGrid w:val="0"/>
              <w:jc w:val="center"/>
              <w:rPr>
                <w:rFonts w:ascii="仿宋_GB2312" w:eastAsia="仿宋_GB2312" w:hAnsi="宋体" w:cs="Arial"/>
                <w:color w:val="000000"/>
                <w:kern w:val="0"/>
                <w:sz w:val="18"/>
                <w:szCs w:val="18"/>
              </w:rPr>
            </w:pPr>
          </w:p>
        </w:tc>
      </w:tr>
      <w:tr w:rsidR="007E7B4E">
        <w:trPr>
          <w:trHeight w:val="399"/>
        </w:trPr>
        <w:tc>
          <w:tcPr>
            <w:tcW w:w="619"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jc w:val="center"/>
              <w:rPr>
                <w:rFonts w:ascii="仿宋" w:eastAsia="仿宋" w:hAnsi="仿宋" w:cs="仿宋"/>
                <w:color w:val="000000"/>
                <w:kern w:val="0"/>
                <w:sz w:val="18"/>
                <w:szCs w:val="18"/>
              </w:rPr>
            </w:pPr>
            <w:r>
              <w:rPr>
                <w:rFonts w:ascii="仿宋" w:eastAsia="仿宋" w:hAnsi="仿宋" w:cs="仿宋" w:hint="eastAsia"/>
                <w:color w:val="000000"/>
                <w:sz w:val="18"/>
                <w:szCs w:val="18"/>
              </w:rPr>
              <w:t>208</w:t>
            </w:r>
          </w:p>
        </w:tc>
        <w:tc>
          <w:tcPr>
            <w:tcW w:w="618"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jc w:val="center"/>
              <w:rPr>
                <w:rFonts w:ascii="仿宋" w:eastAsia="仿宋" w:hAnsi="仿宋" w:cs="仿宋"/>
                <w:color w:val="000000"/>
                <w:kern w:val="0"/>
                <w:sz w:val="18"/>
                <w:szCs w:val="18"/>
              </w:rPr>
            </w:pPr>
          </w:p>
        </w:tc>
        <w:tc>
          <w:tcPr>
            <w:tcW w:w="632"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jc w:val="center"/>
              <w:rPr>
                <w:rFonts w:ascii="仿宋" w:eastAsia="仿宋" w:hAnsi="仿宋" w:cs="仿宋"/>
                <w:color w:val="000000"/>
                <w:kern w:val="0"/>
                <w:sz w:val="18"/>
                <w:szCs w:val="18"/>
              </w:rPr>
            </w:pPr>
          </w:p>
        </w:tc>
        <w:tc>
          <w:tcPr>
            <w:tcW w:w="4013" w:type="dxa"/>
            <w:tcBorders>
              <w:top w:val="single" w:sz="4" w:space="0" w:color="auto"/>
              <w:left w:val="single" w:sz="4" w:space="0" w:color="auto"/>
              <w:bottom w:val="single" w:sz="4" w:space="0" w:color="auto"/>
              <w:right w:val="single" w:sz="4" w:space="0" w:color="auto"/>
            </w:tcBorders>
            <w:shd w:val="clear" w:color="000000" w:fill="FFFFFF"/>
          </w:tcPr>
          <w:p w:rsidR="007E7B4E" w:rsidRDefault="003B3405">
            <w:pPr>
              <w:jc w:val="left"/>
              <w:rPr>
                <w:rFonts w:ascii="仿宋" w:eastAsia="仿宋" w:hAnsi="仿宋" w:cs="仿宋"/>
                <w:color w:val="000000"/>
                <w:kern w:val="0"/>
                <w:sz w:val="18"/>
                <w:szCs w:val="18"/>
              </w:rPr>
            </w:pPr>
            <w:r>
              <w:rPr>
                <w:rFonts w:ascii="仿宋" w:eastAsia="仿宋" w:hAnsi="仿宋" w:cs="仿宋" w:hint="eastAsia"/>
                <w:color w:val="000000"/>
                <w:sz w:val="18"/>
                <w:szCs w:val="18"/>
              </w:rPr>
              <w:t>社会保障和就业支出</w:t>
            </w: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jc w:val="center"/>
              <w:rPr>
                <w:rFonts w:ascii="仿宋" w:eastAsia="仿宋" w:hAnsi="仿宋" w:cs="仿宋"/>
                <w:color w:val="000000"/>
                <w:kern w:val="0"/>
                <w:sz w:val="18"/>
                <w:szCs w:val="18"/>
              </w:rPr>
            </w:pPr>
            <w:r>
              <w:rPr>
                <w:rFonts w:ascii="仿宋" w:eastAsia="仿宋" w:hAnsi="仿宋" w:cs="仿宋" w:hint="eastAsia"/>
                <w:color w:val="000000"/>
                <w:sz w:val="18"/>
                <w:szCs w:val="18"/>
              </w:rPr>
              <w:t>39.58</w:t>
            </w: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jc w:val="center"/>
              <w:rPr>
                <w:rFonts w:ascii="仿宋" w:eastAsia="仿宋" w:hAnsi="仿宋" w:cs="仿宋"/>
                <w:color w:val="000000"/>
                <w:kern w:val="0"/>
                <w:sz w:val="18"/>
                <w:szCs w:val="18"/>
              </w:rPr>
            </w:pPr>
            <w:r>
              <w:rPr>
                <w:rFonts w:ascii="仿宋" w:eastAsia="仿宋" w:hAnsi="仿宋" w:cs="仿宋" w:hint="eastAsia"/>
                <w:color w:val="000000"/>
                <w:sz w:val="18"/>
                <w:szCs w:val="18"/>
              </w:rPr>
              <w:t>39.58</w:t>
            </w: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jc w:val="center"/>
              <w:rPr>
                <w:rFonts w:ascii="仿宋" w:eastAsia="仿宋" w:hAnsi="仿宋" w:cs="仿宋"/>
                <w:color w:val="000000"/>
                <w:kern w:val="0"/>
                <w:sz w:val="18"/>
                <w:szCs w:val="18"/>
              </w:rPr>
            </w:pP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widowControl/>
              <w:adjustRightInd w:val="0"/>
              <w:snapToGrid w:val="0"/>
              <w:jc w:val="center"/>
              <w:rPr>
                <w:rFonts w:ascii="仿宋" w:eastAsia="仿宋" w:hAnsi="仿宋" w:cs="仿宋"/>
                <w:color w:val="000000"/>
                <w:kern w:val="0"/>
                <w:sz w:val="18"/>
                <w:szCs w:val="18"/>
              </w:rPr>
            </w:pP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widowControl/>
              <w:adjustRightInd w:val="0"/>
              <w:snapToGrid w:val="0"/>
              <w:jc w:val="center"/>
              <w:rPr>
                <w:rFonts w:ascii="仿宋" w:eastAsia="仿宋" w:hAnsi="仿宋" w:cs="仿宋"/>
                <w:color w:val="000000"/>
                <w:kern w:val="0"/>
                <w:sz w:val="18"/>
                <w:szCs w:val="18"/>
              </w:rPr>
            </w:pP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widowControl/>
              <w:adjustRightInd w:val="0"/>
              <w:snapToGrid w:val="0"/>
              <w:jc w:val="center"/>
              <w:rPr>
                <w:rFonts w:ascii="仿宋" w:eastAsia="仿宋" w:hAnsi="仿宋" w:cs="仿宋"/>
                <w:color w:val="000000"/>
                <w:kern w:val="0"/>
                <w:sz w:val="18"/>
                <w:szCs w:val="18"/>
              </w:rPr>
            </w:pPr>
          </w:p>
        </w:tc>
      </w:tr>
      <w:tr w:rsidR="007E7B4E">
        <w:trPr>
          <w:trHeight w:val="399"/>
        </w:trPr>
        <w:tc>
          <w:tcPr>
            <w:tcW w:w="619"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jc w:val="center"/>
              <w:rPr>
                <w:rFonts w:ascii="仿宋" w:eastAsia="仿宋" w:hAnsi="仿宋" w:cs="仿宋"/>
                <w:color w:val="000000"/>
                <w:kern w:val="0"/>
                <w:sz w:val="18"/>
                <w:szCs w:val="18"/>
              </w:rPr>
            </w:pPr>
            <w:r>
              <w:rPr>
                <w:rFonts w:ascii="仿宋" w:eastAsia="仿宋" w:hAnsi="仿宋" w:cs="仿宋" w:hint="eastAsia"/>
                <w:color w:val="000000"/>
                <w:sz w:val="18"/>
                <w:szCs w:val="18"/>
              </w:rPr>
              <w:t>208</w:t>
            </w:r>
          </w:p>
        </w:tc>
        <w:tc>
          <w:tcPr>
            <w:tcW w:w="618"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jc w:val="center"/>
              <w:rPr>
                <w:rFonts w:ascii="仿宋" w:eastAsia="仿宋" w:hAnsi="仿宋" w:cs="仿宋"/>
                <w:color w:val="000000"/>
                <w:kern w:val="0"/>
                <w:sz w:val="18"/>
                <w:szCs w:val="18"/>
              </w:rPr>
            </w:pPr>
            <w:r>
              <w:rPr>
                <w:rFonts w:ascii="仿宋" w:eastAsia="仿宋" w:hAnsi="仿宋" w:cs="仿宋" w:hint="eastAsia"/>
                <w:color w:val="000000"/>
                <w:sz w:val="18"/>
                <w:szCs w:val="18"/>
              </w:rPr>
              <w:t>05</w:t>
            </w:r>
          </w:p>
        </w:tc>
        <w:tc>
          <w:tcPr>
            <w:tcW w:w="632"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jc w:val="center"/>
              <w:rPr>
                <w:rFonts w:ascii="仿宋" w:eastAsia="仿宋" w:hAnsi="仿宋" w:cs="仿宋"/>
                <w:color w:val="000000"/>
                <w:kern w:val="0"/>
                <w:sz w:val="18"/>
                <w:szCs w:val="18"/>
              </w:rPr>
            </w:pPr>
          </w:p>
        </w:tc>
        <w:tc>
          <w:tcPr>
            <w:tcW w:w="4013" w:type="dxa"/>
            <w:tcBorders>
              <w:top w:val="single" w:sz="4" w:space="0" w:color="auto"/>
              <w:left w:val="single" w:sz="4" w:space="0" w:color="auto"/>
              <w:bottom w:val="single" w:sz="4" w:space="0" w:color="auto"/>
              <w:right w:val="single" w:sz="4" w:space="0" w:color="auto"/>
            </w:tcBorders>
            <w:shd w:val="clear" w:color="000000" w:fill="FFFFFF"/>
          </w:tcPr>
          <w:p w:rsidR="007E7B4E" w:rsidRDefault="003B3405">
            <w:pPr>
              <w:jc w:val="left"/>
              <w:rPr>
                <w:rFonts w:ascii="仿宋" w:eastAsia="仿宋" w:hAnsi="仿宋" w:cs="仿宋"/>
                <w:color w:val="000000"/>
                <w:kern w:val="0"/>
                <w:sz w:val="18"/>
                <w:szCs w:val="18"/>
              </w:rPr>
            </w:pPr>
            <w:r>
              <w:rPr>
                <w:rFonts w:ascii="仿宋" w:eastAsia="仿宋" w:hAnsi="仿宋" w:cs="仿宋" w:hint="eastAsia"/>
                <w:color w:val="000000"/>
                <w:sz w:val="18"/>
                <w:szCs w:val="18"/>
              </w:rPr>
              <w:t xml:space="preserve">  行政事业单位养老支出</w:t>
            </w: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jc w:val="center"/>
              <w:rPr>
                <w:rFonts w:ascii="仿宋" w:eastAsia="仿宋" w:hAnsi="仿宋" w:cs="仿宋"/>
                <w:color w:val="000000"/>
                <w:kern w:val="0"/>
                <w:sz w:val="18"/>
                <w:szCs w:val="18"/>
              </w:rPr>
            </w:pPr>
            <w:r>
              <w:rPr>
                <w:rFonts w:ascii="仿宋" w:eastAsia="仿宋" w:hAnsi="仿宋" w:cs="仿宋" w:hint="eastAsia"/>
                <w:color w:val="000000"/>
                <w:sz w:val="18"/>
                <w:szCs w:val="18"/>
              </w:rPr>
              <w:t>32.53</w:t>
            </w: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jc w:val="center"/>
              <w:rPr>
                <w:rFonts w:ascii="仿宋" w:eastAsia="仿宋" w:hAnsi="仿宋" w:cs="仿宋"/>
                <w:color w:val="000000"/>
                <w:kern w:val="0"/>
                <w:sz w:val="18"/>
                <w:szCs w:val="18"/>
              </w:rPr>
            </w:pPr>
            <w:r>
              <w:rPr>
                <w:rFonts w:ascii="仿宋" w:eastAsia="仿宋" w:hAnsi="仿宋" w:cs="仿宋" w:hint="eastAsia"/>
                <w:color w:val="000000"/>
                <w:sz w:val="18"/>
                <w:szCs w:val="18"/>
              </w:rPr>
              <w:t>32.53</w:t>
            </w: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jc w:val="center"/>
              <w:rPr>
                <w:rFonts w:ascii="仿宋" w:eastAsia="仿宋" w:hAnsi="仿宋" w:cs="仿宋"/>
                <w:color w:val="000000"/>
                <w:kern w:val="0"/>
                <w:sz w:val="18"/>
                <w:szCs w:val="18"/>
              </w:rPr>
            </w:pP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widowControl/>
              <w:adjustRightInd w:val="0"/>
              <w:snapToGrid w:val="0"/>
              <w:jc w:val="center"/>
              <w:rPr>
                <w:rFonts w:ascii="仿宋" w:eastAsia="仿宋" w:hAnsi="仿宋" w:cs="仿宋"/>
                <w:color w:val="000000"/>
                <w:kern w:val="0"/>
                <w:sz w:val="18"/>
                <w:szCs w:val="18"/>
              </w:rPr>
            </w:pP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widowControl/>
              <w:adjustRightInd w:val="0"/>
              <w:snapToGrid w:val="0"/>
              <w:jc w:val="center"/>
              <w:rPr>
                <w:rFonts w:ascii="仿宋" w:eastAsia="仿宋" w:hAnsi="仿宋" w:cs="仿宋"/>
                <w:color w:val="000000"/>
                <w:kern w:val="0"/>
                <w:sz w:val="18"/>
                <w:szCs w:val="18"/>
              </w:rPr>
            </w:pP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widowControl/>
              <w:adjustRightInd w:val="0"/>
              <w:snapToGrid w:val="0"/>
              <w:jc w:val="center"/>
              <w:rPr>
                <w:rFonts w:ascii="仿宋" w:eastAsia="仿宋" w:hAnsi="仿宋" w:cs="仿宋"/>
                <w:color w:val="000000"/>
                <w:kern w:val="0"/>
                <w:sz w:val="18"/>
                <w:szCs w:val="18"/>
              </w:rPr>
            </w:pPr>
          </w:p>
        </w:tc>
      </w:tr>
      <w:tr w:rsidR="007E7B4E">
        <w:trPr>
          <w:trHeight w:val="399"/>
        </w:trPr>
        <w:tc>
          <w:tcPr>
            <w:tcW w:w="619"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kern w:val="0"/>
                <w:sz w:val="18"/>
                <w:szCs w:val="18"/>
              </w:rPr>
            </w:pPr>
            <w:r>
              <w:rPr>
                <w:rFonts w:ascii="仿宋" w:eastAsia="仿宋" w:hAnsi="仿宋" w:cs="仿宋" w:hint="eastAsia"/>
                <w:color w:val="000000"/>
                <w:sz w:val="18"/>
                <w:szCs w:val="18"/>
              </w:rPr>
              <w:t>208</w:t>
            </w:r>
          </w:p>
        </w:tc>
        <w:tc>
          <w:tcPr>
            <w:tcW w:w="618"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kern w:val="0"/>
                <w:sz w:val="18"/>
                <w:szCs w:val="18"/>
              </w:rPr>
            </w:pPr>
            <w:r>
              <w:rPr>
                <w:rFonts w:ascii="仿宋" w:eastAsia="仿宋" w:hAnsi="仿宋" w:cs="仿宋" w:hint="eastAsia"/>
                <w:color w:val="000000"/>
                <w:sz w:val="18"/>
                <w:szCs w:val="18"/>
              </w:rPr>
              <w:t>05</w:t>
            </w:r>
          </w:p>
        </w:tc>
        <w:tc>
          <w:tcPr>
            <w:tcW w:w="632"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kern w:val="0"/>
                <w:sz w:val="18"/>
                <w:szCs w:val="18"/>
              </w:rPr>
            </w:pPr>
            <w:r>
              <w:rPr>
                <w:rFonts w:ascii="仿宋" w:eastAsia="仿宋" w:hAnsi="仿宋" w:cs="仿宋" w:hint="eastAsia"/>
                <w:color w:val="000000"/>
                <w:sz w:val="18"/>
                <w:szCs w:val="18"/>
              </w:rPr>
              <w:t>05</w:t>
            </w:r>
          </w:p>
        </w:tc>
        <w:tc>
          <w:tcPr>
            <w:tcW w:w="4013" w:type="dxa"/>
            <w:tcBorders>
              <w:top w:val="single" w:sz="4" w:space="0" w:color="auto"/>
              <w:left w:val="single" w:sz="4" w:space="0" w:color="auto"/>
              <w:bottom w:val="single" w:sz="4" w:space="0" w:color="auto"/>
              <w:right w:val="single" w:sz="4" w:space="0" w:color="auto"/>
            </w:tcBorders>
          </w:tcPr>
          <w:p w:rsidR="007E7B4E" w:rsidRDefault="003B3405">
            <w:pPr>
              <w:jc w:val="left"/>
              <w:rPr>
                <w:rFonts w:ascii="仿宋" w:eastAsia="仿宋" w:hAnsi="仿宋" w:cs="仿宋"/>
                <w:color w:val="000000"/>
                <w:kern w:val="0"/>
                <w:sz w:val="18"/>
                <w:szCs w:val="18"/>
              </w:rPr>
            </w:pPr>
            <w:r>
              <w:rPr>
                <w:rFonts w:ascii="仿宋" w:eastAsia="仿宋" w:hAnsi="仿宋" w:cs="仿宋" w:hint="eastAsia"/>
                <w:color w:val="000000"/>
                <w:sz w:val="18"/>
                <w:szCs w:val="18"/>
              </w:rPr>
              <w:t xml:space="preserve">    机关事业单位基本养老保险缴费支出</w:t>
            </w:r>
          </w:p>
        </w:tc>
        <w:tc>
          <w:tcPr>
            <w:tcW w:w="1448"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kern w:val="0"/>
                <w:sz w:val="18"/>
                <w:szCs w:val="18"/>
              </w:rPr>
            </w:pPr>
            <w:r>
              <w:rPr>
                <w:rFonts w:ascii="仿宋" w:eastAsia="仿宋" w:hAnsi="仿宋" w:cs="仿宋" w:hint="eastAsia"/>
                <w:color w:val="000000"/>
                <w:sz w:val="18"/>
                <w:szCs w:val="18"/>
              </w:rPr>
              <w:t>32.53</w:t>
            </w:r>
          </w:p>
        </w:tc>
        <w:tc>
          <w:tcPr>
            <w:tcW w:w="1448"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kern w:val="0"/>
                <w:sz w:val="18"/>
                <w:szCs w:val="18"/>
              </w:rPr>
            </w:pPr>
            <w:r>
              <w:rPr>
                <w:rFonts w:ascii="仿宋" w:eastAsia="仿宋" w:hAnsi="仿宋" w:cs="仿宋" w:hint="eastAsia"/>
                <w:color w:val="000000"/>
                <w:sz w:val="18"/>
                <w:szCs w:val="18"/>
              </w:rPr>
              <w:t>32.53</w:t>
            </w:r>
          </w:p>
        </w:tc>
        <w:tc>
          <w:tcPr>
            <w:tcW w:w="1448" w:type="dxa"/>
            <w:tcBorders>
              <w:top w:val="single" w:sz="4" w:space="0" w:color="auto"/>
              <w:left w:val="single" w:sz="4" w:space="0" w:color="auto"/>
              <w:bottom w:val="single" w:sz="4" w:space="0" w:color="auto"/>
              <w:right w:val="single" w:sz="4" w:space="0" w:color="auto"/>
            </w:tcBorders>
            <w:vAlign w:val="center"/>
          </w:tcPr>
          <w:p w:rsidR="007E7B4E" w:rsidRDefault="007E7B4E">
            <w:pPr>
              <w:jc w:val="center"/>
              <w:rPr>
                <w:rFonts w:ascii="仿宋" w:eastAsia="仿宋" w:hAnsi="仿宋" w:cs="仿宋"/>
                <w:color w:val="000000"/>
                <w:kern w:val="0"/>
                <w:sz w:val="18"/>
                <w:szCs w:val="18"/>
              </w:rPr>
            </w:pPr>
          </w:p>
        </w:tc>
        <w:tc>
          <w:tcPr>
            <w:tcW w:w="1448" w:type="dxa"/>
            <w:tcBorders>
              <w:top w:val="single" w:sz="4" w:space="0" w:color="auto"/>
              <w:left w:val="single" w:sz="4" w:space="0" w:color="auto"/>
              <w:bottom w:val="single" w:sz="4" w:space="0" w:color="auto"/>
              <w:right w:val="single" w:sz="4" w:space="0" w:color="auto"/>
            </w:tcBorders>
          </w:tcPr>
          <w:p w:rsidR="007E7B4E" w:rsidRDefault="007E7B4E">
            <w:pPr>
              <w:widowControl/>
              <w:adjustRightInd w:val="0"/>
              <w:snapToGrid w:val="0"/>
              <w:jc w:val="center"/>
              <w:rPr>
                <w:rFonts w:ascii="仿宋" w:eastAsia="仿宋" w:hAnsi="仿宋" w:cs="仿宋"/>
                <w:color w:val="000000"/>
                <w:kern w:val="0"/>
                <w:sz w:val="18"/>
                <w:szCs w:val="18"/>
              </w:rPr>
            </w:pPr>
          </w:p>
        </w:tc>
        <w:tc>
          <w:tcPr>
            <w:tcW w:w="1448" w:type="dxa"/>
            <w:tcBorders>
              <w:top w:val="single" w:sz="4" w:space="0" w:color="auto"/>
              <w:left w:val="single" w:sz="4" w:space="0" w:color="auto"/>
              <w:bottom w:val="single" w:sz="4" w:space="0" w:color="auto"/>
              <w:right w:val="single" w:sz="4" w:space="0" w:color="auto"/>
            </w:tcBorders>
          </w:tcPr>
          <w:p w:rsidR="007E7B4E" w:rsidRDefault="007E7B4E">
            <w:pPr>
              <w:widowControl/>
              <w:adjustRightInd w:val="0"/>
              <w:snapToGrid w:val="0"/>
              <w:jc w:val="center"/>
              <w:rPr>
                <w:rFonts w:ascii="仿宋" w:eastAsia="仿宋" w:hAnsi="仿宋" w:cs="仿宋"/>
                <w:color w:val="000000"/>
                <w:kern w:val="0"/>
                <w:sz w:val="18"/>
                <w:szCs w:val="18"/>
              </w:rPr>
            </w:pPr>
          </w:p>
        </w:tc>
        <w:tc>
          <w:tcPr>
            <w:tcW w:w="1448" w:type="dxa"/>
            <w:tcBorders>
              <w:top w:val="single" w:sz="4" w:space="0" w:color="auto"/>
              <w:left w:val="single" w:sz="4" w:space="0" w:color="auto"/>
              <w:bottom w:val="single" w:sz="4" w:space="0" w:color="auto"/>
              <w:right w:val="single" w:sz="4" w:space="0" w:color="auto"/>
            </w:tcBorders>
          </w:tcPr>
          <w:p w:rsidR="007E7B4E" w:rsidRDefault="007E7B4E">
            <w:pPr>
              <w:widowControl/>
              <w:adjustRightInd w:val="0"/>
              <w:snapToGrid w:val="0"/>
              <w:jc w:val="center"/>
              <w:rPr>
                <w:rFonts w:ascii="仿宋" w:eastAsia="仿宋" w:hAnsi="仿宋" w:cs="仿宋"/>
                <w:color w:val="000000"/>
                <w:kern w:val="0"/>
                <w:sz w:val="18"/>
                <w:szCs w:val="18"/>
              </w:rPr>
            </w:pPr>
          </w:p>
        </w:tc>
      </w:tr>
      <w:tr w:rsidR="007E7B4E">
        <w:trPr>
          <w:trHeight w:val="399"/>
        </w:trPr>
        <w:tc>
          <w:tcPr>
            <w:tcW w:w="619"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kern w:val="0"/>
                <w:sz w:val="18"/>
                <w:szCs w:val="18"/>
              </w:rPr>
            </w:pPr>
            <w:r>
              <w:rPr>
                <w:rFonts w:ascii="仿宋" w:eastAsia="仿宋" w:hAnsi="仿宋" w:cs="仿宋" w:hint="eastAsia"/>
                <w:color w:val="000000"/>
                <w:sz w:val="18"/>
                <w:szCs w:val="18"/>
              </w:rPr>
              <w:t>208</w:t>
            </w:r>
          </w:p>
        </w:tc>
        <w:tc>
          <w:tcPr>
            <w:tcW w:w="618"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kern w:val="0"/>
                <w:sz w:val="18"/>
                <w:szCs w:val="18"/>
              </w:rPr>
            </w:pPr>
            <w:r>
              <w:rPr>
                <w:rFonts w:ascii="仿宋" w:eastAsia="仿宋" w:hAnsi="仿宋" w:cs="仿宋" w:hint="eastAsia"/>
                <w:color w:val="000000"/>
                <w:sz w:val="18"/>
                <w:szCs w:val="18"/>
              </w:rPr>
              <w:t>99</w:t>
            </w:r>
          </w:p>
        </w:tc>
        <w:tc>
          <w:tcPr>
            <w:tcW w:w="632" w:type="dxa"/>
            <w:tcBorders>
              <w:top w:val="single" w:sz="4" w:space="0" w:color="auto"/>
              <w:left w:val="single" w:sz="4" w:space="0" w:color="auto"/>
              <w:bottom w:val="single" w:sz="4" w:space="0" w:color="auto"/>
              <w:right w:val="single" w:sz="4" w:space="0" w:color="auto"/>
            </w:tcBorders>
            <w:vAlign w:val="center"/>
          </w:tcPr>
          <w:p w:rsidR="007E7B4E" w:rsidRDefault="007E7B4E">
            <w:pPr>
              <w:jc w:val="center"/>
              <w:rPr>
                <w:rFonts w:ascii="仿宋" w:eastAsia="仿宋" w:hAnsi="仿宋" w:cs="仿宋"/>
                <w:color w:val="000000"/>
                <w:kern w:val="0"/>
                <w:sz w:val="18"/>
                <w:szCs w:val="18"/>
              </w:rPr>
            </w:pPr>
          </w:p>
        </w:tc>
        <w:tc>
          <w:tcPr>
            <w:tcW w:w="4013" w:type="dxa"/>
            <w:tcBorders>
              <w:top w:val="single" w:sz="4" w:space="0" w:color="auto"/>
              <w:left w:val="single" w:sz="4" w:space="0" w:color="auto"/>
              <w:bottom w:val="single" w:sz="4" w:space="0" w:color="auto"/>
              <w:right w:val="single" w:sz="4" w:space="0" w:color="auto"/>
            </w:tcBorders>
          </w:tcPr>
          <w:p w:rsidR="007E7B4E" w:rsidRDefault="003B3405">
            <w:pPr>
              <w:jc w:val="left"/>
              <w:rPr>
                <w:rFonts w:ascii="仿宋" w:eastAsia="仿宋" w:hAnsi="仿宋" w:cs="仿宋"/>
                <w:color w:val="000000"/>
                <w:kern w:val="0"/>
                <w:sz w:val="18"/>
                <w:szCs w:val="18"/>
              </w:rPr>
            </w:pPr>
            <w:r>
              <w:rPr>
                <w:rFonts w:ascii="仿宋" w:eastAsia="仿宋" w:hAnsi="仿宋" w:cs="仿宋" w:hint="eastAsia"/>
                <w:color w:val="000000"/>
                <w:sz w:val="18"/>
                <w:szCs w:val="18"/>
              </w:rPr>
              <w:t xml:space="preserve">  其他社会保障和就业支出</w:t>
            </w:r>
          </w:p>
        </w:tc>
        <w:tc>
          <w:tcPr>
            <w:tcW w:w="1448"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kern w:val="0"/>
                <w:sz w:val="18"/>
                <w:szCs w:val="18"/>
              </w:rPr>
            </w:pPr>
            <w:r>
              <w:rPr>
                <w:rFonts w:ascii="仿宋" w:eastAsia="仿宋" w:hAnsi="仿宋" w:cs="仿宋" w:hint="eastAsia"/>
                <w:color w:val="000000"/>
                <w:sz w:val="18"/>
                <w:szCs w:val="18"/>
              </w:rPr>
              <w:t>7.05</w:t>
            </w:r>
          </w:p>
        </w:tc>
        <w:tc>
          <w:tcPr>
            <w:tcW w:w="1448"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kern w:val="0"/>
                <w:sz w:val="18"/>
                <w:szCs w:val="18"/>
              </w:rPr>
            </w:pPr>
            <w:r>
              <w:rPr>
                <w:rFonts w:ascii="仿宋" w:eastAsia="仿宋" w:hAnsi="仿宋" w:cs="仿宋" w:hint="eastAsia"/>
                <w:color w:val="000000"/>
                <w:sz w:val="18"/>
                <w:szCs w:val="18"/>
              </w:rPr>
              <w:t>7.05</w:t>
            </w:r>
          </w:p>
        </w:tc>
        <w:tc>
          <w:tcPr>
            <w:tcW w:w="1448" w:type="dxa"/>
            <w:tcBorders>
              <w:top w:val="single" w:sz="4" w:space="0" w:color="auto"/>
              <w:left w:val="single" w:sz="4" w:space="0" w:color="auto"/>
              <w:bottom w:val="single" w:sz="4" w:space="0" w:color="auto"/>
              <w:right w:val="single" w:sz="4" w:space="0" w:color="auto"/>
            </w:tcBorders>
            <w:vAlign w:val="center"/>
          </w:tcPr>
          <w:p w:rsidR="007E7B4E" w:rsidRDefault="007E7B4E">
            <w:pPr>
              <w:jc w:val="center"/>
              <w:rPr>
                <w:rFonts w:ascii="仿宋" w:eastAsia="仿宋" w:hAnsi="仿宋" w:cs="仿宋"/>
                <w:color w:val="000000"/>
                <w:kern w:val="0"/>
                <w:sz w:val="18"/>
                <w:szCs w:val="18"/>
              </w:rPr>
            </w:pPr>
          </w:p>
        </w:tc>
        <w:tc>
          <w:tcPr>
            <w:tcW w:w="1448" w:type="dxa"/>
            <w:tcBorders>
              <w:top w:val="single" w:sz="4" w:space="0" w:color="auto"/>
              <w:left w:val="single" w:sz="4" w:space="0" w:color="auto"/>
              <w:bottom w:val="single" w:sz="4" w:space="0" w:color="auto"/>
              <w:right w:val="single" w:sz="4" w:space="0" w:color="auto"/>
            </w:tcBorders>
          </w:tcPr>
          <w:p w:rsidR="007E7B4E" w:rsidRDefault="007E7B4E">
            <w:pPr>
              <w:widowControl/>
              <w:adjustRightInd w:val="0"/>
              <w:snapToGrid w:val="0"/>
              <w:jc w:val="center"/>
              <w:rPr>
                <w:rFonts w:ascii="仿宋" w:eastAsia="仿宋" w:hAnsi="仿宋" w:cs="仿宋"/>
                <w:color w:val="000000"/>
                <w:kern w:val="0"/>
                <w:sz w:val="18"/>
                <w:szCs w:val="18"/>
              </w:rPr>
            </w:pPr>
          </w:p>
        </w:tc>
        <w:tc>
          <w:tcPr>
            <w:tcW w:w="1448" w:type="dxa"/>
            <w:tcBorders>
              <w:top w:val="single" w:sz="4" w:space="0" w:color="auto"/>
              <w:left w:val="single" w:sz="4" w:space="0" w:color="auto"/>
              <w:bottom w:val="single" w:sz="4" w:space="0" w:color="auto"/>
              <w:right w:val="single" w:sz="4" w:space="0" w:color="auto"/>
            </w:tcBorders>
          </w:tcPr>
          <w:p w:rsidR="007E7B4E" w:rsidRDefault="007E7B4E">
            <w:pPr>
              <w:widowControl/>
              <w:adjustRightInd w:val="0"/>
              <w:snapToGrid w:val="0"/>
              <w:jc w:val="center"/>
              <w:rPr>
                <w:rFonts w:ascii="仿宋" w:eastAsia="仿宋" w:hAnsi="仿宋" w:cs="仿宋"/>
                <w:color w:val="000000"/>
                <w:kern w:val="0"/>
                <w:sz w:val="18"/>
                <w:szCs w:val="18"/>
              </w:rPr>
            </w:pPr>
          </w:p>
        </w:tc>
        <w:tc>
          <w:tcPr>
            <w:tcW w:w="1448" w:type="dxa"/>
            <w:tcBorders>
              <w:top w:val="single" w:sz="4" w:space="0" w:color="auto"/>
              <w:left w:val="single" w:sz="4" w:space="0" w:color="auto"/>
              <w:bottom w:val="single" w:sz="4" w:space="0" w:color="auto"/>
              <w:right w:val="single" w:sz="4" w:space="0" w:color="auto"/>
            </w:tcBorders>
          </w:tcPr>
          <w:p w:rsidR="007E7B4E" w:rsidRDefault="007E7B4E">
            <w:pPr>
              <w:widowControl/>
              <w:adjustRightInd w:val="0"/>
              <w:snapToGrid w:val="0"/>
              <w:jc w:val="center"/>
              <w:rPr>
                <w:rFonts w:ascii="仿宋" w:eastAsia="仿宋" w:hAnsi="仿宋" w:cs="仿宋"/>
                <w:color w:val="000000"/>
                <w:kern w:val="0"/>
                <w:sz w:val="18"/>
                <w:szCs w:val="18"/>
              </w:rPr>
            </w:pPr>
          </w:p>
        </w:tc>
      </w:tr>
      <w:tr w:rsidR="007E7B4E">
        <w:trPr>
          <w:trHeight w:val="399"/>
        </w:trPr>
        <w:tc>
          <w:tcPr>
            <w:tcW w:w="619"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kern w:val="0"/>
                <w:sz w:val="18"/>
                <w:szCs w:val="18"/>
              </w:rPr>
            </w:pPr>
            <w:r>
              <w:rPr>
                <w:rFonts w:ascii="仿宋" w:eastAsia="仿宋" w:hAnsi="仿宋" w:cs="仿宋" w:hint="eastAsia"/>
                <w:color w:val="000000"/>
                <w:sz w:val="18"/>
                <w:szCs w:val="18"/>
              </w:rPr>
              <w:t>208</w:t>
            </w:r>
          </w:p>
        </w:tc>
        <w:tc>
          <w:tcPr>
            <w:tcW w:w="618"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kern w:val="0"/>
                <w:sz w:val="18"/>
                <w:szCs w:val="18"/>
              </w:rPr>
            </w:pPr>
            <w:r>
              <w:rPr>
                <w:rFonts w:ascii="仿宋" w:eastAsia="仿宋" w:hAnsi="仿宋" w:cs="仿宋" w:hint="eastAsia"/>
                <w:color w:val="000000"/>
                <w:sz w:val="18"/>
                <w:szCs w:val="18"/>
              </w:rPr>
              <w:t>99</w:t>
            </w:r>
          </w:p>
        </w:tc>
        <w:tc>
          <w:tcPr>
            <w:tcW w:w="632"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kern w:val="0"/>
                <w:sz w:val="18"/>
                <w:szCs w:val="18"/>
              </w:rPr>
            </w:pPr>
            <w:r>
              <w:rPr>
                <w:rFonts w:ascii="仿宋" w:eastAsia="仿宋" w:hAnsi="仿宋" w:cs="仿宋" w:hint="eastAsia"/>
                <w:color w:val="000000"/>
                <w:sz w:val="18"/>
                <w:szCs w:val="18"/>
              </w:rPr>
              <w:t>99</w:t>
            </w:r>
          </w:p>
        </w:tc>
        <w:tc>
          <w:tcPr>
            <w:tcW w:w="4013" w:type="dxa"/>
            <w:tcBorders>
              <w:top w:val="single" w:sz="4" w:space="0" w:color="auto"/>
              <w:left w:val="single" w:sz="4" w:space="0" w:color="auto"/>
              <w:bottom w:val="single" w:sz="4" w:space="0" w:color="auto"/>
              <w:right w:val="single" w:sz="4" w:space="0" w:color="auto"/>
            </w:tcBorders>
          </w:tcPr>
          <w:p w:rsidR="007E7B4E" w:rsidRDefault="003B3405">
            <w:pPr>
              <w:jc w:val="left"/>
              <w:rPr>
                <w:rFonts w:ascii="仿宋" w:eastAsia="仿宋" w:hAnsi="仿宋" w:cs="仿宋"/>
                <w:color w:val="000000"/>
                <w:kern w:val="0"/>
                <w:sz w:val="18"/>
                <w:szCs w:val="18"/>
              </w:rPr>
            </w:pPr>
            <w:r>
              <w:rPr>
                <w:rFonts w:ascii="仿宋" w:eastAsia="仿宋" w:hAnsi="仿宋" w:cs="仿宋" w:hint="eastAsia"/>
                <w:color w:val="000000"/>
                <w:sz w:val="18"/>
                <w:szCs w:val="18"/>
              </w:rPr>
              <w:t xml:space="preserve">    其他社会保障和就业支出</w:t>
            </w:r>
          </w:p>
        </w:tc>
        <w:tc>
          <w:tcPr>
            <w:tcW w:w="1448"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kern w:val="0"/>
                <w:sz w:val="18"/>
                <w:szCs w:val="18"/>
              </w:rPr>
            </w:pPr>
            <w:r>
              <w:rPr>
                <w:rFonts w:ascii="仿宋" w:eastAsia="仿宋" w:hAnsi="仿宋" w:cs="仿宋" w:hint="eastAsia"/>
                <w:color w:val="000000"/>
                <w:sz w:val="18"/>
                <w:szCs w:val="18"/>
              </w:rPr>
              <w:t>7.05</w:t>
            </w:r>
          </w:p>
        </w:tc>
        <w:tc>
          <w:tcPr>
            <w:tcW w:w="1448"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kern w:val="0"/>
                <w:sz w:val="18"/>
                <w:szCs w:val="18"/>
              </w:rPr>
            </w:pPr>
            <w:r>
              <w:rPr>
                <w:rFonts w:ascii="仿宋" w:eastAsia="仿宋" w:hAnsi="仿宋" w:cs="仿宋" w:hint="eastAsia"/>
                <w:color w:val="000000"/>
                <w:sz w:val="18"/>
                <w:szCs w:val="18"/>
              </w:rPr>
              <w:t>7.05</w:t>
            </w:r>
          </w:p>
        </w:tc>
        <w:tc>
          <w:tcPr>
            <w:tcW w:w="1448" w:type="dxa"/>
            <w:tcBorders>
              <w:top w:val="single" w:sz="4" w:space="0" w:color="auto"/>
              <w:left w:val="single" w:sz="4" w:space="0" w:color="auto"/>
              <w:bottom w:val="single" w:sz="4" w:space="0" w:color="auto"/>
              <w:right w:val="single" w:sz="4" w:space="0" w:color="auto"/>
            </w:tcBorders>
            <w:vAlign w:val="center"/>
          </w:tcPr>
          <w:p w:rsidR="007E7B4E" w:rsidRDefault="007E7B4E">
            <w:pPr>
              <w:jc w:val="center"/>
              <w:rPr>
                <w:rFonts w:ascii="仿宋" w:eastAsia="仿宋" w:hAnsi="仿宋" w:cs="仿宋"/>
                <w:color w:val="000000"/>
                <w:kern w:val="0"/>
                <w:sz w:val="18"/>
                <w:szCs w:val="18"/>
              </w:rPr>
            </w:pPr>
          </w:p>
        </w:tc>
        <w:tc>
          <w:tcPr>
            <w:tcW w:w="1448" w:type="dxa"/>
            <w:tcBorders>
              <w:top w:val="single" w:sz="4" w:space="0" w:color="auto"/>
              <w:left w:val="single" w:sz="4" w:space="0" w:color="auto"/>
              <w:bottom w:val="single" w:sz="4" w:space="0" w:color="auto"/>
              <w:right w:val="single" w:sz="4" w:space="0" w:color="auto"/>
            </w:tcBorders>
          </w:tcPr>
          <w:p w:rsidR="007E7B4E" w:rsidRDefault="007E7B4E">
            <w:pPr>
              <w:widowControl/>
              <w:adjustRightInd w:val="0"/>
              <w:snapToGrid w:val="0"/>
              <w:jc w:val="center"/>
              <w:rPr>
                <w:rFonts w:ascii="仿宋" w:eastAsia="仿宋" w:hAnsi="仿宋" w:cs="仿宋"/>
                <w:color w:val="000000"/>
                <w:kern w:val="0"/>
                <w:sz w:val="18"/>
                <w:szCs w:val="18"/>
              </w:rPr>
            </w:pPr>
          </w:p>
        </w:tc>
        <w:tc>
          <w:tcPr>
            <w:tcW w:w="1448" w:type="dxa"/>
            <w:tcBorders>
              <w:top w:val="single" w:sz="4" w:space="0" w:color="auto"/>
              <w:left w:val="single" w:sz="4" w:space="0" w:color="auto"/>
              <w:bottom w:val="single" w:sz="4" w:space="0" w:color="auto"/>
              <w:right w:val="single" w:sz="4" w:space="0" w:color="auto"/>
            </w:tcBorders>
          </w:tcPr>
          <w:p w:rsidR="007E7B4E" w:rsidRDefault="007E7B4E">
            <w:pPr>
              <w:widowControl/>
              <w:adjustRightInd w:val="0"/>
              <w:snapToGrid w:val="0"/>
              <w:jc w:val="center"/>
              <w:rPr>
                <w:rFonts w:ascii="仿宋" w:eastAsia="仿宋" w:hAnsi="仿宋" w:cs="仿宋"/>
                <w:color w:val="000000"/>
                <w:kern w:val="0"/>
                <w:sz w:val="18"/>
                <w:szCs w:val="18"/>
              </w:rPr>
            </w:pPr>
          </w:p>
        </w:tc>
        <w:tc>
          <w:tcPr>
            <w:tcW w:w="1448" w:type="dxa"/>
            <w:tcBorders>
              <w:top w:val="single" w:sz="4" w:space="0" w:color="auto"/>
              <w:left w:val="single" w:sz="4" w:space="0" w:color="auto"/>
              <w:bottom w:val="single" w:sz="4" w:space="0" w:color="auto"/>
              <w:right w:val="single" w:sz="4" w:space="0" w:color="auto"/>
            </w:tcBorders>
          </w:tcPr>
          <w:p w:rsidR="007E7B4E" w:rsidRDefault="007E7B4E">
            <w:pPr>
              <w:widowControl/>
              <w:adjustRightInd w:val="0"/>
              <w:snapToGrid w:val="0"/>
              <w:jc w:val="center"/>
              <w:rPr>
                <w:rFonts w:ascii="仿宋" w:eastAsia="仿宋" w:hAnsi="仿宋" w:cs="仿宋"/>
                <w:color w:val="000000"/>
                <w:kern w:val="0"/>
                <w:sz w:val="18"/>
                <w:szCs w:val="18"/>
              </w:rPr>
            </w:pPr>
          </w:p>
        </w:tc>
      </w:tr>
      <w:tr w:rsidR="007E7B4E">
        <w:trPr>
          <w:trHeight w:val="454"/>
        </w:trPr>
        <w:tc>
          <w:tcPr>
            <w:tcW w:w="619"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kern w:val="0"/>
                <w:sz w:val="18"/>
                <w:szCs w:val="18"/>
              </w:rPr>
            </w:pPr>
            <w:r>
              <w:rPr>
                <w:rFonts w:ascii="仿宋" w:eastAsia="仿宋" w:hAnsi="仿宋" w:cs="仿宋" w:hint="eastAsia"/>
                <w:color w:val="000000"/>
                <w:sz w:val="18"/>
                <w:szCs w:val="18"/>
              </w:rPr>
              <w:t>210</w:t>
            </w:r>
          </w:p>
        </w:tc>
        <w:tc>
          <w:tcPr>
            <w:tcW w:w="618" w:type="dxa"/>
            <w:tcBorders>
              <w:top w:val="single" w:sz="4" w:space="0" w:color="auto"/>
              <w:left w:val="single" w:sz="4" w:space="0" w:color="auto"/>
              <w:bottom w:val="single" w:sz="4" w:space="0" w:color="auto"/>
              <w:right w:val="single" w:sz="4" w:space="0" w:color="auto"/>
            </w:tcBorders>
            <w:vAlign w:val="center"/>
          </w:tcPr>
          <w:p w:rsidR="007E7B4E" w:rsidRDefault="007E7B4E">
            <w:pPr>
              <w:jc w:val="center"/>
              <w:rPr>
                <w:rFonts w:ascii="仿宋" w:eastAsia="仿宋" w:hAnsi="仿宋" w:cs="仿宋"/>
                <w:color w:val="000000"/>
                <w:kern w:val="0"/>
                <w:sz w:val="18"/>
                <w:szCs w:val="18"/>
              </w:rPr>
            </w:pPr>
          </w:p>
        </w:tc>
        <w:tc>
          <w:tcPr>
            <w:tcW w:w="632" w:type="dxa"/>
            <w:tcBorders>
              <w:top w:val="single" w:sz="4" w:space="0" w:color="auto"/>
              <w:left w:val="single" w:sz="4" w:space="0" w:color="auto"/>
              <w:bottom w:val="single" w:sz="4" w:space="0" w:color="auto"/>
              <w:right w:val="single" w:sz="4" w:space="0" w:color="auto"/>
            </w:tcBorders>
            <w:vAlign w:val="center"/>
          </w:tcPr>
          <w:p w:rsidR="007E7B4E" w:rsidRDefault="007E7B4E">
            <w:pPr>
              <w:jc w:val="center"/>
              <w:rPr>
                <w:rFonts w:ascii="仿宋" w:eastAsia="仿宋" w:hAnsi="仿宋" w:cs="仿宋"/>
                <w:color w:val="000000"/>
                <w:kern w:val="0"/>
                <w:sz w:val="18"/>
                <w:szCs w:val="18"/>
              </w:rPr>
            </w:pPr>
          </w:p>
        </w:tc>
        <w:tc>
          <w:tcPr>
            <w:tcW w:w="4013" w:type="dxa"/>
            <w:tcBorders>
              <w:top w:val="single" w:sz="4" w:space="0" w:color="auto"/>
              <w:left w:val="single" w:sz="4" w:space="0" w:color="auto"/>
              <w:bottom w:val="single" w:sz="4" w:space="0" w:color="auto"/>
              <w:right w:val="single" w:sz="4" w:space="0" w:color="auto"/>
            </w:tcBorders>
          </w:tcPr>
          <w:p w:rsidR="007E7B4E" w:rsidRDefault="003B3405">
            <w:pPr>
              <w:jc w:val="left"/>
              <w:rPr>
                <w:rFonts w:ascii="仿宋" w:eastAsia="仿宋" w:hAnsi="仿宋" w:cs="仿宋"/>
                <w:color w:val="000000"/>
                <w:kern w:val="0"/>
                <w:sz w:val="18"/>
                <w:szCs w:val="18"/>
              </w:rPr>
            </w:pPr>
            <w:r>
              <w:rPr>
                <w:rFonts w:ascii="仿宋" w:eastAsia="仿宋" w:hAnsi="仿宋" w:cs="仿宋" w:hint="eastAsia"/>
                <w:color w:val="000000"/>
                <w:sz w:val="18"/>
                <w:szCs w:val="18"/>
              </w:rPr>
              <w:t>卫生健康支出</w:t>
            </w:r>
          </w:p>
        </w:tc>
        <w:tc>
          <w:tcPr>
            <w:tcW w:w="1448"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kern w:val="0"/>
                <w:sz w:val="18"/>
                <w:szCs w:val="18"/>
              </w:rPr>
            </w:pPr>
            <w:r>
              <w:rPr>
                <w:rFonts w:ascii="仿宋" w:eastAsia="仿宋" w:hAnsi="仿宋" w:cs="仿宋" w:hint="eastAsia"/>
                <w:color w:val="000000"/>
                <w:sz w:val="18"/>
                <w:szCs w:val="18"/>
              </w:rPr>
              <w:t>22.97</w:t>
            </w:r>
          </w:p>
        </w:tc>
        <w:tc>
          <w:tcPr>
            <w:tcW w:w="1448"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kern w:val="0"/>
                <w:sz w:val="18"/>
                <w:szCs w:val="18"/>
              </w:rPr>
            </w:pPr>
            <w:r>
              <w:rPr>
                <w:rFonts w:ascii="仿宋" w:eastAsia="仿宋" w:hAnsi="仿宋" w:cs="仿宋" w:hint="eastAsia"/>
                <w:color w:val="000000"/>
                <w:sz w:val="18"/>
                <w:szCs w:val="18"/>
              </w:rPr>
              <w:t>22.97</w:t>
            </w:r>
          </w:p>
        </w:tc>
        <w:tc>
          <w:tcPr>
            <w:tcW w:w="1448" w:type="dxa"/>
            <w:tcBorders>
              <w:top w:val="single" w:sz="4" w:space="0" w:color="auto"/>
              <w:left w:val="single" w:sz="4" w:space="0" w:color="auto"/>
              <w:bottom w:val="single" w:sz="4" w:space="0" w:color="auto"/>
              <w:right w:val="single" w:sz="4" w:space="0" w:color="auto"/>
            </w:tcBorders>
            <w:vAlign w:val="center"/>
          </w:tcPr>
          <w:p w:rsidR="007E7B4E" w:rsidRDefault="007E7B4E">
            <w:pPr>
              <w:jc w:val="center"/>
              <w:rPr>
                <w:rFonts w:ascii="仿宋" w:eastAsia="仿宋" w:hAnsi="仿宋" w:cs="仿宋"/>
                <w:color w:val="000000"/>
                <w:kern w:val="0"/>
                <w:sz w:val="18"/>
                <w:szCs w:val="18"/>
              </w:rPr>
            </w:pPr>
          </w:p>
        </w:tc>
        <w:tc>
          <w:tcPr>
            <w:tcW w:w="1448" w:type="dxa"/>
            <w:tcBorders>
              <w:top w:val="single" w:sz="4" w:space="0" w:color="auto"/>
              <w:left w:val="single" w:sz="4" w:space="0" w:color="auto"/>
              <w:bottom w:val="single" w:sz="4" w:space="0" w:color="auto"/>
              <w:right w:val="single" w:sz="4" w:space="0" w:color="auto"/>
            </w:tcBorders>
          </w:tcPr>
          <w:p w:rsidR="007E7B4E" w:rsidRDefault="007E7B4E">
            <w:pPr>
              <w:widowControl/>
              <w:adjustRightInd w:val="0"/>
              <w:snapToGrid w:val="0"/>
              <w:jc w:val="center"/>
              <w:rPr>
                <w:rFonts w:ascii="仿宋" w:eastAsia="仿宋" w:hAnsi="仿宋" w:cs="仿宋"/>
                <w:color w:val="000000"/>
                <w:kern w:val="0"/>
                <w:sz w:val="18"/>
                <w:szCs w:val="18"/>
              </w:rPr>
            </w:pPr>
          </w:p>
        </w:tc>
        <w:tc>
          <w:tcPr>
            <w:tcW w:w="1448" w:type="dxa"/>
            <w:tcBorders>
              <w:top w:val="single" w:sz="4" w:space="0" w:color="auto"/>
              <w:left w:val="single" w:sz="4" w:space="0" w:color="auto"/>
              <w:bottom w:val="single" w:sz="4" w:space="0" w:color="auto"/>
              <w:right w:val="single" w:sz="4" w:space="0" w:color="auto"/>
            </w:tcBorders>
          </w:tcPr>
          <w:p w:rsidR="007E7B4E" w:rsidRDefault="007E7B4E">
            <w:pPr>
              <w:widowControl/>
              <w:adjustRightInd w:val="0"/>
              <w:snapToGrid w:val="0"/>
              <w:jc w:val="center"/>
              <w:rPr>
                <w:rFonts w:ascii="仿宋" w:eastAsia="仿宋" w:hAnsi="仿宋" w:cs="仿宋"/>
                <w:color w:val="000000"/>
                <w:kern w:val="0"/>
                <w:sz w:val="18"/>
                <w:szCs w:val="18"/>
              </w:rPr>
            </w:pPr>
          </w:p>
        </w:tc>
        <w:tc>
          <w:tcPr>
            <w:tcW w:w="1448" w:type="dxa"/>
            <w:tcBorders>
              <w:top w:val="single" w:sz="4" w:space="0" w:color="auto"/>
              <w:left w:val="single" w:sz="4" w:space="0" w:color="auto"/>
              <w:bottom w:val="single" w:sz="4" w:space="0" w:color="auto"/>
              <w:right w:val="single" w:sz="4" w:space="0" w:color="auto"/>
            </w:tcBorders>
          </w:tcPr>
          <w:p w:rsidR="007E7B4E" w:rsidRDefault="007E7B4E">
            <w:pPr>
              <w:widowControl/>
              <w:adjustRightInd w:val="0"/>
              <w:snapToGrid w:val="0"/>
              <w:jc w:val="center"/>
              <w:rPr>
                <w:rFonts w:ascii="仿宋" w:eastAsia="仿宋" w:hAnsi="仿宋" w:cs="仿宋"/>
                <w:color w:val="000000"/>
                <w:kern w:val="0"/>
                <w:sz w:val="18"/>
                <w:szCs w:val="18"/>
              </w:rPr>
            </w:pPr>
          </w:p>
        </w:tc>
      </w:tr>
      <w:tr w:rsidR="007E7B4E">
        <w:trPr>
          <w:trHeight w:val="454"/>
        </w:trPr>
        <w:tc>
          <w:tcPr>
            <w:tcW w:w="619"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kern w:val="0"/>
                <w:sz w:val="18"/>
                <w:szCs w:val="18"/>
              </w:rPr>
            </w:pPr>
            <w:r>
              <w:rPr>
                <w:rFonts w:ascii="仿宋" w:eastAsia="仿宋" w:hAnsi="仿宋" w:cs="仿宋" w:hint="eastAsia"/>
                <w:color w:val="000000"/>
                <w:sz w:val="18"/>
                <w:szCs w:val="18"/>
              </w:rPr>
              <w:t>210</w:t>
            </w:r>
          </w:p>
        </w:tc>
        <w:tc>
          <w:tcPr>
            <w:tcW w:w="618"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kern w:val="0"/>
                <w:sz w:val="18"/>
                <w:szCs w:val="18"/>
              </w:rPr>
            </w:pPr>
            <w:r>
              <w:rPr>
                <w:rFonts w:ascii="仿宋" w:eastAsia="仿宋" w:hAnsi="仿宋" w:cs="仿宋" w:hint="eastAsia"/>
                <w:color w:val="000000"/>
                <w:sz w:val="18"/>
                <w:szCs w:val="18"/>
              </w:rPr>
              <w:t>11</w:t>
            </w:r>
          </w:p>
        </w:tc>
        <w:tc>
          <w:tcPr>
            <w:tcW w:w="632" w:type="dxa"/>
            <w:tcBorders>
              <w:top w:val="single" w:sz="4" w:space="0" w:color="auto"/>
              <w:left w:val="single" w:sz="4" w:space="0" w:color="auto"/>
              <w:bottom w:val="single" w:sz="4" w:space="0" w:color="auto"/>
              <w:right w:val="single" w:sz="4" w:space="0" w:color="auto"/>
            </w:tcBorders>
            <w:vAlign w:val="center"/>
          </w:tcPr>
          <w:p w:rsidR="007E7B4E" w:rsidRDefault="007E7B4E">
            <w:pPr>
              <w:jc w:val="center"/>
              <w:rPr>
                <w:rFonts w:ascii="仿宋" w:eastAsia="仿宋" w:hAnsi="仿宋" w:cs="仿宋"/>
                <w:color w:val="000000"/>
                <w:kern w:val="0"/>
                <w:sz w:val="18"/>
                <w:szCs w:val="18"/>
              </w:rPr>
            </w:pPr>
          </w:p>
        </w:tc>
        <w:tc>
          <w:tcPr>
            <w:tcW w:w="4013" w:type="dxa"/>
            <w:tcBorders>
              <w:top w:val="single" w:sz="4" w:space="0" w:color="auto"/>
              <w:left w:val="single" w:sz="4" w:space="0" w:color="auto"/>
              <w:bottom w:val="single" w:sz="4" w:space="0" w:color="auto"/>
              <w:right w:val="single" w:sz="4" w:space="0" w:color="auto"/>
            </w:tcBorders>
          </w:tcPr>
          <w:p w:rsidR="007E7B4E" w:rsidRDefault="003B3405">
            <w:pPr>
              <w:jc w:val="left"/>
              <w:rPr>
                <w:rFonts w:ascii="仿宋" w:eastAsia="仿宋" w:hAnsi="仿宋" w:cs="仿宋"/>
                <w:color w:val="000000"/>
                <w:kern w:val="0"/>
                <w:sz w:val="18"/>
                <w:szCs w:val="18"/>
              </w:rPr>
            </w:pPr>
            <w:r>
              <w:rPr>
                <w:rFonts w:ascii="仿宋" w:eastAsia="仿宋" w:hAnsi="仿宋" w:cs="仿宋" w:hint="eastAsia"/>
                <w:color w:val="000000"/>
                <w:sz w:val="18"/>
                <w:szCs w:val="18"/>
              </w:rPr>
              <w:t xml:space="preserve">  行政事业单位医疗</w:t>
            </w:r>
          </w:p>
        </w:tc>
        <w:tc>
          <w:tcPr>
            <w:tcW w:w="1448"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kern w:val="0"/>
                <w:sz w:val="18"/>
                <w:szCs w:val="18"/>
              </w:rPr>
            </w:pPr>
            <w:r>
              <w:rPr>
                <w:rFonts w:ascii="仿宋" w:eastAsia="仿宋" w:hAnsi="仿宋" w:cs="仿宋" w:hint="eastAsia"/>
                <w:color w:val="000000"/>
                <w:sz w:val="18"/>
                <w:szCs w:val="18"/>
              </w:rPr>
              <w:t>22.97</w:t>
            </w:r>
          </w:p>
        </w:tc>
        <w:tc>
          <w:tcPr>
            <w:tcW w:w="1448"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kern w:val="0"/>
                <w:sz w:val="18"/>
                <w:szCs w:val="18"/>
              </w:rPr>
            </w:pPr>
            <w:r>
              <w:rPr>
                <w:rFonts w:ascii="仿宋" w:eastAsia="仿宋" w:hAnsi="仿宋" w:cs="仿宋" w:hint="eastAsia"/>
                <w:color w:val="000000"/>
                <w:sz w:val="18"/>
                <w:szCs w:val="18"/>
              </w:rPr>
              <w:t>22.97</w:t>
            </w:r>
          </w:p>
        </w:tc>
        <w:tc>
          <w:tcPr>
            <w:tcW w:w="1448" w:type="dxa"/>
            <w:tcBorders>
              <w:top w:val="single" w:sz="4" w:space="0" w:color="auto"/>
              <w:left w:val="single" w:sz="4" w:space="0" w:color="auto"/>
              <w:bottom w:val="single" w:sz="4" w:space="0" w:color="auto"/>
              <w:right w:val="single" w:sz="4" w:space="0" w:color="auto"/>
            </w:tcBorders>
            <w:vAlign w:val="center"/>
          </w:tcPr>
          <w:p w:rsidR="007E7B4E" w:rsidRDefault="007E7B4E">
            <w:pPr>
              <w:jc w:val="center"/>
              <w:rPr>
                <w:rFonts w:ascii="仿宋" w:eastAsia="仿宋" w:hAnsi="仿宋" w:cs="仿宋"/>
                <w:color w:val="000000"/>
                <w:kern w:val="0"/>
                <w:sz w:val="18"/>
                <w:szCs w:val="18"/>
              </w:rPr>
            </w:pPr>
          </w:p>
        </w:tc>
        <w:tc>
          <w:tcPr>
            <w:tcW w:w="1448" w:type="dxa"/>
            <w:tcBorders>
              <w:top w:val="single" w:sz="4" w:space="0" w:color="auto"/>
              <w:left w:val="single" w:sz="4" w:space="0" w:color="auto"/>
              <w:bottom w:val="single" w:sz="4" w:space="0" w:color="auto"/>
              <w:right w:val="single" w:sz="4" w:space="0" w:color="auto"/>
            </w:tcBorders>
          </w:tcPr>
          <w:p w:rsidR="007E7B4E" w:rsidRDefault="007E7B4E">
            <w:pPr>
              <w:widowControl/>
              <w:adjustRightInd w:val="0"/>
              <w:snapToGrid w:val="0"/>
              <w:jc w:val="center"/>
              <w:rPr>
                <w:rFonts w:ascii="仿宋" w:eastAsia="仿宋" w:hAnsi="仿宋" w:cs="仿宋"/>
                <w:color w:val="000000"/>
                <w:kern w:val="0"/>
                <w:sz w:val="18"/>
                <w:szCs w:val="18"/>
              </w:rPr>
            </w:pPr>
          </w:p>
        </w:tc>
        <w:tc>
          <w:tcPr>
            <w:tcW w:w="1448" w:type="dxa"/>
            <w:tcBorders>
              <w:top w:val="single" w:sz="4" w:space="0" w:color="auto"/>
              <w:left w:val="single" w:sz="4" w:space="0" w:color="auto"/>
              <w:bottom w:val="single" w:sz="4" w:space="0" w:color="auto"/>
              <w:right w:val="single" w:sz="4" w:space="0" w:color="auto"/>
            </w:tcBorders>
          </w:tcPr>
          <w:p w:rsidR="007E7B4E" w:rsidRDefault="007E7B4E">
            <w:pPr>
              <w:widowControl/>
              <w:adjustRightInd w:val="0"/>
              <w:snapToGrid w:val="0"/>
              <w:jc w:val="center"/>
              <w:rPr>
                <w:rFonts w:ascii="仿宋" w:eastAsia="仿宋" w:hAnsi="仿宋" w:cs="仿宋"/>
                <w:color w:val="000000"/>
                <w:kern w:val="0"/>
                <w:sz w:val="18"/>
                <w:szCs w:val="18"/>
              </w:rPr>
            </w:pPr>
          </w:p>
        </w:tc>
        <w:tc>
          <w:tcPr>
            <w:tcW w:w="1448" w:type="dxa"/>
            <w:tcBorders>
              <w:top w:val="single" w:sz="4" w:space="0" w:color="auto"/>
              <w:left w:val="single" w:sz="4" w:space="0" w:color="auto"/>
              <w:bottom w:val="single" w:sz="4" w:space="0" w:color="auto"/>
              <w:right w:val="single" w:sz="4" w:space="0" w:color="auto"/>
            </w:tcBorders>
          </w:tcPr>
          <w:p w:rsidR="007E7B4E" w:rsidRDefault="007E7B4E">
            <w:pPr>
              <w:widowControl/>
              <w:adjustRightInd w:val="0"/>
              <w:snapToGrid w:val="0"/>
              <w:jc w:val="center"/>
              <w:rPr>
                <w:rFonts w:ascii="仿宋" w:eastAsia="仿宋" w:hAnsi="仿宋" w:cs="仿宋"/>
                <w:color w:val="000000"/>
                <w:kern w:val="0"/>
                <w:sz w:val="18"/>
                <w:szCs w:val="18"/>
              </w:rPr>
            </w:pPr>
          </w:p>
        </w:tc>
      </w:tr>
      <w:tr w:rsidR="007E7B4E">
        <w:trPr>
          <w:trHeight w:val="454"/>
        </w:trPr>
        <w:tc>
          <w:tcPr>
            <w:tcW w:w="619"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kern w:val="0"/>
                <w:sz w:val="18"/>
                <w:szCs w:val="18"/>
              </w:rPr>
            </w:pPr>
            <w:r>
              <w:rPr>
                <w:rFonts w:ascii="仿宋" w:eastAsia="仿宋" w:hAnsi="仿宋" w:cs="仿宋" w:hint="eastAsia"/>
                <w:color w:val="000000"/>
                <w:sz w:val="18"/>
                <w:szCs w:val="18"/>
              </w:rPr>
              <w:t>210</w:t>
            </w:r>
          </w:p>
        </w:tc>
        <w:tc>
          <w:tcPr>
            <w:tcW w:w="618"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kern w:val="0"/>
                <w:sz w:val="18"/>
                <w:szCs w:val="18"/>
              </w:rPr>
            </w:pPr>
            <w:r>
              <w:rPr>
                <w:rFonts w:ascii="仿宋" w:eastAsia="仿宋" w:hAnsi="仿宋" w:cs="仿宋" w:hint="eastAsia"/>
                <w:color w:val="000000"/>
                <w:sz w:val="18"/>
                <w:szCs w:val="18"/>
              </w:rPr>
              <w:t>11</w:t>
            </w:r>
          </w:p>
        </w:tc>
        <w:tc>
          <w:tcPr>
            <w:tcW w:w="632"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kern w:val="0"/>
                <w:sz w:val="18"/>
                <w:szCs w:val="18"/>
              </w:rPr>
            </w:pPr>
            <w:r>
              <w:rPr>
                <w:rFonts w:ascii="仿宋" w:eastAsia="仿宋" w:hAnsi="仿宋" w:cs="仿宋" w:hint="eastAsia"/>
                <w:color w:val="000000"/>
                <w:sz w:val="18"/>
                <w:szCs w:val="18"/>
              </w:rPr>
              <w:t>02</w:t>
            </w:r>
          </w:p>
        </w:tc>
        <w:tc>
          <w:tcPr>
            <w:tcW w:w="4013" w:type="dxa"/>
            <w:tcBorders>
              <w:top w:val="single" w:sz="4" w:space="0" w:color="auto"/>
              <w:left w:val="single" w:sz="4" w:space="0" w:color="auto"/>
              <w:bottom w:val="single" w:sz="4" w:space="0" w:color="auto"/>
              <w:right w:val="single" w:sz="4" w:space="0" w:color="auto"/>
            </w:tcBorders>
          </w:tcPr>
          <w:p w:rsidR="007E7B4E" w:rsidRDefault="003B3405">
            <w:pPr>
              <w:jc w:val="left"/>
              <w:rPr>
                <w:rFonts w:ascii="仿宋" w:eastAsia="仿宋" w:hAnsi="仿宋" w:cs="仿宋"/>
                <w:color w:val="000000"/>
                <w:kern w:val="0"/>
                <w:sz w:val="18"/>
                <w:szCs w:val="18"/>
              </w:rPr>
            </w:pPr>
            <w:r>
              <w:rPr>
                <w:rFonts w:ascii="仿宋" w:eastAsia="仿宋" w:hAnsi="仿宋" w:cs="仿宋" w:hint="eastAsia"/>
                <w:color w:val="000000"/>
                <w:sz w:val="18"/>
                <w:szCs w:val="18"/>
              </w:rPr>
              <w:t xml:space="preserve">    事业单位医疗</w:t>
            </w:r>
          </w:p>
        </w:tc>
        <w:tc>
          <w:tcPr>
            <w:tcW w:w="1448"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kern w:val="0"/>
                <w:sz w:val="18"/>
                <w:szCs w:val="18"/>
              </w:rPr>
            </w:pPr>
            <w:r>
              <w:rPr>
                <w:rFonts w:ascii="仿宋" w:eastAsia="仿宋" w:hAnsi="仿宋" w:cs="仿宋" w:hint="eastAsia"/>
                <w:color w:val="000000"/>
                <w:sz w:val="18"/>
                <w:szCs w:val="18"/>
              </w:rPr>
              <w:t>14.84</w:t>
            </w:r>
          </w:p>
        </w:tc>
        <w:tc>
          <w:tcPr>
            <w:tcW w:w="1448"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kern w:val="0"/>
                <w:sz w:val="18"/>
                <w:szCs w:val="18"/>
              </w:rPr>
            </w:pPr>
            <w:r>
              <w:rPr>
                <w:rFonts w:ascii="仿宋" w:eastAsia="仿宋" w:hAnsi="仿宋" w:cs="仿宋" w:hint="eastAsia"/>
                <w:color w:val="000000"/>
                <w:sz w:val="18"/>
                <w:szCs w:val="18"/>
              </w:rPr>
              <w:t>14.84</w:t>
            </w:r>
          </w:p>
        </w:tc>
        <w:tc>
          <w:tcPr>
            <w:tcW w:w="1448" w:type="dxa"/>
            <w:tcBorders>
              <w:top w:val="single" w:sz="4" w:space="0" w:color="auto"/>
              <w:left w:val="single" w:sz="4" w:space="0" w:color="auto"/>
              <w:bottom w:val="single" w:sz="4" w:space="0" w:color="auto"/>
              <w:right w:val="single" w:sz="4" w:space="0" w:color="auto"/>
            </w:tcBorders>
            <w:vAlign w:val="center"/>
          </w:tcPr>
          <w:p w:rsidR="007E7B4E" w:rsidRDefault="007E7B4E">
            <w:pPr>
              <w:jc w:val="center"/>
              <w:rPr>
                <w:rFonts w:ascii="仿宋" w:eastAsia="仿宋" w:hAnsi="仿宋" w:cs="仿宋"/>
                <w:color w:val="000000"/>
                <w:kern w:val="0"/>
                <w:sz w:val="18"/>
                <w:szCs w:val="18"/>
              </w:rPr>
            </w:pPr>
          </w:p>
        </w:tc>
        <w:tc>
          <w:tcPr>
            <w:tcW w:w="1448" w:type="dxa"/>
            <w:tcBorders>
              <w:top w:val="single" w:sz="4" w:space="0" w:color="auto"/>
              <w:left w:val="single" w:sz="4" w:space="0" w:color="auto"/>
              <w:bottom w:val="single" w:sz="4" w:space="0" w:color="auto"/>
              <w:right w:val="single" w:sz="4" w:space="0" w:color="auto"/>
            </w:tcBorders>
          </w:tcPr>
          <w:p w:rsidR="007E7B4E" w:rsidRDefault="007E7B4E">
            <w:pPr>
              <w:widowControl/>
              <w:adjustRightInd w:val="0"/>
              <w:snapToGrid w:val="0"/>
              <w:jc w:val="center"/>
              <w:rPr>
                <w:rFonts w:ascii="仿宋" w:eastAsia="仿宋" w:hAnsi="仿宋" w:cs="仿宋"/>
                <w:color w:val="000000"/>
                <w:kern w:val="0"/>
                <w:sz w:val="18"/>
                <w:szCs w:val="18"/>
              </w:rPr>
            </w:pPr>
          </w:p>
        </w:tc>
        <w:tc>
          <w:tcPr>
            <w:tcW w:w="1448" w:type="dxa"/>
            <w:tcBorders>
              <w:top w:val="single" w:sz="4" w:space="0" w:color="auto"/>
              <w:left w:val="single" w:sz="4" w:space="0" w:color="auto"/>
              <w:bottom w:val="single" w:sz="4" w:space="0" w:color="auto"/>
              <w:right w:val="single" w:sz="4" w:space="0" w:color="auto"/>
            </w:tcBorders>
          </w:tcPr>
          <w:p w:rsidR="007E7B4E" w:rsidRDefault="007E7B4E">
            <w:pPr>
              <w:widowControl/>
              <w:adjustRightInd w:val="0"/>
              <w:snapToGrid w:val="0"/>
              <w:jc w:val="center"/>
              <w:rPr>
                <w:rFonts w:ascii="仿宋" w:eastAsia="仿宋" w:hAnsi="仿宋" w:cs="仿宋"/>
                <w:color w:val="000000"/>
                <w:kern w:val="0"/>
                <w:sz w:val="18"/>
                <w:szCs w:val="18"/>
              </w:rPr>
            </w:pPr>
          </w:p>
        </w:tc>
        <w:tc>
          <w:tcPr>
            <w:tcW w:w="1448" w:type="dxa"/>
            <w:tcBorders>
              <w:top w:val="single" w:sz="4" w:space="0" w:color="auto"/>
              <w:left w:val="single" w:sz="4" w:space="0" w:color="auto"/>
              <w:bottom w:val="single" w:sz="4" w:space="0" w:color="auto"/>
              <w:right w:val="single" w:sz="4" w:space="0" w:color="auto"/>
            </w:tcBorders>
          </w:tcPr>
          <w:p w:rsidR="007E7B4E" w:rsidRDefault="007E7B4E">
            <w:pPr>
              <w:widowControl/>
              <w:adjustRightInd w:val="0"/>
              <w:snapToGrid w:val="0"/>
              <w:jc w:val="center"/>
              <w:rPr>
                <w:rFonts w:ascii="仿宋" w:eastAsia="仿宋" w:hAnsi="仿宋" w:cs="仿宋"/>
                <w:color w:val="000000"/>
                <w:kern w:val="0"/>
                <w:sz w:val="18"/>
                <w:szCs w:val="18"/>
              </w:rPr>
            </w:pPr>
          </w:p>
        </w:tc>
      </w:tr>
      <w:tr w:rsidR="007E7B4E">
        <w:trPr>
          <w:trHeight w:val="454"/>
        </w:trPr>
        <w:tc>
          <w:tcPr>
            <w:tcW w:w="619"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kern w:val="0"/>
                <w:sz w:val="18"/>
                <w:szCs w:val="18"/>
              </w:rPr>
            </w:pPr>
            <w:r>
              <w:rPr>
                <w:rFonts w:ascii="仿宋" w:eastAsia="仿宋" w:hAnsi="仿宋" w:cs="仿宋" w:hint="eastAsia"/>
                <w:color w:val="000000"/>
                <w:sz w:val="18"/>
                <w:szCs w:val="18"/>
              </w:rPr>
              <w:t>210</w:t>
            </w:r>
          </w:p>
        </w:tc>
        <w:tc>
          <w:tcPr>
            <w:tcW w:w="618"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kern w:val="0"/>
                <w:sz w:val="18"/>
                <w:szCs w:val="18"/>
              </w:rPr>
            </w:pPr>
            <w:r>
              <w:rPr>
                <w:rFonts w:ascii="仿宋" w:eastAsia="仿宋" w:hAnsi="仿宋" w:cs="仿宋" w:hint="eastAsia"/>
                <w:color w:val="000000"/>
                <w:sz w:val="18"/>
                <w:szCs w:val="18"/>
              </w:rPr>
              <w:t>11</w:t>
            </w:r>
          </w:p>
        </w:tc>
        <w:tc>
          <w:tcPr>
            <w:tcW w:w="632"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kern w:val="0"/>
                <w:sz w:val="18"/>
                <w:szCs w:val="18"/>
              </w:rPr>
            </w:pPr>
            <w:r>
              <w:rPr>
                <w:rFonts w:ascii="仿宋" w:eastAsia="仿宋" w:hAnsi="仿宋" w:cs="仿宋" w:hint="eastAsia"/>
                <w:color w:val="000000"/>
                <w:sz w:val="18"/>
                <w:szCs w:val="18"/>
              </w:rPr>
              <w:t>99</w:t>
            </w:r>
          </w:p>
        </w:tc>
        <w:tc>
          <w:tcPr>
            <w:tcW w:w="4013" w:type="dxa"/>
            <w:tcBorders>
              <w:top w:val="single" w:sz="4" w:space="0" w:color="auto"/>
              <w:left w:val="single" w:sz="4" w:space="0" w:color="auto"/>
              <w:bottom w:val="single" w:sz="4" w:space="0" w:color="auto"/>
              <w:right w:val="single" w:sz="4" w:space="0" w:color="auto"/>
            </w:tcBorders>
          </w:tcPr>
          <w:p w:rsidR="007E7B4E" w:rsidRDefault="003B3405">
            <w:pPr>
              <w:jc w:val="left"/>
              <w:rPr>
                <w:rFonts w:ascii="仿宋" w:eastAsia="仿宋" w:hAnsi="仿宋" w:cs="仿宋"/>
                <w:color w:val="000000"/>
                <w:kern w:val="0"/>
                <w:sz w:val="18"/>
                <w:szCs w:val="18"/>
              </w:rPr>
            </w:pPr>
            <w:r>
              <w:rPr>
                <w:rFonts w:ascii="仿宋" w:eastAsia="仿宋" w:hAnsi="仿宋" w:cs="仿宋" w:hint="eastAsia"/>
                <w:color w:val="000000"/>
                <w:sz w:val="18"/>
                <w:szCs w:val="18"/>
              </w:rPr>
              <w:t xml:space="preserve">    其他行政事业单位医疗支出</w:t>
            </w:r>
          </w:p>
        </w:tc>
        <w:tc>
          <w:tcPr>
            <w:tcW w:w="1448"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kern w:val="0"/>
                <w:sz w:val="18"/>
                <w:szCs w:val="18"/>
              </w:rPr>
            </w:pPr>
            <w:r>
              <w:rPr>
                <w:rFonts w:ascii="仿宋" w:eastAsia="仿宋" w:hAnsi="仿宋" w:cs="仿宋" w:hint="eastAsia"/>
                <w:color w:val="000000"/>
                <w:sz w:val="18"/>
                <w:szCs w:val="18"/>
              </w:rPr>
              <w:t>8.13</w:t>
            </w:r>
          </w:p>
        </w:tc>
        <w:tc>
          <w:tcPr>
            <w:tcW w:w="1448"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kern w:val="0"/>
                <w:sz w:val="18"/>
                <w:szCs w:val="18"/>
              </w:rPr>
            </w:pPr>
            <w:r>
              <w:rPr>
                <w:rFonts w:ascii="仿宋" w:eastAsia="仿宋" w:hAnsi="仿宋" w:cs="仿宋" w:hint="eastAsia"/>
                <w:color w:val="000000"/>
                <w:sz w:val="18"/>
                <w:szCs w:val="18"/>
              </w:rPr>
              <w:t>8.13</w:t>
            </w:r>
          </w:p>
        </w:tc>
        <w:tc>
          <w:tcPr>
            <w:tcW w:w="1448" w:type="dxa"/>
            <w:tcBorders>
              <w:top w:val="single" w:sz="4" w:space="0" w:color="auto"/>
              <w:left w:val="single" w:sz="4" w:space="0" w:color="auto"/>
              <w:bottom w:val="single" w:sz="4" w:space="0" w:color="auto"/>
              <w:right w:val="single" w:sz="4" w:space="0" w:color="auto"/>
            </w:tcBorders>
            <w:vAlign w:val="center"/>
          </w:tcPr>
          <w:p w:rsidR="007E7B4E" w:rsidRDefault="007E7B4E">
            <w:pPr>
              <w:jc w:val="center"/>
              <w:rPr>
                <w:rFonts w:ascii="仿宋" w:eastAsia="仿宋" w:hAnsi="仿宋" w:cs="仿宋"/>
                <w:color w:val="000000"/>
                <w:kern w:val="0"/>
                <w:sz w:val="18"/>
                <w:szCs w:val="18"/>
              </w:rPr>
            </w:pPr>
          </w:p>
        </w:tc>
        <w:tc>
          <w:tcPr>
            <w:tcW w:w="1448" w:type="dxa"/>
            <w:tcBorders>
              <w:top w:val="single" w:sz="4" w:space="0" w:color="auto"/>
              <w:left w:val="single" w:sz="4" w:space="0" w:color="auto"/>
              <w:bottom w:val="single" w:sz="4" w:space="0" w:color="auto"/>
              <w:right w:val="single" w:sz="4" w:space="0" w:color="auto"/>
            </w:tcBorders>
          </w:tcPr>
          <w:p w:rsidR="007E7B4E" w:rsidRDefault="007E7B4E">
            <w:pPr>
              <w:widowControl/>
              <w:adjustRightInd w:val="0"/>
              <w:snapToGrid w:val="0"/>
              <w:jc w:val="center"/>
              <w:rPr>
                <w:rFonts w:ascii="仿宋" w:eastAsia="仿宋" w:hAnsi="仿宋" w:cs="仿宋"/>
                <w:color w:val="000000"/>
                <w:kern w:val="0"/>
                <w:sz w:val="18"/>
                <w:szCs w:val="18"/>
              </w:rPr>
            </w:pPr>
          </w:p>
        </w:tc>
        <w:tc>
          <w:tcPr>
            <w:tcW w:w="1448" w:type="dxa"/>
            <w:tcBorders>
              <w:top w:val="single" w:sz="4" w:space="0" w:color="auto"/>
              <w:left w:val="single" w:sz="4" w:space="0" w:color="auto"/>
              <w:bottom w:val="single" w:sz="4" w:space="0" w:color="auto"/>
              <w:right w:val="single" w:sz="4" w:space="0" w:color="auto"/>
            </w:tcBorders>
          </w:tcPr>
          <w:p w:rsidR="007E7B4E" w:rsidRDefault="007E7B4E">
            <w:pPr>
              <w:widowControl/>
              <w:adjustRightInd w:val="0"/>
              <w:snapToGrid w:val="0"/>
              <w:jc w:val="center"/>
              <w:rPr>
                <w:rFonts w:ascii="仿宋" w:eastAsia="仿宋" w:hAnsi="仿宋" w:cs="仿宋"/>
                <w:color w:val="000000"/>
                <w:kern w:val="0"/>
                <w:sz w:val="18"/>
                <w:szCs w:val="18"/>
              </w:rPr>
            </w:pPr>
          </w:p>
        </w:tc>
        <w:tc>
          <w:tcPr>
            <w:tcW w:w="1448" w:type="dxa"/>
            <w:tcBorders>
              <w:top w:val="single" w:sz="4" w:space="0" w:color="auto"/>
              <w:left w:val="single" w:sz="4" w:space="0" w:color="auto"/>
              <w:bottom w:val="single" w:sz="4" w:space="0" w:color="auto"/>
              <w:right w:val="single" w:sz="4" w:space="0" w:color="auto"/>
            </w:tcBorders>
          </w:tcPr>
          <w:p w:rsidR="007E7B4E" w:rsidRDefault="007E7B4E">
            <w:pPr>
              <w:widowControl/>
              <w:adjustRightInd w:val="0"/>
              <w:snapToGrid w:val="0"/>
              <w:jc w:val="center"/>
              <w:rPr>
                <w:rFonts w:ascii="仿宋" w:eastAsia="仿宋" w:hAnsi="仿宋" w:cs="仿宋"/>
                <w:color w:val="000000"/>
                <w:kern w:val="0"/>
                <w:sz w:val="18"/>
                <w:szCs w:val="18"/>
              </w:rPr>
            </w:pPr>
          </w:p>
        </w:tc>
      </w:tr>
      <w:tr w:rsidR="007E7B4E">
        <w:trPr>
          <w:trHeight w:val="454"/>
        </w:trPr>
        <w:tc>
          <w:tcPr>
            <w:tcW w:w="619"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kern w:val="0"/>
                <w:sz w:val="18"/>
                <w:szCs w:val="18"/>
              </w:rPr>
            </w:pPr>
            <w:r>
              <w:rPr>
                <w:rFonts w:ascii="仿宋" w:eastAsia="仿宋" w:hAnsi="仿宋" w:cs="仿宋" w:hint="eastAsia"/>
                <w:color w:val="000000"/>
                <w:sz w:val="18"/>
                <w:szCs w:val="18"/>
              </w:rPr>
              <w:t>220</w:t>
            </w:r>
          </w:p>
        </w:tc>
        <w:tc>
          <w:tcPr>
            <w:tcW w:w="618" w:type="dxa"/>
            <w:tcBorders>
              <w:top w:val="single" w:sz="4" w:space="0" w:color="auto"/>
              <w:left w:val="single" w:sz="4" w:space="0" w:color="auto"/>
              <w:bottom w:val="single" w:sz="4" w:space="0" w:color="auto"/>
              <w:right w:val="single" w:sz="4" w:space="0" w:color="auto"/>
            </w:tcBorders>
            <w:vAlign w:val="center"/>
          </w:tcPr>
          <w:p w:rsidR="007E7B4E" w:rsidRDefault="007E7B4E">
            <w:pPr>
              <w:jc w:val="center"/>
              <w:rPr>
                <w:rFonts w:ascii="仿宋" w:eastAsia="仿宋" w:hAnsi="仿宋" w:cs="仿宋"/>
                <w:color w:val="000000"/>
                <w:kern w:val="0"/>
                <w:sz w:val="18"/>
                <w:szCs w:val="18"/>
              </w:rPr>
            </w:pPr>
          </w:p>
        </w:tc>
        <w:tc>
          <w:tcPr>
            <w:tcW w:w="632" w:type="dxa"/>
            <w:tcBorders>
              <w:top w:val="single" w:sz="4" w:space="0" w:color="auto"/>
              <w:left w:val="single" w:sz="4" w:space="0" w:color="auto"/>
              <w:bottom w:val="single" w:sz="4" w:space="0" w:color="auto"/>
              <w:right w:val="single" w:sz="4" w:space="0" w:color="auto"/>
            </w:tcBorders>
            <w:vAlign w:val="center"/>
          </w:tcPr>
          <w:p w:rsidR="007E7B4E" w:rsidRDefault="007E7B4E">
            <w:pPr>
              <w:jc w:val="center"/>
              <w:rPr>
                <w:rFonts w:ascii="仿宋" w:eastAsia="仿宋" w:hAnsi="仿宋" w:cs="仿宋"/>
                <w:color w:val="000000"/>
                <w:kern w:val="0"/>
                <w:sz w:val="18"/>
                <w:szCs w:val="18"/>
              </w:rPr>
            </w:pPr>
          </w:p>
        </w:tc>
        <w:tc>
          <w:tcPr>
            <w:tcW w:w="4013" w:type="dxa"/>
            <w:tcBorders>
              <w:top w:val="single" w:sz="4" w:space="0" w:color="auto"/>
              <w:left w:val="single" w:sz="4" w:space="0" w:color="auto"/>
              <w:bottom w:val="single" w:sz="4" w:space="0" w:color="auto"/>
              <w:right w:val="single" w:sz="4" w:space="0" w:color="auto"/>
            </w:tcBorders>
          </w:tcPr>
          <w:p w:rsidR="007E7B4E" w:rsidRDefault="003B3405">
            <w:pPr>
              <w:jc w:val="left"/>
              <w:rPr>
                <w:rFonts w:ascii="仿宋" w:eastAsia="仿宋" w:hAnsi="仿宋" w:cs="仿宋"/>
                <w:color w:val="000000"/>
                <w:kern w:val="0"/>
                <w:sz w:val="18"/>
                <w:szCs w:val="18"/>
              </w:rPr>
            </w:pPr>
            <w:r>
              <w:rPr>
                <w:rFonts w:ascii="仿宋" w:eastAsia="仿宋" w:hAnsi="仿宋" w:cs="仿宋" w:hint="eastAsia"/>
                <w:color w:val="000000"/>
                <w:sz w:val="18"/>
                <w:szCs w:val="18"/>
              </w:rPr>
              <w:t>自然资源海洋气象等支出</w:t>
            </w:r>
          </w:p>
        </w:tc>
        <w:tc>
          <w:tcPr>
            <w:tcW w:w="1448"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kern w:val="0"/>
                <w:sz w:val="18"/>
                <w:szCs w:val="18"/>
              </w:rPr>
            </w:pPr>
            <w:r>
              <w:rPr>
                <w:rFonts w:ascii="仿宋" w:eastAsia="仿宋" w:hAnsi="仿宋" w:cs="仿宋" w:hint="eastAsia"/>
                <w:color w:val="000000"/>
                <w:sz w:val="18"/>
                <w:szCs w:val="18"/>
              </w:rPr>
              <w:t>443.80</w:t>
            </w:r>
          </w:p>
        </w:tc>
        <w:tc>
          <w:tcPr>
            <w:tcW w:w="1448"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kern w:val="0"/>
                <w:sz w:val="18"/>
                <w:szCs w:val="18"/>
              </w:rPr>
            </w:pPr>
            <w:r>
              <w:rPr>
                <w:rFonts w:ascii="仿宋" w:eastAsia="仿宋" w:hAnsi="仿宋" w:cs="仿宋" w:hint="eastAsia"/>
                <w:color w:val="000000"/>
                <w:sz w:val="18"/>
                <w:szCs w:val="18"/>
              </w:rPr>
              <w:t>359.92</w:t>
            </w:r>
          </w:p>
        </w:tc>
        <w:tc>
          <w:tcPr>
            <w:tcW w:w="1448"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kern w:val="0"/>
                <w:sz w:val="18"/>
                <w:szCs w:val="18"/>
              </w:rPr>
            </w:pPr>
            <w:r>
              <w:rPr>
                <w:rFonts w:ascii="仿宋" w:eastAsia="仿宋" w:hAnsi="仿宋" w:cs="仿宋" w:hint="eastAsia"/>
                <w:color w:val="000000"/>
                <w:sz w:val="18"/>
                <w:szCs w:val="18"/>
              </w:rPr>
              <w:t>83.88</w:t>
            </w:r>
          </w:p>
        </w:tc>
        <w:tc>
          <w:tcPr>
            <w:tcW w:w="1448" w:type="dxa"/>
            <w:tcBorders>
              <w:top w:val="single" w:sz="4" w:space="0" w:color="auto"/>
              <w:left w:val="single" w:sz="4" w:space="0" w:color="auto"/>
              <w:bottom w:val="single" w:sz="4" w:space="0" w:color="auto"/>
              <w:right w:val="single" w:sz="4" w:space="0" w:color="auto"/>
            </w:tcBorders>
          </w:tcPr>
          <w:p w:rsidR="007E7B4E" w:rsidRDefault="007E7B4E">
            <w:pPr>
              <w:widowControl/>
              <w:adjustRightInd w:val="0"/>
              <w:snapToGrid w:val="0"/>
              <w:jc w:val="center"/>
              <w:rPr>
                <w:rFonts w:ascii="仿宋" w:eastAsia="仿宋" w:hAnsi="仿宋" w:cs="仿宋"/>
                <w:color w:val="000000"/>
                <w:kern w:val="0"/>
                <w:sz w:val="18"/>
                <w:szCs w:val="18"/>
              </w:rPr>
            </w:pPr>
          </w:p>
        </w:tc>
        <w:tc>
          <w:tcPr>
            <w:tcW w:w="1448" w:type="dxa"/>
            <w:tcBorders>
              <w:top w:val="single" w:sz="4" w:space="0" w:color="auto"/>
              <w:left w:val="single" w:sz="4" w:space="0" w:color="auto"/>
              <w:bottom w:val="single" w:sz="4" w:space="0" w:color="auto"/>
              <w:right w:val="single" w:sz="4" w:space="0" w:color="auto"/>
            </w:tcBorders>
          </w:tcPr>
          <w:p w:rsidR="007E7B4E" w:rsidRDefault="007E7B4E">
            <w:pPr>
              <w:widowControl/>
              <w:adjustRightInd w:val="0"/>
              <w:snapToGrid w:val="0"/>
              <w:jc w:val="center"/>
              <w:rPr>
                <w:rFonts w:ascii="仿宋" w:eastAsia="仿宋" w:hAnsi="仿宋" w:cs="仿宋"/>
                <w:color w:val="000000"/>
                <w:kern w:val="0"/>
                <w:sz w:val="18"/>
                <w:szCs w:val="18"/>
              </w:rPr>
            </w:pPr>
          </w:p>
        </w:tc>
        <w:tc>
          <w:tcPr>
            <w:tcW w:w="1448" w:type="dxa"/>
            <w:tcBorders>
              <w:top w:val="single" w:sz="4" w:space="0" w:color="auto"/>
              <w:left w:val="single" w:sz="4" w:space="0" w:color="auto"/>
              <w:bottom w:val="single" w:sz="4" w:space="0" w:color="auto"/>
              <w:right w:val="single" w:sz="4" w:space="0" w:color="auto"/>
            </w:tcBorders>
          </w:tcPr>
          <w:p w:rsidR="007E7B4E" w:rsidRDefault="007E7B4E">
            <w:pPr>
              <w:widowControl/>
              <w:adjustRightInd w:val="0"/>
              <w:snapToGrid w:val="0"/>
              <w:jc w:val="center"/>
              <w:rPr>
                <w:rFonts w:ascii="仿宋" w:eastAsia="仿宋" w:hAnsi="仿宋" w:cs="仿宋"/>
                <w:color w:val="000000"/>
                <w:kern w:val="0"/>
                <w:sz w:val="18"/>
                <w:szCs w:val="18"/>
              </w:rPr>
            </w:pPr>
          </w:p>
        </w:tc>
      </w:tr>
      <w:tr w:rsidR="007E7B4E">
        <w:trPr>
          <w:trHeight w:val="454"/>
        </w:trPr>
        <w:tc>
          <w:tcPr>
            <w:tcW w:w="619"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kern w:val="0"/>
                <w:sz w:val="18"/>
                <w:szCs w:val="18"/>
              </w:rPr>
            </w:pPr>
            <w:r>
              <w:rPr>
                <w:rFonts w:ascii="仿宋" w:eastAsia="仿宋" w:hAnsi="仿宋" w:cs="仿宋" w:hint="eastAsia"/>
                <w:color w:val="000000"/>
                <w:sz w:val="18"/>
                <w:szCs w:val="18"/>
              </w:rPr>
              <w:t>220</w:t>
            </w:r>
          </w:p>
        </w:tc>
        <w:tc>
          <w:tcPr>
            <w:tcW w:w="618"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kern w:val="0"/>
                <w:sz w:val="18"/>
                <w:szCs w:val="18"/>
              </w:rPr>
            </w:pPr>
            <w:r>
              <w:rPr>
                <w:rFonts w:ascii="仿宋" w:eastAsia="仿宋" w:hAnsi="仿宋" w:cs="仿宋" w:hint="eastAsia"/>
                <w:color w:val="000000"/>
                <w:sz w:val="18"/>
                <w:szCs w:val="18"/>
              </w:rPr>
              <w:t>01</w:t>
            </w:r>
          </w:p>
        </w:tc>
        <w:tc>
          <w:tcPr>
            <w:tcW w:w="632" w:type="dxa"/>
            <w:tcBorders>
              <w:top w:val="single" w:sz="4" w:space="0" w:color="auto"/>
              <w:left w:val="single" w:sz="4" w:space="0" w:color="auto"/>
              <w:bottom w:val="single" w:sz="4" w:space="0" w:color="auto"/>
              <w:right w:val="single" w:sz="4" w:space="0" w:color="auto"/>
            </w:tcBorders>
            <w:vAlign w:val="center"/>
          </w:tcPr>
          <w:p w:rsidR="007E7B4E" w:rsidRDefault="007E7B4E">
            <w:pPr>
              <w:jc w:val="center"/>
              <w:rPr>
                <w:rFonts w:ascii="仿宋" w:eastAsia="仿宋" w:hAnsi="仿宋" w:cs="仿宋"/>
                <w:color w:val="000000"/>
                <w:kern w:val="0"/>
                <w:sz w:val="18"/>
                <w:szCs w:val="18"/>
              </w:rPr>
            </w:pPr>
          </w:p>
        </w:tc>
        <w:tc>
          <w:tcPr>
            <w:tcW w:w="4013"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kern w:val="0"/>
                <w:sz w:val="18"/>
                <w:szCs w:val="18"/>
              </w:rPr>
            </w:pPr>
            <w:r>
              <w:rPr>
                <w:rFonts w:ascii="仿宋" w:eastAsia="仿宋" w:hAnsi="仿宋" w:cs="仿宋" w:hint="eastAsia"/>
                <w:color w:val="000000"/>
                <w:sz w:val="18"/>
                <w:szCs w:val="18"/>
              </w:rPr>
              <w:t>自然资源事务</w:t>
            </w:r>
          </w:p>
        </w:tc>
        <w:tc>
          <w:tcPr>
            <w:tcW w:w="1448"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kern w:val="0"/>
                <w:sz w:val="18"/>
                <w:szCs w:val="18"/>
              </w:rPr>
            </w:pPr>
            <w:r>
              <w:rPr>
                <w:rFonts w:ascii="仿宋" w:eastAsia="仿宋" w:hAnsi="仿宋" w:cs="仿宋" w:hint="eastAsia"/>
                <w:color w:val="000000"/>
                <w:sz w:val="18"/>
                <w:szCs w:val="18"/>
              </w:rPr>
              <w:t>443.80</w:t>
            </w:r>
          </w:p>
        </w:tc>
        <w:tc>
          <w:tcPr>
            <w:tcW w:w="1448"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kern w:val="0"/>
                <w:sz w:val="18"/>
                <w:szCs w:val="18"/>
              </w:rPr>
            </w:pPr>
            <w:r>
              <w:rPr>
                <w:rFonts w:ascii="仿宋" w:eastAsia="仿宋" w:hAnsi="仿宋" w:cs="仿宋" w:hint="eastAsia"/>
                <w:color w:val="000000"/>
                <w:sz w:val="18"/>
                <w:szCs w:val="18"/>
              </w:rPr>
              <w:t>359.92</w:t>
            </w:r>
          </w:p>
        </w:tc>
        <w:tc>
          <w:tcPr>
            <w:tcW w:w="1448"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kern w:val="0"/>
                <w:sz w:val="18"/>
                <w:szCs w:val="18"/>
              </w:rPr>
            </w:pPr>
            <w:r>
              <w:rPr>
                <w:rFonts w:ascii="仿宋" w:eastAsia="仿宋" w:hAnsi="仿宋" w:cs="仿宋" w:hint="eastAsia"/>
                <w:color w:val="000000"/>
                <w:sz w:val="18"/>
                <w:szCs w:val="18"/>
              </w:rPr>
              <w:t>83.88</w:t>
            </w:r>
          </w:p>
        </w:tc>
        <w:tc>
          <w:tcPr>
            <w:tcW w:w="1448" w:type="dxa"/>
            <w:tcBorders>
              <w:top w:val="single" w:sz="4" w:space="0" w:color="auto"/>
              <w:left w:val="single" w:sz="4" w:space="0" w:color="auto"/>
              <w:bottom w:val="single" w:sz="4" w:space="0" w:color="auto"/>
              <w:right w:val="single" w:sz="4" w:space="0" w:color="auto"/>
            </w:tcBorders>
          </w:tcPr>
          <w:p w:rsidR="007E7B4E" w:rsidRDefault="007E7B4E">
            <w:pPr>
              <w:widowControl/>
              <w:adjustRightInd w:val="0"/>
              <w:snapToGrid w:val="0"/>
              <w:jc w:val="center"/>
              <w:rPr>
                <w:rFonts w:ascii="仿宋" w:eastAsia="仿宋" w:hAnsi="仿宋" w:cs="仿宋"/>
                <w:color w:val="000000"/>
                <w:kern w:val="0"/>
                <w:sz w:val="18"/>
                <w:szCs w:val="18"/>
              </w:rPr>
            </w:pPr>
          </w:p>
        </w:tc>
        <w:tc>
          <w:tcPr>
            <w:tcW w:w="1448" w:type="dxa"/>
            <w:tcBorders>
              <w:top w:val="single" w:sz="4" w:space="0" w:color="auto"/>
              <w:left w:val="single" w:sz="4" w:space="0" w:color="auto"/>
              <w:bottom w:val="single" w:sz="4" w:space="0" w:color="auto"/>
              <w:right w:val="single" w:sz="4" w:space="0" w:color="auto"/>
            </w:tcBorders>
          </w:tcPr>
          <w:p w:rsidR="007E7B4E" w:rsidRDefault="007E7B4E">
            <w:pPr>
              <w:widowControl/>
              <w:adjustRightInd w:val="0"/>
              <w:snapToGrid w:val="0"/>
              <w:jc w:val="center"/>
              <w:rPr>
                <w:rFonts w:ascii="仿宋" w:eastAsia="仿宋" w:hAnsi="仿宋" w:cs="仿宋"/>
                <w:color w:val="000000"/>
                <w:kern w:val="0"/>
                <w:sz w:val="18"/>
                <w:szCs w:val="18"/>
              </w:rPr>
            </w:pPr>
          </w:p>
        </w:tc>
        <w:tc>
          <w:tcPr>
            <w:tcW w:w="1448" w:type="dxa"/>
            <w:tcBorders>
              <w:top w:val="single" w:sz="4" w:space="0" w:color="auto"/>
              <w:left w:val="single" w:sz="4" w:space="0" w:color="auto"/>
              <w:bottom w:val="single" w:sz="4" w:space="0" w:color="auto"/>
              <w:right w:val="single" w:sz="4" w:space="0" w:color="auto"/>
            </w:tcBorders>
          </w:tcPr>
          <w:p w:rsidR="007E7B4E" w:rsidRDefault="007E7B4E">
            <w:pPr>
              <w:widowControl/>
              <w:adjustRightInd w:val="0"/>
              <w:snapToGrid w:val="0"/>
              <w:jc w:val="center"/>
              <w:rPr>
                <w:rFonts w:ascii="仿宋" w:eastAsia="仿宋" w:hAnsi="仿宋" w:cs="仿宋"/>
                <w:color w:val="000000"/>
                <w:kern w:val="0"/>
                <w:sz w:val="18"/>
                <w:szCs w:val="18"/>
              </w:rPr>
            </w:pPr>
          </w:p>
        </w:tc>
      </w:tr>
      <w:tr w:rsidR="007E7B4E">
        <w:trPr>
          <w:trHeight w:val="454"/>
        </w:trPr>
        <w:tc>
          <w:tcPr>
            <w:tcW w:w="619"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220</w:t>
            </w:r>
          </w:p>
        </w:tc>
        <w:tc>
          <w:tcPr>
            <w:tcW w:w="618"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01</w:t>
            </w:r>
          </w:p>
        </w:tc>
        <w:tc>
          <w:tcPr>
            <w:tcW w:w="632"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50</w:t>
            </w:r>
          </w:p>
        </w:tc>
        <w:tc>
          <w:tcPr>
            <w:tcW w:w="4013"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事业运行</w:t>
            </w:r>
          </w:p>
        </w:tc>
        <w:tc>
          <w:tcPr>
            <w:tcW w:w="1448"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443.80</w:t>
            </w:r>
          </w:p>
        </w:tc>
        <w:tc>
          <w:tcPr>
            <w:tcW w:w="1448"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359.92</w:t>
            </w:r>
          </w:p>
        </w:tc>
        <w:tc>
          <w:tcPr>
            <w:tcW w:w="1448"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83.88</w:t>
            </w:r>
          </w:p>
        </w:tc>
        <w:tc>
          <w:tcPr>
            <w:tcW w:w="1448" w:type="dxa"/>
            <w:tcBorders>
              <w:top w:val="single" w:sz="4" w:space="0" w:color="auto"/>
              <w:left w:val="single" w:sz="4" w:space="0" w:color="auto"/>
              <w:bottom w:val="single" w:sz="4" w:space="0" w:color="auto"/>
              <w:right w:val="single" w:sz="4" w:space="0" w:color="auto"/>
            </w:tcBorders>
          </w:tcPr>
          <w:p w:rsidR="007E7B4E" w:rsidRDefault="007E7B4E">
            <w:pPr>
              <w:jc w:val="center"/>
              <w:rPr>
                <w:rFonts w:ascii="仿宋" w:eastAsia="仿宋" w:hAnsi="仿宋" w:cs="仿宋"/>
                <w:color w:val="000000"/>
                <w:sz w:val="18"/>
                <w:szCs w:val="18"/>
              </w:rPr>
            </w:pPr>
          </w:p>
        </w:tc>
        <w:tc>
          <w:tcPr>
            <w:tcW w:w="1448" w:type="dxa"/>
            <w:tcBorders>
              <w:top w:val="single" w:sz="4" w:space="0" w:color="auto"/>
              <w:left w:val="single" w:sz="4" w:space="0" w:color="auto"/>
              <w:bottom w:val="single" w:sz="4" w:space="0" w:color="auto"/>
              <w:right w:val="single" w:sz="4" w:space="0" w:color="auto"/>
            </w:tcBorders>
          </w:tcPr>
          <w:p w:rsidR="007E7B4E" w:rsidRDefault="007E7B4E">
            <w:pPr>
              <w:widowControl/>
              <w:adjustRightInd w:val="0"/>
              <w:snapToGrid w:val="0"/>
              <w:jc w:val="center"/>
              <w:rPr>
                <w:rFonts w:ascii="仿宋_GB2312" w:eastAsia="仿宋_GB2312" w:hAnsi="宋体" w:cs="Arial"/>
                <w:color w:val="000000"/>
                <w:kern w:val="0"/>
                <w:sz w:val="18"/>
                <w:szCs w:val="18"/>
              </w:rPr>
            </w:pPr>
          </w:p>
        </w:tc>
        <w:tc>
          <w:tcPr>
            <w:tcW w:w="1448" w:type="dxa"/>
            <w:tcBorders>
              <w:top w:val="single" w:sz="4" w:space="0" w:color="auto"/>
              <w:left w:val="single" w:sz="4" w:space="0" w:color="auto"/>
              <w:bottom w:val="single" w:sz="4" w:space="0" w:color="auto"/>
              <w:right w:val="single" w:sz="4" w:space="0" w:color="auto"/>
            </w:tcBorders>
          </w:tcPr>
          <w:p w:rsidR="007E7B4E" w:rsidRDefault="007E7B4E">
            <w:pPr>
              <w:widowControl/>
              <w:adjustRightInd w:val="0"/>
              <w:snapToGrid w:val="0"/>
              <w:jc w:val="center"/>
              <w:rPr>
                <w:rFonts w:ascii="仿宋_GB2312" w:eastAsia="仿宋_GB2312" w:hAnsi="宋体" w:cs="Arial"/>
                <w:color w:val="000000"/>
                <w:kern w:val="0"/>
                <w:sz w:val="18"/>
                <w:szCs w:val="18"/>
              </w:rPr>
            </w:pPr>
          </w:p>
        </w:tc>
      </w:tr>
    </w:tbl>
    <w:p w:rsidR="007E7B4E" w:rsidRDefault="007E7B4E">
      <w:pPr>
        <w:jc w:val="right"/>
        <w:rPr>
          <w:rFonts w:ascii="宋体" w:hAnsi="宋体"/>
          <w:b/>
          <w:szCs w:val="21"/>
        </w:rPr>
      </w:pPr>
    </w:p>
    <w:p w:rsidR="007E7B4E" w:rsidRDefault="007E7B4E">
      <w:pPr>
        <w:widowControl/>
        <w:jc w:val="left"/>
        <w:rPr>
          <w:rFonts w:ascii="宋体" w:hAnsi="宋体"/>
          <w:b/>
          <w:szCs w:val="21"/>
        </w:rPr>
      </w:pPr>
    </w:p>
    <w:tbl>
      <w:tblPr>
        <w:tblW w:w="14666" w:type="dxa"/>
        <w:tblInd w:w="-34" w:type="dxa"/>
        <w:tblLayout w:type="fixed"/>
        <w:tblLook w:val="04A0"/>
      </w:tblPr>
      <w:tblGrid>
        <w:gridCol w:w="2916"/>
        <w:gridCol w:w="1831"/>
        <w:gridCol w:w="3269"/>
        <w:gridCol w:w="1646"/>
        <w:gridCol w:w="1646"/>
        <w:gridCol w:w="1646"/>
        <w:gridCol w:w="1712"/>
      </w:tblGrid>
      <w:tr w:rsidR="007E7B4E">
        <w:trPr>
          <w:trHeight w:val="340"/>
          <w:tblHeader/>
        </w:trPr>
        <w:tc>
          <w:tcPr>
            <w:tcW w:w="14666" w:type="dxa"/>
            <w:gridSpan w:val="7"/>
            <w:tcBorders>
              <w:bottom w:val="single" w:sz="4" w:space="0" w:color="auto"/>
            </w:tcBorders>
            <w:shd w:val="clear" w:color="000000" w:fill="FFFFFF"/>
            <w:vAlign w:val="center"/>
          </w:tcPr>
          <w:p w:rsidR="007E7B4E" w:rsidRDefault="003B3405">
            <w:pPr>
              <w:jc w:val="right"/>
              <w:rPr>
                <w:rFonts w:ascii="黑体" w:eastAsia="黑体" w:hAnsi="黑体"/>
                <w:bCs/>
                <w:szCs w:val="21"/>
              </w:rPr>
            </w:pPr>
            <w:r>
              <w:rPr>
                <w:rFonts w:ascii="黑体" w:eastAsia="黑体" w:hAnsi="黑体" w:hint="eastAsia"/>
                <w:bCs/>
                <w:szCs w:val="21"/>
              </w:rPr>
              <w:t>单位公开表4</w:t>
            </w:r>
          </w:p>
          <w:p w:rsidR="007E7B4E" w:rsidRDefault="003B3405">
            <w:pPr>
              <w:jc w:val="center"/>
              <w:rPr>
                <w:rFonts w:ascii="黑体" w:eastAsia="黑体" w:hAnsi="黑体"/>
                <w:bCs/>
                <w:sz w:val="28"/>
                <w:szCs w:val="28"/>
              </w:rPr>
            </w:pPr>
            <w:r>
              <w:rPr>
                <w:rFonts w:ascii="黑体" w:eastAsia="黑体" w:hAnsi="黑体" w:hint="eastAsia"/>
                <w:bCs/>
                <w:sz w:val="28"/>
                <w:szCs w:val="28"/>
              </w:rPr>
              <w:t>财政拨款收支预算表</w:t>
            </w:r>
          </w:p>
          <w:p w:rsidR="007E7B4E" w:rsidRDefault="003B3405">
            <w:pPr>
              <w:widowControl/>
              <w:jc w:val="right"/>
              <w:rPr>
                <w:rFonts w:ascii="黑体" w:eastAsia="黑体" w:hAnsi="黑体" w:cs="Arial"/>
                <w:color w:val="000000"/>
                <w:kern w:val="0"/>
                <w:sz w:val="18"/>
                <w:szCs w:val="18"/>
              </w:rPr>
            </w:pPr>
            <w:r>
              <w:rPr>
                <w:rFonts w:ascii="仿宋_GB2312" w:eastAsia="仿宋_GB2312" w:hAnsi="宋体" w:cs="宋体" w:hint="eastAsia"/>
                <w:kern w:val="0"/>
                <w:szCs w:val="21"/>
              </w:rPr>
              <w:t>单位：万元</w:t>
            </w:r>
          </w:p>
        </w:tc>
      </w:tr>
      <w:tr w:rsidR="007E7B4E">
        <w:trPr>
          <w:trHeight w:val="340"/>
          <w:tblHeader/>
        </w:trPr>
        <w:tc>
          <w:tcPr>
            <w:tcW w:w="4747"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widowControl/>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收    入</w:t>
            </w:r>
          </w:p>
        </w:tc>
        <w:tc>
          <w:tcPr>
            <w:tcW w:w="9919" w:type="dxa"/>
            <w:gridSpan w:val="5"/>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widowControl/>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支    出</w:t>
            </w:r>
          </w:p>
        </w:tc>
      </w:tr>
      <w:tr w:rsidR="007E7B4E">
        <w:trPr>
          <w:trHeight w:val="340"/>
          <w:tblHeader/>
        </w:trPr>
        <w:tc>
          <w:tcPr>
            <w:tcW w:w="2916"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widowControl/>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项目</w:t>
            </w:r>
          </w:p>
        </w:tc>
        <w:tc>
          <w:tcPr>
            <w:tcW w:w="1831"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widowControl/>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预算数</w:t>
            </w:r>
          </w:p>
        </w:tc>
        <w:tc>
          <w:tcPr>
            <w:tcW w:w="3269"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widowControl/>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项 目</w:t>
            </w:r>
          </w:p>
        </w:tc>
        <w:tc>
          <w:tcPr>
            <w:tcW w:w="6650" w:type="dxa"/>
            <w:gridSpan w:val="4"/>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widowControl/>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预算数</w:t>
            </w:r>
          </w:p>
        </w:tc>
      </w:tr>
      <w:tr w:rsidR="007E7B4E">
        <w:trPr>
          <w:trHeight w:val="340"/>
          <w:tblHeader/>
        </w:trPr>
        <w:tc>
          <w:tcPr>
            <w:tcW w:w="2916" w:type="dxa"/>
            <w:vMerge/>
            <w:tcBorders>
              <w:top w:val="single" w:sz="4" w:space="0" w:color="auto"/>
              <w:left w:val="single" w:sz="4" w:space="0" w:color="auto"/>
              <w:bottom w:val="single" w:sz="4" w:space="0" w:color="auto"/>
              <w:right w:val="single" w:sz="4" w:space="0" w:color="auto"/>
            </w:tcBorders>
            <w:vAlign w:val="center"/>
          </w:tcPr>
          <w:p w:rsidR="007E7B4E" w:rsidRDefault="007E7B4E">
            <w:pPr>
              <w:widowControl/>
              <w:jc w:val="left"/>
              <w:rPr>
                <w:rFonts w:ascii="黑体" w:eastAsia="黑体" w:hAnsi="黑体" w:cs="Arial"/>
                <w:color w:val="000000"/>
                <w:kern w:val="0"/>
                <w:sz w:val="18"/>
                <w:szCs w:val="18"/>
              </w:rPr>
            </w:pPr>
          </w:p>
        </w:tc>
        <w:tc>
          <w:tcPr>
            <w:tcW w:w="1831" w:type="dxa"/>
            <w:vMerge/>
            <w:tcBorders>
              <w:top w:val="single" w:sz="4" w:space="0" w:color="auto"/>
              <w:left w:val="single" w:sz="4" w:space="0" w:color="auto"/>
              <w:bottom w:val="single" w:sz="4" w:space="0" w:color="auto"/>
              <w:right w:val="single" w:sz="4" w:space="0" w:color="auto"/>
            </w:tcBorders>
            <w:vAlign w:val="center"/>
          </w:tcPr>
          <w:p w:rsidR="007E7B4E" w:rsidRDefault="007E7B4E">
            <w:pPr>
              <w:widowControl/>
              <w:jc w:val="left"/>
              <w:rPr>
                <w:rFonts w:ascii="黑体" w:eastAsia="黑体" w:hAnsi="黑体" w:cs="Arial"/>
                <w:color w:val="000000"/>
                <w:kern w:val="0"/>
                <w:sz w:val="18"/>
                <w:szCs w:val="18"/>
              </w:rPr>
            </w:pPr>
          </w:p>
        </w:tc>
        <w:tc>
          <w:tcPr>
            <w:tcW w:w="3269" w:type="dxa"/>
            <w:vMerge/>
            <w:tcBorders>
              <w:top w:val="single" w:sz="4" w:space="0" w:color="auto"/>
              <w:left w:val="single" w:sz="4" w:space="0" w:color="auto"/>
              <w:bottom w:val="single" w:sz="4" w:space="0" w:color="auto"/>
              <w:right w:val="single" w:sz="4" w:space="0" w:color="auto"/>
            </w:tcBorders>
            <w:vAlign w:val="center"/>
          </w:tcPr>
          <w:p w:rsidR="007E7B4E" w:rsidRDefault="007E7B4E">
            <w:pPr>
              <w:widowControl/>
              <w:jc w:val="left"/>
              <w:rPr>
                <w:rFonts w:ascii="黑体" w:eastAsia="黑体" w:hAnsi="黑体" w:cs="Arial"/>
                <w:color w:val="000000"/>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widowControl/>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总计</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widowControl/>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一般公共预算</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widowControl/>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政府性基金预算</w:t>
            </w:r>
          </w:p>
        </w:tc>
        <w:tc>
          <w:tcPr>
            <w:tcW w:w="1712"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widowControl/>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国有资本经营预算</w:t>
            </w:r>
          </w:p>
        </w:tc>
      </w:tr>
      <w:tr w:rsidR="007E7B4E">
        <w:trPr>
          <w:trHeight w:val="340"/>
        </w:trPr>
        <w:tc>
          <w:tcPr>
            <w:tcW w:w="2916"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一、一般公共预算拨款收入</w:t>
            </w: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widowControl/>
              <w:jc w:val="center"/>
              <w:rPr>
                <w:rFonts w:ascii="仿宋_GB2312" w:eastAsia="仿宋_GB2312" w:hAnsi="宋体" w:cs="Arial"/>
                <w:color w:val="000000"/>
                <w:kern w:val="0"/>
                <w:sz w:val="18"/>
                <w:szCs w:val="18"/>
              </w:rPr>
            </w:pPr>
            <w:r>
              <w:rPr>
                <w:rFonts w:ascii="仿宋" w:eastAsia="仿宋" w:hAnsi="仿宋" w:cs="仿宋" w:hint="eastAsia"/>
                <w:color w:val="000000"/>
                <w:sz w:val="18"/>
                <w:szCs w:val="18"/>
              </w:rPr>
              <w:t>506.35</w:t>
            </w:r>
          </w:p>
        </w:tc>
        <w:tc>
          <w:tcPr>
            <w:tcW w:w="3269"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一、一般公共服务支出</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widowControl/>
              <w:jc w:val="center"/>
              <w:rPr>
                <w:rFonts w:ascii="仿宋_GB2312" w:eastAsia="仿宋_GB2312" w:hAnsi="宋体" w:cs="Arial"/>
                <w:color w:val="000000"/>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widowControl/>
              <w:jc w:val="center"/>
              <w:rPr>
                <w:rFonts w:ascii="仿宋_GB2312" w:eastAsia="仿宋_GB2312" w:hAnsi="宋体" w:cs="Arial"/>
                <w:color w:val="000000"/>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widowControl/>
              <w:jc w:val="center"/>
              <w:rPr>
                <w:rFonts w:ascii="仿宋_GB2312" w:eastAsia="仿宋_GB2312" w:hAnsi="宋体" w:cs="Arial"/>
                <w:color w:val="000000"/>
                <w:kern w:val="0"/>
                <w:sz w:val="18"/>
                <w:szCs w:val="18"/>
              </w:rPr>
            </w:pPr>
          </w:p>
        </w:tc>
        <w:tc>
          <w:tcPr>
            <w:tcW w:w="1712"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widowControl/>
              <w:jc w:val="center"/>
              <w:rPr>
                <w:rFonts w:ascii="仿宋_GB2312" w:eastAsia="仿宋_GB2312" w:hAnsi="宋体" w:cs="Arial"/>
                <w:color w:val="000000"/>
                <w:kern w:val="0"/>
                <w:sz w:val="18"/>
                <w:szCs w:val="18"/>
              </w:rPr>
            </w:pPr>
          </w:p>
        </w:tc>
      </w:tr>
      <w:tr w:rsidR="007E7B4E">
        <w:trPr>
          <w:trHeight w:val="340"/>
        </w:trPr>
        <w:tc>
          <w:tcPr>
            <w:tcW w:w="2916"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二、政府性基金预算拨款收入</w:t>
            </w: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widowControl/>
              <w:jc w:val="center"/>
              <w:rPr>
                <w:rFonts w:ascii="仿宋_GB2312" w:eastAsia="仿宋_GB2312" w:hAnsi="宋体" w:cs="Arial"/>
                <w:color w:val="000000"/>
                <w:kern w:val="0"/>
                <w:sz w:val="18"/>
                <w:szCs w:val="18"/>
              </w:rPr>
            </w:pPr>
          </w:p>
        </w:tc>
        <w:tc>
          <w:tcPr>
            <w:tcW w:w="3269"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二、外交支出</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widowControl/>
              <w:jc w:val="center"/>
              <w:rPr>
                <w:rFonts w:ascii="仿宋_GB2312" w:eastAsia="仿宋_GB2312" w:hAnsi="宋体" w:cs="Arial"/>
                <w:color w:val="000000"/>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widowControl/>
              <w:jc w:val="center"/>
              <w:rPr>
                <w:rFonts w:ascii="仿宋_GB2312" w:eastAsia="仿宋_GB2312" w:hAnsi="宋体" w:cs="Arial"/>
                <w:color w:val="000000"/>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widowControl/>
              <w:jc w:val="center"/>
              <w:rPr>
                <w:rFonts w:ascii="仿宋_GB2312" w:eastAsia="仿宋_GB2312" w:hAnsi="宋体" w:cs="Arial"/>
                <w:color w:val="000000"/>
                <w:kern w:val="0"/>
                <w:sz w:val="18"/>
                <w:szCs w:val="18"/>
              </w:rPr>
            </w:pPr>
          </w:p>
        </w:tc>
        <w:tc>
          <w:tcPr>
            <w:tcW w:w="1712"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widowControl/>
              <w:jc w:val="center"/>
              <w:rPr>
                <w:rFonts w:ascii="仿宋_GB2312" w:eastAsia="仿宋_GB2312" w:hAnsi="宋体" w:cs="Arial"/>
                <w:color w:val="000000"/>
                <w:kern w:val="0"/>
                <w:sz w:val="18"/>
                <w:szCs w:val="18"/>
              </w:rPr>
            </w:pPr>
          </w:p>
        </w:tc>
      </w:tr>
      <w:tr w:rsidR="007E7B4E">
        <w:trPr>
          <w:trHeight w:val="340"/>
        </w:trPr>
        <w:tc>
          <w:tcPr>
            <w:tcW w:w="2916"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三、国有资本经营预算拨款收入</w:t>
            </w: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widowControl/>
              <w:jc w:val="center"/>
              <w:rPr>
                <w:rFonts w:ascii="仿宋_GB2312" w:eastAsia="仿宋_GB2312" w:hAnsi="宋体" w:cs="Arial"/>
                <w:color w:val="000000"/>
                <w:kern w:val="0"/>
                <w:sz w:val="18"/>
                <w:szCs w:val="18"/>
              </w:rPr>
            </w:pPr>
          </w:p>
        </w:tc>
        <w:tc>
          <w:tcPr>
            <w:tcW w:w="3269"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三、国防支出</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widowControl/>
              <w:jc w:val="center"/>
              <w:rPr>
                <w:rFonts w:ascii="仿宋_GB2312" w:eastAsia="仿宋_GB2312" w:hAnsi="宋体" w:cs="Arial"/>
                <w:color w:val="000000"/>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widowControl/>
              <w:jc w:val="center"/>
              <w:rPr>
                <w:rFonts w:ascii="仿宋_GB2312" w:eastAsia="仿宋_GB2312" w:hAnsi="宋体" w:cs="Arial"/>
                <w:color w:val="000000"/>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widowControl/>
              <w:jc w:val="center"/>
              <w:rPr>
                <w:rFonts w:ascii="仿宋_GB2312" w:eastAsia="仿宋_GB2312" w:hAnsi="宋体" w:cs="Arial"/>
                <w:color w:val="000000"/>
                <w:kern w:val="0"/>
                <w:sz w:val="18"/>
                <w:szCs w:val="18"/>
              </w:rPr>
            </w:pPr>
          </w:p>
        </w:tc>
        <w:tc>
          <w:tcPr>
            <w:tcW w:w="1712"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widowControl/>
              <w:jc w:val="center"/>
              <w:rPr>
                <w:rFonts w:ascii="仿宋_GB2312" w:eastAsia="仿宋_GB2312" w:hAnsi="宋体" w:cs="Arial"/>
                <w:color w:val="000000"/>
                <w:kern w:val="0"/>
                <w:sz w:val="18"/>
                <w:szCs w:val="18"/>
              </w:rPr>
            </w:pPr>
          </w:p>
        </w:tc>
      </w:tr>
      <w:tr w:rsidR="007E7B4E">
        <w:trPr>
          <w:trHeight w:val="340"/>
        </w:trPr>
        <w:tc>
          <w:tcPr>
            <w:tcW w:w="2916"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 xml:space="preserve">　</w:t>
            </w: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widowControl/>
              <w:jc w:val="center"/>
              <w:rPr>
                <w:rFonts w:ascii="仿宋_GB2312" w:eastAsia="仿宋_GB2312" w:hAnsi="宋体" w:cs="Arial"/>
                <w:color w:val="000000"/>
                <w:kern w:val="0"/>
                <w:sz w:val="18"/>
                <w:szCs w:val="18"/>
              </w:rPr>
            </w:pPr>
          </w:p>
        </w:tc>
        <w:tc>
          <w:tcPr>
            <w:tcW w:w="3269"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四、公共安全支出</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widowControl/>
              <w:jc w:val="center"/>
              <w:rPr>
                <w:rFonts w:ascii="仿宋_GB2312" w:eastAsia="仿宋_GB2312" w:hAnsi="宋体" w:cs="Arial"/>
                <w:color w:val="000000"/>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widowControl/>
              <w:jc w:val="center"/>
              <w:rPr>
                <w:rFonts w:ascii="仿宋_GB2312" w:eastAsia="仿宋_GB2312" w:hAnsi="宋体" w:cs="Arial"/>
                <w:color w:val="000000"/>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widowControl/>
              <w:jc w:val="center"/>
              <w:rPr>
                <w:rFonts w:ascii="仿宋_GB2312" w:eastAsia="仿宋_GB2312" w:hAnsi="宋体" w:cs="Arial"/>
                <w:color w:val="000000"/>
                <w:kern w:val="0"/>
                <w:sz w:val="18"/>
                <w:szCs w:val="18"/>
              </w:rPr>
            </w:pPr>
          </w:p>
        </w:tc>
        <w:tc>
          <w:tcPr>
            <w:tcW w:w="1712"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widowControl/>
              <w:jc w:val="center"/>
              <w:rPr>
                <w:rFonts w:ascii="仿宋_GB2312" w:eastAsia="仿宋_GB2312" w:hAnsi="宋体" w:cs="Arial"/>
                <w:color w:val="000000"/>
                <w:kern w:val="0"/>
                <w:sz w:val="18"/>
                <w:szCs w:val="18"/>
              </w:rPr>
            </w:pPr>
          </w:p>
        </w:tc>
      </w:tr>
      <w:tr w:rsidR="007E7B4E">
        <w:trPr>
          <w:trHeight w:val="340"/>
        </w:trPr>
        <w:tc>
          <w:tcPr>
            <w:tcW w:w="2916"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 xml:space="preserve">　</w:t>
            </w: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widowControl/>
              <w:jc w:val="center"/>
              <w:rPr>
                <w:rFonts w:ascii="仿宋_GB2312" w:eastAsia="仿宋_GB2312" w:hAnsi="宋体" w:cs="Arial"/>
                <w:color w:val="000000"/>
                <w:kern w:val="0"/>
                <w:sz w:val="18"/>
                <w:szCs w:val="18"/>
              </w:rPr>
            </w:pPr>
          </w:p>
        </w:tc>
        <w:tc>
          <w:tcPr>
            <w:tcW w:w="3269"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五、教育支出</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widowControl/>
              <w:jc w:val="center"/>
              <w:rPr>
                <w:rFonts w:ascii="仿宋_GB2312" w:eastAsia="仿宋_GB2312" w:hAnsi="宋体" w:cs="Arial"/>
                <w:color w:val="000000"/>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widowControl/>
              <w:jc w:val="center"/>
              <w:rPr>
                <w:rFonts w:ascii="仿宋_GB2312" w:eastAsia="仿宋_GB2312" w:hAnsi="宋体" w:cs="Arial"/>
                <w:color w:val="000000"/>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widowControl/>
              <w:jc w:val="center"/>
              <w:rPr>
                <w:rFonts w:ascii="仿宋_GB2312" w:eastAsia="仿宋_GB2312" w:hAnsi="宋体" w:cs="Arial"/>
                <w:color w:val="000000"/>
                <w:kern w:val="0"/>
                <w:sz w:val="18"/>
                <w:szCs w:val="18"/>
              </w:rPr>
            </w:pPr>
          </w:p>
        </w:tc>
        <w:tc>
          <w:tcPr>
            <w:tcW w:w="1712"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widowControl/>
              <w:jc w:val="center"/>
              <w:rPr>
                <w:rFonts w:ascii="仿宋_GB2312" w:eastAsia="仿宋_GB2312" w:hAnsi="宋体" w:cs="Arial"/>
                <w:color w:val="000000"/>
                <w:kern w:val="0"/>
                <w:sz w:val="18"/>
                <w:szCs w:val="18"/>
              </w:rPr>
            </w:pPr>
          </w:p>
        </w:tc>
      </w:tr>
      <w:tr w:rsidR="007E7B4E">
        <w:trPr>
          <w:trHeight w:val="340"/>
        </w:trPr>
        <w:tc>
          <w:tcPr>
            <w:tcW w:w="2916"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 xml:space="preserve">　</w:t>
            </w: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widowControl/>
              <w:jc w:val="center"/>
              <w:rPr>
                <w:rFonts w:ascii="仿宋_GB2312" w:eastAsia="仿宋_GB2312" w:hAnsi="宋体" w:cs="Arial"/>
                <w:color w:val="000000"/>
                <w:kern w:val="0"/>
                <w:sz w:val="18"/>
                <w:szCs w:val="18"/>
              </w:rPr>
            </w:pPr>
          </w:p>
        </w:tc>
        <w:tc>
          <w:tcPr>
            <w:tcW w:w="3269"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六、科学技术支出</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widowControl/>
              <w:jc w:val="center"/>
              <w:rPr>
                <w:rFonts w:ascii="仿宋_GB2312" w:eastAsia="仿宋_GB2312" w:hAnsi="宋体" w:cs="Arial"/>
                <w:color w:val="000000"/>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widowControl/>
              <w:jc w:val="center"/>
              <w:rPr>
                <w:rFonts w:ascii="仿宋_GB2312" w:eastAsia="仿宋_GB2312" w:hAnsi="宋体" w:cs="Arial"/>
                <w:color w:val="000000"/>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widowControl/>
              <w:jc w:val="center"/>
              <w:rPr>
                <w:rFonts w:ascii="仿宋_GB2312" w:eastAsia="仿宋_GB2312" w:hAnsi="宋体" w:cs="Arial"/>
                <w:color w:val="000000"/>
                <w:kern w:val="0"/>
                <w:sz w:val="18"/>
                <w:szCs w:val="18"/>
              </w:rPr>
            </w:pPr>
          </w:p>
        </w:tc>
        <w:tc>
          <w:tcPr>
            <w:tcW w:w="1712"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widowControl/>
              <w:jc w:val="center"/>
              <w:rPr>
                <w:rFonts w:ascii="仿宋_GB2312" w:eastAsia="仿宋_GB2312" w:hAnsi="宋体" w:cs="Arial"/>
                <w:color w:val="000000"/>
                <w:kern w:val="0"/>
                <w:sz w:val="18"/>
                <w:szCs w:val="18"/>
              </w:rPr>
            </w:pPr>
          </w:p>
        </w:tc>
      </w:tr>
      <w:tr w:rsidR="007E7B4E">
        <w:trPr>
          <w:trHeight w:val="340"/>
        </w:trPr>
        <w:tc>
          <w:tcPr>
            <w:tcW w:w="2916"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 xml:space="preserve">　</w:t>
            </w: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widowControl/>
              <w:jc w:val="center"/>
              <w:rPr>
                <w:rFonts w:ascii="仿宋_GB2312" w:eastAsia="仿宋_GB2312" w:hAnsi="宋体" w:cs="Arial"/>
                <w:color w:val="000000"/>
                <w:kern w:val="0"/>
                <w:sz w:val="18"/>
                <w:szCs w:val="18"/>
              </w:rPr>
            </w:pPr>
          </w:p>
        </w:tc>
        <w:tc>
          <w:tcPr>
            <w:tcW w:w="3269"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七、文化旅游体育与传媒支出</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jc w:val="center"/>
              <w:rPr>
                <w:rFonts w:ascii="仿宋" w:eastAsia="仿宋" w:hAnsi="仿宋" w:cs="仿宋"/>
                <w:color w:val="00000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jc w:val="center"/>
              <w:rPr>
                <w:rFonts w:ascii="仿宋" w:eastAsia="仿宋" w:hAnsi="仿宋" w:cs="仿宋"/>
                <w:color w:val="00000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widowControl/>
              <w:jc w:val="center"/>
              <w:rPr>
                <w:rFonts w:ascii="仿宋_GB2312" w:eastAsia="仿宋_GB2312" w:hAnsi="宋体" w:cs="Arial"/>
                <w:color w:val="000000"/>
                <w:kern w:val="0"/>
                <w:sz w:val="18"/>
                <w:szCs w:val="18"/>
              </w:rPr>
            </w:pPr>
          </w:p>
        </w:tc>
        <w:tc>
          <w:tcPr>
            <w:tcW w:w="1712"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widowControl/>
              <w:jc w:val="center"/>
              <w:rPr>
                <w:rFonts w:ascii="仿宋_GB2312" w:eastAsia="仿宋_GB2312" w:hAnsi="宋体" w:cs="Arial"/>
                <w:color w:val="000000"/>
                <w:kern w:val="0"/>
                <w:sz w:val="18"/>
                <w:szCs w:val="18"/>
              </w:rPr>
            </w:pPr>
          </w:p>
        </w:tc>
      </w:tr>
      <w:tr w:rsidR="007E7B4E">
        <w:trPr>
          <w:trHeight w:val="340"/>
        </w:trPr>
        <w:tc>
          <w:tcPr>
            <w:tcW w:w="2916"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 xml:space="preserve">　</w:t>
            </w: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widowControl/>
              <w:jc w:val="center"/>
              <w:rPr>
                <w:rFonts w:ascii="仿宋_GB2312" w:eastAsia="仿宋_GB2312" w:hAnsi="宋体" w:cs="Arial"/>
                <w:color w:val="000000"/>
                <w:kern w:val="0"/>
                <w:sz w:val="18"/>
                <w:szCs w:val="18"/>
              </w:rPr>
            </w:pPr>
          </w:p>
        </w:tc>
        <w:tc>
          <w:tcPr>
            <w:tcW w:w="3269"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八、社会保障和就业支出</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39.58</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39.58</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widowControl/>
              <w:jc w:val="center"/>
              <w:rPr>
                <w:rFonts w:ascii="仿宋_GB2312" w:eastAsia="仿宋_GB2312" w:hAnsi="宋体" w:cs="Arial"/>
                <w:color w:val="000000"/>
                <w:kern w:val="0"/>
                <w:sz w:val="18"/>
                <w:szCs w:val="18"/>
              </w:rPr>
            </w:pPr>
          </w:p>
        </w:tc>
        <w:tc>
          <w:tcPr>
            <w:tcW w:w="1712"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widowControl/>
              <w:jc w:val="center"/>
              <w:rPr>
                <w:rFonts w:ascii="仿宋_GB2312" w:eastAsia="仿宋_GB2312" w:hAnsi="宋体" w:cs="Arial"/>
                <w:color w:val="000000"/>
                <w:kern w:val="0"/>
                <w:sz w:val="18"/>
                <w:szCs w:val="18"/>
              </w:rPr>
            </w:pPr>
          </w:p>
        </w:tc>
      </w:tr>
      <w:tr w:rsidR="007E7B4E">
        <w:trPr>
          <w:trHeight w:val="340"/>
        </w:trPr>
        <w:tc>
          <w:tcPr>
            <w:tcW w:w="2916"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 xml:space="preserve">　</w:t>
            </w: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widowControl/>
              <w:jc w:val="center"/>
              <w:rPr>
                <w:rFonts w:ascii="仿宋_GB2312" w:eastAsia="仿宋_GB2312" w:hAnsi="宋体" w:cs="Arial"/>
                <w:color w:val="000000"/>
                <w:kern w:val="0"/>
                <w:sz w:val="18"/>
                <w:szCs w:val="18"/>
              </w:rPr>
            </w:pPr>
          </w:p>
        </w:tc>
        <w:tc>
          <w:tcPr>
            <w:tcW w:w="3269"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九、卫生健康支出</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22.97</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22.97</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widowControl/>
              <w:jc w:val="center"/>
              <w:rPr>
                <w:rFonts w:ascii="仿宋_GB2312" w:eastAsia="仿宋_GB2312" w:hAnsi="宋体" w:cs="Arial"/>
                <w:color w:val="000000"/>
                <w:kern w:val="0"/>
                <w:sz w:val="18"/>
                <w:szCs w:val="18"/>
              </w:rPr>
            </w:pPr>
          </w:p>
        </w:tc>
        <w:tc>
          <w:tcPr>
            <w:tcW w:w="1712"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widowControl/>
              <w:jc w:val="center"/>
              <w:rPr>
                <w:rFonts w:ascii="仿宋_GB2312" w:eastAsia="仿宋_GB2312" w:hAnsi="宋体" w:cs="Arial"/>
                <w:color w:val="000000"/>
                <w:kern w:val="0"/>
                <w:sz w:val="18"/>
                <w:szCs w:val="18"/>
              </w:rPr>
            </w:pPr>
          </w:p>
        </w:tc>
      </w:tr>
      <w:tr w:rsidR="007E7B4E">
        <w:trPr>
          <w:trHeight w:val="340"/>
        </w:trPr>
        <w:tc>
          <w:tcPr>
            <w:tcW w:w="2916"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 xml:space="preserve">　</w:t>
            </w: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widowControl/>
              <w:jc w:val="center"/>
              <w:rPr>
                <w:rFonts w:ascii="仿宋_GB2312" w:eastAsia="仿宋_GB2312" w:hAnsi="宋体" w:cs="Arial"/>
                <w:color w:val="000000"/>
                <w:kern w:val="0"/>
                <w:sz w:val="18"/>
                <w:szCs w:val="18"/>
              </w:rPr>
            </w:pPr>
          </w:p>
        </w:tc>
        <w:tc>
          <w:tcPr>
            <w:tcW w:w="3269"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十、节能环保支出</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jc w:val="center"/>
              <w:rPr>
                <w:rFonts w:ascii="仿宋" w:eastAsia="仿宋" w:hAnsi="仿宋" w:cs="仿宋"/>
                <w:color w:val="00000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jc w:val="center"/>
              <w:rPr>
                <w:rFonts w:ascii="仿宋" w:eastAsia="仿宋" w:hAnsi="仿宋" w:cs="仿宋"/>
                <w:color w:val="00000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widowControl/>
              <w:jc w:val="center"/>
              <w:rPr>
                <w:rFonts w:ascii="仿宋_GB2312" w:eastAsia="仿宋_GB2312" w:hAnsi="宋体" w:cs="Arial"/>
                <w:color w:val="000000"/>
                <w:kern w:val="0"/>
                <w:sz w:val="18"/>
                <w:szCs w:val="18"/>
              </w:rPr>
            </w:pPr>
          </w:p>
        </w:tc>
        <w:tc>
          <w:tcPr>
            <w:tcW w:w="1712"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widowControl/>
              <w:jc w:val="center"/>
              <w:rPr>
                <w:rFonts w:ascii="仿宋_GB2312" w:eastAsia="仿宋_GB2312" w:hAnsi="宋体" w:cs="Arial"/>
                <w:color w:val="000000"/>
                <w:kern w:val="0"/>
                <w:sz w:val="18"/>
                <w:szCs w:val="18"/>
              </w:rPr>
            </w:pPr>
          </w:p>
        </w:tc>
      </w:tr>
      <w:tr w:rsidR="007E7B4E">
        <w:trPr>
          <w:trHeight w:val="340"/>
        </w:trPr>
        <w:tc>
          <w:tcPr>
            <w:tcW w:w="2916"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 xml:space="preserve">　</w:t>
            </w: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widowControl/>
              <w:jc w:val="center"/>
              <w:rPr>
                <w:rFonts w:ascii="仿宋_GB2312" w:eastAsia="仿宋_GB2312" w:hAnsi="宋体" w:cs="Arial"/>
                <w:color w:val="000000"/>
                <w:kern w:val="0"/>
                <w:sz w:val="18"/>
                <w:szCs w:val="18"/>
              </w:rPr>
            </w:pPr>
          </w:p>
        </w:tc>
        <w:tc>
          <w:tcPr>
            <w:tcW w:w="3269"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十一、城乡社区支出</w:t>
            </w:r>
          </w:p>
        </w:tc>
        <w:tc>
          <w:tcPr>
            <w:tcW w:w="1646" w:type="dxa"/>
            <w:tcBorders>
              <w:top w:val="single" w:sz="4" w:space="0" w:color="auto"/>
              <w:left w:val="single" w:sz="4" w:space="0" w:color="auto"/>
              <w:bottom w:val="single" w:sz="4" w:space="0" w:color="auto"/>
              <w:right w:val="single" w:sz="4" w:space="0" w:color="auto"/>
            </w:tcBorders>
            <w:shd w:val="clear" w:color="000000" w:fill="FFFFFF"/>
          </w:tcPr>
          <w:p w:rsidR="007E7B4E" w:rsidRDefault="007E7B4E">
            <w:pPr>
              <w:jc w:val="right"/>
              <w:rPr>
                <w:rFonts w:ascii="仿宋_GB2312" w:eastAsia="仿宋_GB2312" w:hAnsi="宋体" w:cs="Arial"/>
                <w:color w:val="000000"/>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tcPr>
          <w:p w:rsidR="007E7B4E" w:rsidRDefault="007E7B4E">
            <w:pPr>
              <w:jc w:val="right"/>
              <w:rPr>
                <w:rFonts w:ascii="仿宋_GB2312" w:eastAsia="仿宋_GB2312" w:hAnsi="宋体" w:cs="Arial"/>
                <w:color w:val="000000"/>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widowControl/>
              <w:jc w:val="center"/>
              <w:rPr>
                <w:rFonts w:ascii="仿宋_GB2312" w:eastAsia="仿宋_GB2312" w:hAnsi="宋体" w:cs="Arial"/>
                <w:color w:val="000000"/>
                <w:kern w:val="0"/>
                <w:sz w:val="18"/>
                <w:szCs w:val="18"/>
              </w:rPr>
            </w:pPr>
          </w:p>
        </w:tc>
        <w:tc>
          <w:tcPr>
            <w:tcW w:w="1712"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widowControl/>
              <w:jc w:val="center"/>
              <w:rPr>
                <w:rFonts w:ascii="仿宋_GB2312" w:eastAsia="仿宋_GB2312" w:hAnsi="宋体" w:cs="Arial"/>
                <w:color w:val="000000"/>
                <w:kern w:val="0"/>
                <w:sz w:val="18"/>
                <w:szCs w:val="18"/>
              </w:rPr>
            </w:pPr>
          </w:p>
        </w:tc>
      </w:tr>
      <w:tr w:rsidR="007E7B4E">
        <w:trPr>
          <w:trHeight w:val="340"/>
        </w:trPr>
        <w:tc>
          <w:tcPr>
            <w:tcW w:w="2916"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 xml:space="preserve">　</w:t>
            </w: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widowControl/>
              <w:jc w:val="center"/>
              <w:rPr>
                <w:rFonts w:ascii="仿宋_GB2312" w:eastAsia="仿宋_GB2312" w:hAnsi="宋体" w:cs="Arial"/>
                <w:color w:val="000000"/>
                <w:kern w:val="0"/>
                <w:sz w:val="18"/>
                <w:szCs w:val="18"/>
              </w:rPr>
            </w:pPr>
          </w:p>
        </w:tc>
        <w:tc>
          <w:tcPr>
            <w:tcW w:w="3269"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十二、农林水支出</w:t>
            </w:r>
          </w:p>
        </w:tc>
        <w:tc>
          <w:tcPr>
            <w:tcW w:w="1646" w:type="dxa"/>
            <w:tcBorders>
              <w:top w:val="single" w:sz="4" w:space="0" w:color="auto"/>
              <w:left w:val="single" w:sz="4" w:space="0" w:color="auto"/>
              <w:bottom w:val="single" w:sz="4" w:space="0" w:color="auto"/>
              <w:right w:val="single" w:sz="4" w:space="0" w:color="auto"/>
            </w:tcBorders>
            <w:shd w:val="clear" w:color="000000" w:fill="FFFFFF"/>
          </w:tcPr>
          <w:p w:rsidR="007E7B4E" w:rsidRDefault="007E7B4E">
            <w:pPr>
              <w:jc w:val="right"/>
              <w:rPr>
                <w:rFonts w:ascii="仿宋_GB2312" w:eastAsia="仿宋_GB2312" w:hAnsi="宋体" w:cs="Arial"/>
                <w:color w:val="000000"/>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tcPr>
          <w:p w:rsidR="007E7B4E" w:rsidRDefault="007E7B4E">
            <w:pPr>
              <w:jc w:val="right"/>
              <w:rPr>
                <w:rFonts w:ascii="仿宋_GB2312" w:eastAsia="仿宋_GB2312" w:hAnsi="宋体" w:cs="Arial"/>
                <w:color w:val="000000"/>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widowControl/>
              <w:jc w:val="center"/>
              <w:rPr>
                <w:rFonts w:ascii="仿宋_GB2312" w:eastAsia="仿宋_GB2312" w:hAnsi="宋体" w:cs="Arial"/>
                <w:color w:val="000000"/>
                <w:kern w:val="0"/>
                <w:sz w:val="18"/>
                <w:szCs w:val="18"/>
              </w:rPr>
            </w:pPr>
          </w:p>
        </w:tc>
        <w:tc>
          <w:tcPr>
            <w:tcW w:w="1712"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widowControl/>
              <w:jc w:val="center"/>
              <w:rPr>
                <w:rFonts w:ascii="仿宋_GB2312" w:eastAsia="仿宋_GB2312" w:hAnsi="宋体" w:cs="Arial"/>
                <w:color w:val="000000"/>
                <w:kern w:val="0"/>
                <w:sz w:val="18"/>
                <w:szCs w:val="18"/>
              </w:rPr>
            </w:pPr>
          </w:p>
        </w:tc>
      </w:tr>
      <w:tr w:rsidR="007E7B4E">
        <w:trPr>
          <w:trHeight w:val="340"/>
        </w:trPr>
        <w:tc>
          <w:tcPr>
            <w:tcW w:w="2916"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 xml:space="preserve">　</w:t>
            </w: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widowControl/>
              <w:jc w:val="center"/>
              <w:rPr>
                <w:rFonts w:ascii="仿宋_GB2312" w:eastAsia="仿宋_GB2312" w:hAnsi="宋体" w:cs="Arial"/>
                <w:color w:val="000000"/>
                <w:kern w:val="0"/>
                <w:sz w:val="18"/>
                <w:szCs w:val="18"/>
              </w:rPr>
            </w:pPr>
          </w:p>
        </w:tc>
        <w:tc>
          <w:tcPr>
            <w:tcW w:w="3269"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十三、交通运输支出</w:t>
            </w:r>
          </w:p>
        </w:tc>
        <w:tc>
          <w:tcPr>
            <w:tcW w:w="1646" w:type="dxa"/>
            <w:tcBorders>
              <w:top w:val="single" w:sz="4" w:space="0" w:color="auto"/>
              <w:left w:val="single" w:sz="4" w:space="0" w:color="auto"/>
              <w:bottom w:val="single" w:sz="4" w:space="0" w:color="auto"/>
              <w:right w:val="single" w:sz="4" w:space="0" w:color="auto"/>
            </w:tcBorders>
            <w:shd w:val="clear" w:color="000000" w:fill="FFFFFF"/>
          </w:tcPr>
          <w:p w:rsidR="007E7B4E" w:rsidRDefault="007E7B4E">
            <w:pPr>
              <w:jc w:val="right"/>
              <w:rPr>
                <w:rFonts w:ascii="仿宋_GB2312" w:eastAsia="仿宋_GB2312" w:hAnsi="宋体" w:cs="Arial"/>
                <w:color w:val="000000"/>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tcPr>
          <w:p w:rsidR="007E7B4E" w:rsidRDefault="007E7B4E">
            <w:pPr>
              <w:jc w:val="right"/>
              <w:rPr>
                <w:rFonts w:ascii="仿宋_GB2312" w:eastAsia="仿宋_GB2312" w:hAnsi="宋体" w:cs="Arial"/>
                <w:color w:val="000000"/>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widowControl/>
              <w:jc w:val="center"/>
              <w:rPr>
                <w:rFonts w:ascii="仿宋_GB2312" w:eastAsia="仿宋_GB2312" w:hAnsi="宋体" w:cs="Arial"/>
                <w:color w:val="000000"/>
                <w:kern w:val="0"/>
                <w:sz w:val="18"/>
                <w:szCs w:val="18"/>
              </w:rPr>
            </w:pPr>
          </w:p>
        </w:tc>
        <w:tc>
          <w:tcPr>
            <w:tcW w:w="1712"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widowControl/>
              <w:jc w:val="center"/>
              <w:rPr>
                <w:rFonts w:ascii="仿宋_GB2312" w:eastAsia="仿宋_GB2312" w:hAnsi="宋体" w:cs="Arial"/>
                <w:color w:val="000000"/>
                <w:kern w:val="0"/>
                <w:sz w:val="18"/>
                <w:szCs w:val="18"/>
              </w:rPr>
            </w:pPr>
          </w:p>
        </w:tc>
      </w:tr>
      <w:tr w:rsidR="007E7B4E">
        <w:trPr>
          <w:trHeight w:val="340"/>
        </w:trPr>
        <w:tc>
          <w:tcPr>
            <w:tcW w:w="2916" w:type="dxa"/>
            <w:tcBorders>
              <w:top w:val="single" w:sz="4" w:space="0" w:color="auto"/>
              <w:left w:val="single" w:sz="4" w:space="0" w:color="auto"/>
              <w:bottom w:val="single" w:sz="4" w:space="0" w:color="auto"/>
              <w:right w:val="single" w:sz="4" w:space="0" w:color="auto"/>
            </w:tcBorders>
            <w:shd w:val="clear" w:color="000000" w:fill="FFFFFF"/>
            <w:vAlign w:val="bottom"/>
          </w:tcPr>
          <w:p w:rsidR="007E7B4E" w:rsidRDefault="003B340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 xml:space="preserve">　</w:t>
            </w: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widowControl/>
              <w:jc w:val="center"/>
              <w:rPr>
                <w:rFonts w:ascii="仿宋_GB2312" w:eastAsia="仿宋_GB2312" w:hAnsi="宋体" w:cs="Arial"/>
                <w:color w:val="000000"/>
                <w:kern w:val="0"/>
                <w:sz w:val="18"/>
                <w:szCs w:val="18"/>
              </w:rPr>
            </w:pPr>
          </w:p>
        </w:tc>
        <w:tc>
          <w:tcPr>
            <w:tcW w:w="3269"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十四、资源勘探工业信息等支出</w:t>
            </w:r>
          </w:p>
        </w:tc>
        <w:tc>
          <w:tcPr>
            <w:tcW w:w="1646" w:type="dxa"/>
            <w:tcBorders>
              <w:top w:val="single" w:sz="4" w:space="0" w:color="auto"/>
              <w:left w:val="single" w:sz="4" w:space="0" w:color="auto"/>
              <w:bottom w:val="single" w:sz="4" w:space="0" w:color="auto"/>
              <w:right w:val="single" w:sz="4" w:space="0" w:color="auto"/>
            </w:tcBorders>
            <w:shd w:val="clear" w:color="000000" w:fill="FFFFFF"/>
          </w:tcPr>
          <w:p w:rsidR="007E7B4E" w:rsidRDefault="007E7B4E">
            <w:pPr>
              <w:jc w:val="right"/>
              <w:rPr>
                <w:rFonts w:ascii="仿宋_GB2312" w:eastAsia="仿宋_GB2312" w:hAnsi="宋体" w:cs="Arial"/>
                <w:color w:val="000000"/>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tcPr>
          <w:p w:rsidR="007E7B4E" w:rsidRDefault="007E7B4E">
            <w:pPr>
              <w:jc w:val="right"/>
              <w:rPr>
                <w:rFonts w:ascii="仿宋_GB2312" w:eastAsia="仿宋_GB2312" w:hAnsi="宋体" w:cs="Arial"/>
                <w:color w:val="000000"/>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widowControl/>
              <w:jc w:val="center"/>
              <w:rPr>
                <w:rFonts w:ascii="仿宋_GB2312" w:eastAsia="仿宋_GB2312" w:hAnsi="宋体" w:cs="Arial"/>
                <w:color w:val="000000"/>
                <w:kern w:val="0"/>
                <w:sz w:val="18"/>
                <w:szCs w:val="18"/>
              </w:rPr>
            </w:pPr>
          </w:p>
        </w:tc>
        <w:tc>
          <w:tcPr>
            <w:tcW w:w="1712"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widowControl/>
              <w:jc w:val="center"/>
              <w:rPr>
                <w:rFonts w:ascii="仿宋_GB2312" w:eastAsia="仿宋_GB2312" w:hAnsi="宋体" w:cs="Arial"/>
                <w:color w:val="000000"/>
                <w:kern w:val="0"/>
                <w:sz w:val="18"/>
                <w:szCs w:val="18"/>
              </w:rPr>
            </w:pPr>
          </w:p>
        </w:tc>
      </w:tr>
      <w:tr w:rsidR="007E7B4E">
        <w:trPr>
          <w:trHeight w:val="340"/>
        </w:trPr>
        <w:tc>
          <w:tcPr>
            <w:tcW w:w="2916"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 xml:space="preserve">　</w:t>
            </w: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widowControl/>
              <w:jc w:val="center"/>
              <w:rPr>
                <w:rFonts w:ascii="仿宋_GB2312" w:eastAsia="仿宋_GB2312" w:hAnsi="宋体" w:cs="Arial"/>
                <w:color w:val="000000"/>
                <w:kern w:val="0"/>
                <w:sz w:val="18"/>
                <w:szCs w:val="18"/>
              </w:rPr>
            </w:pPr>
          </w:p>
        </w:tc>
        <w:tc>
          <w:tcPr>
            <w:tcW w:w="3269"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十五、商业服务业等支出</w:t>
            </w:r>
          </w:p>
        </w:tc>
        <w:tc>
          <w:tcPr>
            <w:tcW w:w="1646" w:type="dxa"/>
            <w:tcBorders>
              <w:top w:val="single" w:sz="4" w:space="0" w:color="auto"/>
              <w:left w:val="single" w:sz="4" w:space="0" w:color="auto"/>
              <w:bottom w:val="single" w:sz="4" w:space="0" w:color="auto"/>
              <w:right w:val="single" w:sz="4" w:space="0" w:color="auto"/>
            </w:tcBorders>
            <w:shd w:val="clear" w:color="000000" w:fill="FFFFFF"/>
          </w:tcPr>
          <w:p w:rsidR="007E7B4E" w:rsidRDefault="007E7B4E">
            <w:pPr>
              <w:jc w:val="right"/>
              <w:rPr>
                <w:rFonts w:ascii="仿宋_GB2312" w:eastAsia="仿宋_GB2312" w:hAnsi="宋体" w:cs="Arial"/>
                <w:color w:val="000000"/>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tcPr>
          <w:p w:rsidR="007E7B4E" w:rsidRDefault="007E7B4E">
            <w:pPr>
              <w:jc w:val="right"/>
              <w:rPr>
                <w:rFonts w:ascii="仿宋_GB2312" w:eastAsia="仿宋_GB2312" w:hAnsi="宋体" w:cs="Arial"/>
                <w:color w:val="000000"/>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widowControl/>
              <w:jc w:val="center"/>
              <w:rPr>
                <w:rFonts w:ascii="仿宋_GB2312" w:eastAsia="仿宋_GB2312" w:hAnsi="宋体" w:cs="Arial"/>
                <w:color w:val="000000"/>
                <w:kern w:val="0"/>
                <w:sz w:val="18"/>
                <w:szCs w:val="18"/>
              </w:rPr>
            </w:pPr>
          </w:p>
        </w:tc>
        <w:tc>
          <w:tcPr>
            <w:tcW w:w="1712"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widowControl/>
              <w:jc w:val="center"/>
              <w:rPr>
                <w:rFonts w:ascii="仿宋_GB2312" w:eastAsia="仿宋_GB2312" w:hAnsi="宋体" w:cs="Arial"/>
                <w:color w:val="000000"/>
                <w:kern w:val="0"/>
                <w:sz w:val="18"/>
                <w:szCs w:val="18"/>
              </w:rPr>
            </w:pPr>
          </w:p>
        </w:tc>
      </w:tr>
      <w:tr w:rsidR="007E7B4E">
        <w:trPr>
          <w:trHeight w:val="340"/>
        </w:trPr>
        <w:tc>
          <w:tcPr>
            <w:tcW w:w="2916"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lastRenderedPageBreak/>
              <w:t xml:space="preserve">　</w:t>
            </w: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widowControl/>
              <w:jc w:val="center"/>
              <w:rPr>
                <w:rFonts w:ascii="仿宋_GB2312" w:eastAsia="仿宋_GB2312" w:hAnsi="宋体" w:cs="Arial"/>
                <w:color w:val="000000"/>
                <w:kern w:val="0"/>
                <w:sz w:val="18"/>
                <w:szCs w:val="18"/>
              </w:rPr>
            </w:pPr>
          </w:p>
        </w:tc>
        <w:tc>
          <w:tcPr>
            <w:tcW w:w="3269"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十六、金融支出</w:t>
            </w:r>
          </w:p>
        </w:tc>
        <w:tc>
          <w:tcPr>
            <w:tcW w:w="1646" w:type="dxa"/>
            <w:tcBorders>
              <w:top w:val="single" w:sz="4" w:space="0" w:color="auto"/>
              <w:left w:val="single" w:sz="4" w:space="0" w:color="auto"/>
              <w:bottom w:val="single" w:sz="4" w:space="0" w:color="auto"/>
              <w:right w:val="single" w:sz="4" w:space="0" w:color="auto"/>
            </w:tcBorders>
            <w:shd w:val="clear" w:color="000000" w:fill="FFFFFF"/>
          </w:tcPr>
          <w:p w:rsidR="007E7B4E" w:rsidRDefault="007E7B4E">
            <w:pPr>
              <w:jc w:val="right"/>
              <w:rPr>
                <w:rFonts w:ascii="仿宋_GB2312" w:eastAsia="仿宋_GB2312" w:hAnsi="宋体" w:cs="Arial"/>
                <w:color w:val="000000"/>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tcPr>
          <w:p w:rsidR="007E7B4E" w:rsidRDefault="007E7B4E">
            <w:pPr>
              <w:jc w:val="right"/>
              <w:rPr>
                <w:rFonts w:ascii="仿宋_GB2312" w:eastAsia="仿宋_GB2312" w:hAnsi="宋体" w:cs="Arial"/>
                <w:color w:val="000000"/>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widowControl/>
              <w:jc w:val="center"/>
              <w:rPr>
                <w:rFonts w:ascii="仿宋_GB2312" w:eastAsia="仿宋_GB2312" w:hAnsi="宋体" w:cs="Arial"/>
                <w:color w:val="000000"/>
                <w:kern w:val="0"/>
                <w:sz w:val="18"/>
                <w:szCs w:val="18"/>
              </w:rPr>
            </w:pPr>
          </w:p>
        </w:tc>
        <w:tc>
          <w:tcPr>
            <w:tcW w:w="1712"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widowControl/>
              <w:jc w:val="center"/>
              <w:rPr>
                <w:rFonts w:ascii="仿宋_GB2312" w:eastAsia="仿宋_GB2312" w:hAnsi="宋体" w:cs="Arial"/>
                <w:color w:val="000000"/>
                <w:kern w:val="0"/>
                <w:sz w:val="18"/>
                <w:szCs w:val="18"/>
              </w:rPr>
            </w:pPr>
          </w:p>
        </w:tc>
      </w:tr>
      <w:tr w:rsidR="007E7B4E">
        <w:trPr>
          <w:trHeight w:val="340"/>
        </w:trPr>
        <w:tc>
          <w:tcPr>
            <w:tcW w:w="2916"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 xml:space="preserve">　</w:t>
            </w: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widowControl/>
              <w:jc w:val="center"/>
              <w:rPr>
                <w:rFonts w:ascii="仿宋_GB2312" w:eastAsia="仿宋_GB2312" w:hAnsi="宋体" w:cs="Arial"/>
                <w:color w:val="000000"/>
                <w:kern w:val="0"/>
                <w:sz w:val="18"/>
                <w:szCs w:val="18"/>
              </w:rPr>
            </w:pPr>
          </w:p>
        </w:tc>
        <w:tc>
          <w:tcPr>
            <w:tcW w:w="3269"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十七、援助其他地区支出</w:t>
            </w:r>
          </w:p>
        </w:tc>
        <w:tc>
          <w:tcPr>
            <w:tcW w:w="1646" w:type="dxa"/>
            <w:tcBorders>
              <w:top w:val="single" w:sz="4" w:space="0" w:color="auto"/>
              <w:left w:val="single" w:sz="4" w:space="0" w:color="auto"/>
              <w:bottom w:val="single" w:sz="4" w:space="0" w:color="auto"/>
              <w:right w:val="single" w:sz="4" w:space="0" w:color="auto"/>
            </w:tcBorders>
            <w:shd w:val="clear" w:color="000000" w:fill="FFFFFF"/>
          </w:tcPr>
          <w:p w:rsidR="007E7B4E" w:rsidRDefault="007E7B4E">
            <w:pPr>
              <w:jc w:val="right"/>
              <w:rPr>
                <w:rFonts w:ascii="仿宋_GB2312" w:eastAsia="仿宋_GB2312" w:hAnsi="宋体" w:cs="Arial"/>
                <w:color w:val="000000"/>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tcPr>
          <w:p w:rsidR="007E7B4E" w:rsidRDefault="007E7B4E">
            <w:pPr>
              <w:jc w:val="right"/>
              <w:rPr>
                <w:rFonts w:ascii="仿宋_GB2312" w:eastAsia="仿宋_GB2312" w:hAnsi="宋体" w:cs="Arial"/>
                <w:color w:val="000000"/>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widowControl/>
              <w:jc w:val="center"/>
              <w:rPr>
                <w:rFonts w:ascii="仿宋_GB2312" w:eastAsia="仿宋_GB2312" w:hAnsi="宋体" w:cs="Arial"/>
                <w:color w:val="000000"/>
                <w:kern w:val="0"/>
                <w:sz w:val="18"/>
                <w:szCs w:val="18"/>
              </w:rPr>
            </w:pPr>
          </w:p>
        </w:tc>
        <w:tc>
          <w:tcPr>
            <w:tcW w:w="1712"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widowControl/>
              <w:jc w:val="center"/>
              <w:rPr>
                <w:rFonts w:ascii="仿宋_GB2312" w:eastAsia="仿宋_GB2312" w:hAnsi="宋体" w:cs="Arial"/>
                <w:color w:val="000000"/>
                <w:kern w:val="0"/>
                <w:sz w:val="18"/>
                <w:szCs w:val="18"/>
              </w:rPr>
            </w:pPr>
          </w:p>
        </w:tc>
      </w:tr>
      <w:tr w:rsidR="007E7B4E">
        <w:trPr>
          <w:trHeight w:val="90"/>
        </w:trPr>
        <w:tc>
          <w:tcPr>
            <w:tcW w:w="2916"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 xml:space="preserve">　</w:t>
            </w: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widowControl/>
              <w:jc w:val="center"/>
              <w:rPr>
                <w:rFonts w:ascii="仿宋_GB2312" w:eastAsia="仿宋_GB2312" w:hAnsi="宋体" w:cs="Arial"/>
                <w:color w:val="000000"/>
                <w:kern w:val="0"/>
                <w:sz w:val="18"/>
                <w:szCs w:val="18"/>
              </w:rPr>
            </w:pPr>
          </w:p>
        </w:tc>
        <w:tc>
          <w:tcPr>
            <w:tcW w:w="3269"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十八、自然资源海洋气象等支出</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443.80</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443.80</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widowControl/>
              <w:jc w:val="center"/>
              <w:rPr>
                <w:rFonts w:ascii="仿宋_GB2312" w:eastAsia="仿宋_GB2312" w:hAnsi="宋体" w:cs="Arial"/>
                <w:color w:val="000000"/>
                <w:kern w:val="0"/>
                <w:sz w:val="18"/>
                <w:szCs w:val="18"/>
              </w:rPr>
            </w:pPr>
          </w:p>
        </w:tc>
        <w:tc>
          <w:tcPr>
            <w:tcW w:w="1712"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widowControl/>
              <w:jc w:val="center"/>
              <w:rPr>
                <w:rFonts w:ascii="仿宋_GB2312" w:eastAsia="仿宋_GB2312" w:hAnsi="宋体" w:cs="Arial"/>
                <w:color w:val="000000"/>
                <w:kern w:val="0"/>
                <w:sz w:val="18"/>
                <w:szCs w:val="18"/>
              </w:rPr>
            </w:pPr>
          </w:p>
        </w:tc>
      </w:tr>
      <w:tr w:rsidR="007E7B4E">
        <w:trPr>
          <w:trHeight w:val="340"/>
        </w:trPr>
        <w:tc>
          <w:tcPr>
            <w:tcW w:w="2916"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 xml:space="preserve">　</w:t>
            </w: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widowControl/>
              <w:jc w:val="center"/>
              <w:rPr>
                <w:rFonts w:ascii="仿宋_GB2312" w:eastAsia="仿宋_GB2312" w:hAnsi="宋体" w:cs="Arial"/>
                <w:color w:val="000000"/>
                <w:kern w:val="0"/>
                <w:sz w:val="18"/>
                <w:szCs w:val="18"/>
              </w:rPr>
            </w:pPr>
          </w:p>
        </w:tc>
        <w:tc>
          <w:tcPr>
            <w:tcW w:w="3269"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十九、住房保障支出</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jc w:val="center"/>
              <w:rPr>
                <w:rFonts w:ascii="仿宋" w:eastAsia="仿宋" w:hAnsi="仿宋" w:cs="仿宋"/>
                <w:color w:val="00000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jc w:val="center"/>
              <w:rPr>
                <w:rFonts w:ascii="仿宋" w:eastAsia="仿宋" w:hAnsi="仿宋" w:cs="仿宋"/>
                <w:color w:val="00000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widowControl/>
              <w:jc w:val="center"/>
              <w:rPr>
                <w:rFonts w:ascii="仿宋_GB2312" w:eastAsia="仿宋_GB2312" w:hAnsi="宋体" w:cs="Arial"/>
                <w:color w:val="000000"/>
                <w:kern w:val="0"/>
                <w:sz w:val="18"/>
                <w:szCs w:val="18"/>
              </w:rPr>
            </w:pPr>
          </w:p>
        </w:tc>
        <w:tc>
          <w:tcPr>
            <w:tcW w:w="1712"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widowControl/>
              <w:jc w:val="center"/>
              <w:rPr>
                <w:rFonts w:ascii="仿宋_GB2312" w:eastAsia="仿宋_GB2312" w:hAnsi="宋体" w:cs="Arial"/>
                <w:color w:val="000000"/>
                <w:kern w:val="0"/>
                <w:sz w:val="18"/>
                <w:szCs w:val="18"/>
              </w:rPr>
            </w:pPr>
          </w:p>
        </w:tc>
      </w:tr>
      <w:tr w:rsidR="007E7B4E">
        <w:trPr>
          <w:trHeight w:val="340"/>
        </w:trPr>
        <w:tc>
          <w:tcPr>
            <w:tcW w:w="2916"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 xml:space="preserve">　</w:t>
            </w: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widowControl/>
              <w:jc w:val="center"/>
              <w:rPr>
                <w:rFonts w:ascii="仿宋_GB2312" w:eastAsia="仿宋_GB2312" w:hAnsi="宋体" w:cs="Arial"/>
                <w:color w:val="000000"/>
                <w:kern w:val="0"/>
                <w:sz w:val="18"/>
                <w:szCs w:val="18"/>
              </w:rPr>
            </w:pPr>
          </w:p>
        </w:tc>
        <w:tc>
          <w:tcPr>
            <w:tcW w:w="3269"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二十、粮油物资储备支出</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jc w:val="center"/>
              <w:rPr>
                <w:rFonts w:ascii="仿宋" w:eastAsia="仿宋" w:hAnsi="仿宋" w:cs="仿宋"/>
                <w:color w:val="00000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jc w:val="center"/>
              <w:rPr>
                <w:rFonts w:ascii="仿宋" w:eastAsia="仿宋" w:hAnsi="仿宋" w:cs="仿宋"/>
                <w:color w:val="00000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widowControl/>
              <w:jc w:val="center"/>
              <w:rPr>
                <w:rFonts w:ascii="仿宋_GB2312" w:eastAsia="仿宋_GB2312" w:hAnsi="宋体" w:cs="Arial"/>
                <w:color w:val="000000"/>
                <w:kern w:val="0"/>
                <w:sz w:val="18"/>
                <w:szCs w:val="18"/>
              </w:rPr>
            </w:pPr>
          </w:p>
        </w:tc>
        <w:tc>
          <w:tcPr>
            <w:tcW w:w="1712"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widowControl/>
              <w:jc w:val="center"/>
              <w:rPr>
                <w:rFonts w:ascii="仿宋_GB2312" w:eastAsia="仿宋_GB2312" w:hAnsi="宋体" w:cs="Arial"/>
                <w:color w:val="000000"/>
                <w:kern w:val="0"/>
                <w:sz w:val="18"/>
                <w:szCs w:val="18"/>
              </w:rPr>
            </w:pPr>
          </w:p>
        </w:tc>
      </w:tr>
      <w:tr w:rsidR="007E7B4E">
        <w:trPr>
          <w:trHeight w:val="340"/>
        </w:trPr>
        <w:tc>
          <w:tcPr>
            <w:tcW w:w="2916"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 xml:space="preserve">　</w:t>
            </w: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widowControl/>
              <w:jc w:val="center"/>
              <w:rPr>
                <w:rFonts w:ascii="仿宋_GB2312" w:eastAsia="仿宋_GB2312" w:hAnsi="宋体" w:cs="Arial"/>
                <w:color w:val="000000"/>
                <w:kern w:val="0"/>
                <w:sz w:val="18"/>
                <w:szCs w:val="18"/>
              </w:rPr>
            </w:pPr>
          </w:p>
        </w:tc>
        <w:tc>
          <w:tcPr>
            <w:tcW w:w="3269"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二十一、国有资本经营预算支出</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jc w:val="center"/>
              <w:rPr>
                <w:rFonts w:ascii="仿宋" w:eastAsia="仿宋" w:hAnsi="仿宋" w:cs="仿宋"/>
                <w:color w:val="00000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jc w:val="center"/>
              <w:rPr>
                <w:rFonts w:ascii="仿宋" w:eastAsia="仿宋" w:hAnsi="仿宋" w:cs="仿宋"/>
                <w:color w:val="00000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widowControl/>
              <w:jc w:val="center"/>
              <w:rPr>
                <w:rFonts w:ascii="仿宋_GB2312" w:eastAsia="仿宋_GB2312" w:hAnsi="宋体" w:cs="Arial"/>
                <w:color w:val="000000"/>
                <w:kern w:val="0"/>
                <w:sz w:val="18"/>
                <w:szCs w:val="18"/>
              </w:rPr>
            </w:pPr>
          </w:p>
        </w:tc>
        <w:tc>
          <w:tcPr>
            <w:tcW w:w="1712"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widowControl/>
              <w:jc w:val="center"/>
              <w:rPr>
                <w:rFonts w:ascii="仿宋_GB2312" w:eastAsia="仿宋_GB2312" w:hAnsi="宋体" w:cs="Arial"/>
                <w:color w:val="000000"/>
                <w:kern w:val="0"/>
                <w:sz w:val="18"/>
                <w:szCs w:val="18"/>
              </w:rPr>
            </w:pPr>
          </w:p>
        </w:tc>
      </w:tr>
      <w:tr w:rsidR="007E7B4E">
        <w:trPr>
          <w:trHeight w:val="340"/>
        </w:trPr>
        <w:tc>
          <w:tcPr>
            <w:tcW w:w="2916"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 xml:space="preserve">　</w:t>
            </w: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widowControl/>
              <w:jc w:val="center"/>
              <w:rPr>
                <w:rFonts w:ascii="仿宋_GB2312" w:eastAsia="仿宋_GB2312" w:hAnsi="宋体" w:cs="Arial"/>
                <w:color w:val="000000"/>
                <w:kern w:val="0"/>
                <w:sz w:val="18"/>
                <w:szCs w:val="18"/>
              </w:rPr>
            </w:pPr>
          </w:p>
        </w:tc>
        <w:tc>
          <w:tcPr>
            <w:tcW w:w="3269"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二十二、灾害防治及应急管理支出</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jc w:val="center"/>
              <w:rPr>
                <w:rFonts w:ascii="仿宋" w:eastAsia="仿宋" w:hAnsi="仿宋" w:cs="仿宋"/>
                <w:color w:val="00000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jc w:val="center"/>
              <w:rPr>
                <w:rFonts w:ascii="仿宋" w:eastAsia="仿宋" w:hAnsi="仿宋" w:cs="仿宋"/>
                <w:color w:val="00000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widowControl/>
              <w:jc w:val="center"/>
              <w:rPr>
                <w:rFonts w:ascii="仿宋_GB2312" w:eastAsia="仿宋_GB2312" w:hAnsi="宋体" w:cs="Arial"/>
                <w:color w:val="000000"/>
                <w:kern w:val="0"/>
                <w:sz w:val="18"/>
                <w:szCs w:val="18"/>
              </w:rPr>
            </w:pPr>
          </w:p>
        </w:tc>
        <w:tc>
          <w:tcPr>
            <w:tcW w:w="1712"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widowControl/>
              <w:jc w:val="center"/>
              <w:rPr>
                <w:rFonts w:ascii="仿宋_GB2312" w:eastAsia="仿宋_GB2312" w:hAnsi="宋体" w:cs="Arial"/>
                <w:color w:val="000000"/>
                <w:kern w:val="0"/>
                <w:sz w:val="18"/>
                <w:szCs w:val="18"/>
              </w:rPr>
            </w:pPr>
          </w:p>
        </w:tc>
      </w:tr>
      <w:tr w:rsidR="007E7B4E">
        <w:trPr>
          <w:trHeight w:val="340"/>
        </w:trPr>
        <w:tc>
          <w:tcPr>
            <w:tcW w:w="2916"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 xml:space="preserve">　</w:t>
            </w: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widowControl/>
              <w:jc w:val="center"/>
              <w:rPr>
                <w:rFonts w:ascii="仿宋_GB2312" w:eastAsia="仿宋_GB2312" w:hAnsi="宋体" w:cs="Arial"/>
                <w:color w:val="000000"/>
                <w:kern w:val="0"/>
                <w:sz w:val="18"/>
                <w:szCs w:val="18"/>
              </w:rPr>
            </w:pPr>
          </w:p>
        </w:tc>
        <w:tc>
          <w:tcPr>
            <w:tcW w:w="3269"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二十三、其他支出</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jc w:val="center"/>
              <w:rPr>
                <w:rFonts w:ascii="仿宋" w:eastAsia="仿宋" w:hAnsi="仿宋" w:cs="仿宋"/>
                <w:color w:val="00000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jc w:val="center"/>
              <w:rPr>
                <w:rFonts w:ascii="仿宋" w:eastAsia="仿宋" w:hAnsi="仿宋" w:cs="仿宋"/>
                <w:color w:val="00000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widowControl/>
              <w:jc w:val="center"/>
              <w:rPr>
                <w:rFonts w:ascii="仿宋_GB2312" w:eastAsia="仿宋_GB2312" w:hAnsi="宋体" w:cs="Arial"/>
                <w:color w:val="000000"/>
                <w:kern w:val="0"/>
                <w:sz w:val="18"/>
                <w:szCs w:val="18"/>
              </w:rPr>
            </w:pPr>
          </w:p>
        </w:tc>
        <w:tc>
          <w:tcPr>
            <w:tcW w:w="1712"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widowControl/>
              <w:jc w:val="center"/>
              <w:rPr>
                <w:rFonts w:ascii="仿宋_GB2312" w:eastAsia="仿宋_GB2312" w:hAnsi="宋体" w:cs="Arial"/>
                <w:color w:val="000000"/>
                <w:kern w:val="0"/>
                <w:sz w:val="18"/>
                <w:szCs w:val="18"/>
              </w:rPr>
            </w:pPr>
          </w:p>
        </w:tc>
      </w:tr>
      <w:tr w:rsidR="007E7B4E">
        <w:trPr>
          <w:trHeight w:val="340"/>
        </w:trPr>
        <w:tc>
          <w:tcPr>
            <w:tcW w:w="2916"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 xml:space="preserve">　</w:t>
            </w: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jc w:val="center"/>
              <w:rPr>
                <w:rFonts w:ascii="仿宋" w:eastAsia="仿宋" w:hAnsi="仿宋" w:cs="仿宋"/>
                <w:color w:val="000000"/>
                <w:sz w:val="18"/>
                <w:szCs w:val="18"/>
              </w:rPr>
            </w:pPr>
          </w:p>
        </w:tc>
        <w:tc>
          <w:tcPr>
            <w:tcW w:w="3269" w:type="dxa"/>
            <w:tcBorders>
              <w:top w:val="single" w:sz="4" w:space="0" w:color="auto"/>
              <w:left w:val="single" w:sz="4" w:space="0" w:color="auto"/>
              <w:bottom w:val="single" w:sz="4" w:space="0" w:color="auto"/>
              <w:right w:val="single" w:sz="4" w:space="0" w:color="auto"/>
            </w:tcBorders>
            <w:shd w:val="clear" w:color="000000" w:fill="FFFFFF"/>
            <w:vAlign w:val="bottom"/>
          </w:tcPr>
          <w:p w:rsidR="007E7B4E" w:rsidRDefault="003B340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 xml:space="preserve">　</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jc w:val="center"/>
              <w:rPr>
                <w:rFonts w:ascii="仿宋" w:eastAsia="仿宋" w:hAnsi="仿宋" w:cs="仿宋"/>
                <w:color w:val="00000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jc w:val="center"/>
              <w:rPr>
                <w:rFonts w:ascii="仿宋" w:eastAsia="仿宋" w:hAnsi="仿宋" w:cs="仿宋"/>
                <w:color w:val="00000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widowControl/>
              <w:jc w:val="center"/>
              <w:rPr>
                <w:rFonts w:ascii="仿宋_GB2312" w:eastAsia="仿宋_GB2312" w:hAnsi="宋体" w:cs="Arial"/>
                <w:color w:val="000000"/>
                <w:kern w:val="0"/>
                <w:sz w:val="18"/>
                <w:szCs w:val="18"/>
              </w:rPr>
            </w:pPr>
          </w:p>
        </w:tc>
        <w:tc>
          <w:tcPr>
            <w:tcW w:w="1712"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widowControl/>
              <w:jc w:val="center"/>
              <w:rPr>
                <w:rFonts w:ascii="仿宋_GB2312" w:eastAsia="仿宋_GB2312" w:hAnsi="宋体" w:cs="Arial"/>
                <w:color w:val="000000"/>
                <w:kern w:val="0"/>
                <w:sz w:val="18"/>
                <w:szCs w:val="18"/>
              </w:rPr>
            </w:pPr>
          </w:p>
        </w:tc>
      </w:tr>
      <w:tr w:rsidR="007E7B4E">
        <w:trPr>
          <w:trHeight w:val="340"/>
        </w:trPr>
        <w:tc>
          <w:tcPr>
            <w:tcW w:w="2916"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widowControl/>
              <w:jc w:val="center"/>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本  年  收  入  合  计</w:t>
            </w: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506.35</w:t>
            </w:r>
          </w:p>
        </w:tc>
        <w:tc>
          <w:tcPr>
            <w:tcW w:w="3269"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widowControl/>
              <w:jc w:val="center"/>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本  年  支  出  合  计</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506.35</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506.35</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widowControl/>
              <w:jc w:val="center"/>
              <w:rPr>
                <w:rFonts w:ascii="仿宋_GB2312" w:eastAsia="仿宋_GB2312" w:hAnsi="宋体" w:cs="Arial"/>
                <w:color w:val="000000"/>
                <w:kern w:val="0"/>
                <w:sz w:val="18"/>
                <w:szCs w:val="18"/>
              </w:rPr>
            </w:pPr>
          </w:p>
        </w:tc>
        <w:tc>
          <w:tcPr>
            <w:tcW w:w="1712"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widowControl/>
              <w:jc w:val="center"/>
              <w:rPr>
                <w:rFonts w:ascii="仿宋_GB2312" w:eastAsia="仿宋_GB2312" w:hAnsi="宋体" w:cs="Arial"/>
                <w:color w:val="000000"/>
                <w:kern w:val="0"/>
                <w:sz w:val="18"/>
                <w:szCs w:val="18"/>
              </w:rPr>
            </w:pPr>
          </w:p>
        </w:tc>
      </w:tr>
      <w:tr w:rsidR="007E7B4E">
        <w:trPr>
          <w:trHeight w:val="340"/>
        </w:trPr>
        <w:tc>
          <w:tcPr>
            <w:tcW w:w="2916"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 xml:space="preserve">　</w:t>
            </w: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jc w:val="center"/>
              <w:rPr>
                <w:rFonts w:ascii="仿宋" w:eastAsia="仿宋" w:hAnsi="仿宋" w:cs="仿宋"/>
                <w:color w:val="000000"/>
                <w:sz w:val="18"/>
                <w:szCs w:val="18"/>
              </w:rPr>
            </w:pPr>
          </w:p>
        </w:tc>
        <w:tc>
          <w:tcPr>
            <w:tcW w:w="3269"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 xml:space="preserve">　</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jc w:val="center"/>
              <w:rPr>
                <w:rFonts w:ascii="仿宋" w:eastAsia="仿宋" w:hAnsi="仿宋" w:cs="仿宋"/>
                <w:color w:val="00000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jc w:val="center"/>
              <w:rPr>
                <w:rFonts w:ascii="仿宋" w:eastAsia="仿宋" w:hAnsi="仿宋" w:cs="仿宋"/>
                <w:color w:val="00000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widowControl/>
              <w:jc w:val="center"/>
              <w:rPr>
                <w:rFonts w:ascii="仿宋_GB2312" w:eastAsia="仿宋_GB2312" w:hAnsi="宋体" w:cs="Arial"/>
                <w:color w:val="000000"/>
                <w:kern w:val="0"/>
                <w:sz w:val="18"/>
                <w:szCs w:val="18"/>
              </w:rPr>
            </w:pPr>
          </w:p>
        </w:tc>
        <w:tc>
          <w:tcPr>
            <w:tcW w:w="1712"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widowControl/>
              <w:jc w:val="center"/>
              <w:rPr>
                <w:rFonts w:ascii="仿宋_GB2312" w:eastAsia="仿宋_GB2312" w:hAnsi="宋体" w:cs="Arial"/>
                <w:color w:val="000000"/>
                <w:kern w:val="0"/>
                <w:sz w:val="18"/>
                <w:szCs w:val="18"/>
              </w:rPr>
            </w:pPr>
          </w:p>
        </w:tc>
      </w:tr>
      <w:tr w:rsidR="007E7B4E">
        <w:trPr>
          <w:trHeight w:val="340"/>
        </w:trPr>
        <w:tc>
          <w:tcPr>
            <w:tcW w:w="2916"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上年结转</w:t>
            </w: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jc w:val="center"/>
              <w:rPr>
                <w:rFonts w:ascii="仿宋" w:eastAsia="仿宋" w:hAnsi="仿宋" w:cs="仿宋"/>
                <w:color w:val="000000"/>
                <w:sz w:val="18"/>
                <w:szCs w:val="18"/>
              </w:rPr>
            </w:pPr>
          </w:p>
        </w:tc>
        <w:tc>
          <w:tcPr>
            <w:tcW w:w="3269"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结转下年</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jc w:val="center"/>
              <w:rPr>
                <w:rFonts w:ascii="仿宋" w:eastAsia="仿宋" w:hAnsi="仿宋" w:cs="仿宋"/>
                <w:color w:val="00000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jc w:val="center"/>
              <w:rPr>
                <w:rFonts w:ascii="仿宋" w:eastAsia="仿宋" w:hAnsi="仿宋" w:cs="仿宋"/>
                <w:color w:val="00000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widowControl/>
              <w:jc w:val="center"/>
              <w:rPr>
                <w:rFonts w:ascii="仿宋_GB2312" w:eastAsia="仿宋_GB2312" w:hAnsi="宋体" w:cs="Arial"/>
                <w:color w:val="000000"/>
                <w:kern w:val="0"/>
                <w:sz w:val="18"/>
                <w:szCs w:val="18"/>
              </w:rPr>
            </w:pPr>
          </w:p>
        </w:tc>
        <w:tc>
          <w:tcPr>
            <w:tcW w:w="1712"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widowControl/>
              <w:jc w:val="center"/>
              <w:rPr>
                <w:rFonts w:ascii="仿宋_GB2312" w:eastAsia="仿宋_GB2312" w:hAnsi="宋体" w:cs="Arial"/>
                <w:color w:val="000000"/>
                <w:kern w:val="0"/>
                <w:sz w:val="18"/>
                <w:szCs w:val="18"/>
              </w:rPr>
            </w:pPr>
          </w:p>
        </w:tc>
      </w:tr>
      <w:tr w:rsidR="007E7B4E">
        <w:trPr>
          <w:trHeight w:val="340"/>
        </w:trPr>
        <w:tc>
          <w:tcPr>
            <w:tcW w:w="2916"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其中：一般公共预算拨款结转</w:t>
            </w: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jc w:val="center"/>
              <w:rPr>
                <w:rFonts w:ascii="仿宋" w:eastAsia="仿宋" w:hAnsi="仿宋" w:cs="仿宋"/>
                <w:color w:val="000000"/>
                <w:sz w:val="18"/>
                <w:szCs w:val="18"/>
              </w:rPr>
            </w:pPr>
          </w:p>
        </w:tc>
        <w:tc>
          <w:tcPr>
            <w:tcW w:w="3269"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 xml:space="preserve">　</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jc w:val="center"/>
              <w:rPr>
                <w:rFonts w:ascii="仿宋" w:eastAsia="仿宋" w:hAnsi="仿宋" w:cs="仿宋"/>
                <w:color w:val="00000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jc w:val="center"/>
              <w:rPr>
                <w:rFonts w:ascii="仿宋" w:eastAsia="仿宋" w:hAnsi="仿宋" w:cs="仿宋"/>
                <w:color w:val="00000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widowControl/>
              <w:jc w:val="center"/>
              <w:rPr>
                <w:rFonts w:ascii="仿宋_GB2312" w:eastAsia="仿宋_GB2312" w:hAnsi="宋体" w:cs="Arial"/>
                <w:color w:val="000000"/>
                <w:kern w:val="0"/>
                <w:sz w:val="18"/>
                <w:szCs w:val="18"/>
              </w:rPr>
            </w:pPr>
          </w:p>
        </w:tc>
        <w:tc>
          <w:tcPr>
            <w:tcW w:w="1712"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widowControl/>
              <w:jc w:val="center"/>
              <w:rPr>
                <w:rFonts w:ascii="仿宋_GB2312" w:eastAsia="仿宋_GB2312" w:hAnsi="宋体" w:cs="Arial"/>
                <w:color w:val="000000"/>
                <w:kern w:val="0"/>
                <w:sz w:val="18"/>
                <w:szCs w:val="18"/>
              </w:rPr>
            </w:pPr>
          </w:p>
        </w:tc>
      </w:tr>
      <w:tr w:rsidR="007E7B4E">
        <w:trPr>
          <w:trHeight w:val="340"/>
        </w:trPr>
        <w:tc>
          <w:tcPr>
            <w:tcW w:w="2916"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 xml:space="preserve">      政府性基金预算拨款结转</w:t>
            </w: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jc w:val="center"/>
              <w:rPr>
                <w:rFonts w:ascii="仿宋" w:eastAsia="仿宋" w:hAnsi="仿宋" w:cs="仿宋"/>
                <w:color w:val="000000"/>
                <w:sz w:val="18"/>
                <w:szCs w:val="18"/>
              </w:rPr>
            </w:pPr>
          </w:p>
        </w:tc>
        <w:tc>
          <w:tcPr>
            <w:tcW w:w="3269"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 xml:space="preserve">　</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jc w:val="center"/>
              <w:rPr>
                <w:rFonts w:ascii="仿宋" w:eastAsia="仿宋" w:hAnsi="仿宋" w:cs="仿宋"/>
                <w:color w:val="00000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jc w:val="center"/>
              <w:rPr>
                <w:rFonts w:ascii="仿宋" w:eastAsia="仿宋" w:hAnsi="仿宋" w:cs="仿宋"/>
                <w:color w:val="00000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widowControl/>
              <w:jc w:val="center"/>
              <w:rPr>
                <w:rFonts w:ascii="仿宋_GB2312" w:eastAsia="仿宋_GB2312" w:hAnsi="宋体" w:cs="Arial"/>
                <w:color w:val="000000"/>
                <w:kern w:val="0"/>
                <w:sz w:val="18"/>
                <w:szCs w:val="18"/>
              </w:rPr>
            </w:pPr>
          </w:p>
        </w:tc>
        <w:tc>
          <w:tcPr>
            <w:tcW w:w="1712"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widowControl/>
              <w:jc w:val="center"/>
              <w:rPr>
                <w:rFonts w:ascii="仿宋_GB2312" w:eastAsia="仿宋_GB2312" w:hAnsi="宋体" w:cs="Arial"/>
                <w:color w:val="000000"/>
                <w:kern w:val="0"/>
                <w:sz w:val="18"/>
                <w:szCs w:val="18"/>
              </w:rPr>
            </w:pPr>
          </w:p>
        </w:tc>
      </w:tr>
      <w:tr w:rsidR="007E7B4E">
        <w:trPr>
          <w:trHeight w:val="340"/>
        </w:trPr>
        <w:tc>
          <w:tcPr>
            <w:tcW w:w="2916"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 xml:space="preserve">      国有资本经营预算拨款结转</w:t>
            </w: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jc w:val="center"/>
              <w:rPr>
                <w:rFonts w:ascii="仿宋" w:eastAsia="仿宋" w:hAnsi="仿宋" w:cs="仿宋"/>
                <w:color w:val="000000"/>
                <w:sz w:val="18"/>
                <w:szCs w:val="18"/>
              </w:rPr>
            </w:pPr>
          </w:p>
        </w:tc>
        <w:tc>
          <w:tcPr>
            <w:tcW w:w="3269"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 xml:space="preserve">　</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jc w:val="center"/>
              <w:rPr>
                <w:rFonts w:ascii="仿宋" w:eastAsia="仿宋" w:hAnsi="仿宋" w:cs="仿宋"/>
                <w:color w:val="00000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jc w:val="center"/>
              <w:rPr>
                <w:rFonts w:ascii="仿宋" w:eastAsia="仿宋" w:hAnsi="仿宋" w:cs="仿宋"/>
                <w:color w:val="00000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widowControl/>
              <w:jc w:val="center"/>
              <w:rPr>
                <w:rFonts w:ascii="仿宋_GB2312" w:eastAsia="仿宋_GB2312" w:hAnsi="宋体" w:cs="Arial"/>
                <w:color w:val="000000"/>
                <w:kern w:val="0"/>
                <w:sz w:val="18"/>
                <w:szCs w:val="18"/>
              </w:rPr>
            </w:pPr>
          </w:p>
        </w:tc>
        <w:tc>
          <w:tcPr>
            <w:tcW w:w="1712"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widowControl/>
              <w:jc w:val="center"/>
              <w:rPr>
                <w:rFonts w:ascii="仿宋_GB2312" w:eastAsia="仿宋_GB2312" w:hAnsi="宋体" w:cs="Arial"/>
                <w:color w:val="000000"/>
                <w:kern w:val="0"/>
                <w:sz w:val="18"/>
                <w:szCs w:val="18"/>
              </w:rPr>
            </w:pPr>
          </w:p>
        </w:tc>
      </w:tr>
      <w:tr w:rsidR="007E7B4E">
        <w:trPr>
          <w:trHeight w:val="340"/>
        </w:trPr>
        <w:tc>
          <w:tcPr>
            <w:tcW w:w="2916"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 xml:space="preserve">　</w:t>
            </w: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jc w:val="center"/>
              <w:rPr>
                <w:rFonts w:ascii="仿宋" w:eastAsia="仿宋" w:hAnsi="仿宋" w:cs="仿宋"/>
                <w:color w:val="000000"/>
                <w:sz w:val="18"/>
                <w:szCs w:val="18"/>
              </w:rPr>
            </w:pPr>
          </w:p>
        </w:tc>
        <w:tc>
          <w:tcPr>
            <w:tcW w:w="3269"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 xml:space="preserve">　</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jc w:val="center"/>
              <w:rPr>
                <w:rFonts w:ascii="仿宋" w:eastAsia="仿宋" w:hAnsi="仿宋" w:cs="仿宋"/>
                <w:color w:val="00000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jc w:val="center"/>
              <w:rPr>
                <w:rFonts w:ascii="仿宋" w:eastAsia="仿宋" w:hAnsi="仿宋" w:cs="仿宋"/>
                <w:color w:val="00000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widowControl/>
              <w:jc w:val="center"/>
              <w:rPr>
                <w:rFonts w:ascii="仿宋_GB2312" w:eastAsia="仿宋_GB2312" w:hAnsi="宋体" w:cs="Arial"/>
                <w:color w:val="000000"/>
                <w:kern w:val="0"/>
                <w:sz w:val="18"/>
                <w:szCs w:val="18"/>
              </w:rPr>
            </w:pPr>
          </w:p>
        </w:tc>
        <w:tc>
          <w:tcPr>
            <w:tcW w:w="1712"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widowControl/>
              <w:jc w:val="center"/>
              <w:rPr>
                <w:rFonts w:ascii="仿宋_GB2312" w:eastAsia="仿宋_GB2312" w:hAnsi="宋体" w:cs="Arial"/>
                <w:color w:val="000000"/>
                <w:kern w:val="0"/>
                <w:sz w:val="18"/>
                <w:szCs w:val="18"/>
              </w:rPr>
            </w:pPr>
          </w:p>
        </w:tc>
      </w:tr>
      <w:tr w:rsidR="007E7B4E">
        <w:trPr>
          <w:trHeight w:val="340"/>
        </w:trPr>
        <w:tc>
          <w:tcPr>
            <w:tcW w:w="2916"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widowControl/>
              <w:jc w:val="center"/>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收  入  总  计</w:t>
            </w: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506.35</w:t>
            </w:r>
          </w:p>
        </w:tc>
        <w:tc>
          <w:tcPr>
            <w:tcW w:w="3269"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widowControl/>
              <w:jc w:val="center"/>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支  出  总  计</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506.35</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506.35</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widowControl/>
              <w:jc w:val="center"/>
              <w:rPr>
                <w:rFonts w:ascii="仿宋_GB2312" w:eastAsia="仿宋_GB2312" w:hAnsi="宋体" w:cs="Arial"/>
                <w:color w:val="000000"/>
                <w:kern w:val="0"/>
                <w:sz w:val="18"/>
                <w:szCs w:val="18"/>
              </w:rPr>
            </w:pPr>
          </w:p>
        </w:tc>
        <w:tc>
          <w:tcPr>
            <w:tcW w:w="1712" w:type="dxa"/>
            <w:tcBorders>
              <w:top w:val="single" w:sz="4" w:space="0" w:color="auto"/>
              <w:left w:val="single" w:sz="4" w:space="0" w:color="auto"/>
              <w:bottom w:val="single" w:sz="4" w:space="0" w:color="auto"/>
              <w:right w:val="single" w:sz="4" w:space="0" w:color="auto"/>
            </w:tcBorders>
            <w:shd w:val="clear" w:color="000000" w:fill="FFFFFF"/>
            <w:vAlign w:val="center"/>
          </w:tcPr>
          <w:p w:rsidR="007E7B4E" w:rsidRDefault="007E7B4E">
            <w:pPr>
              <w:widowControl/>
              <w:jc w:val="center"/>
              <w:rPr>
                <w:rFonts w:ascii="仿宋_GB2312" w:eastAsia="仿宋_GB2312" w:hAnsi="宋体" w:cs="Arial"/>
                <w:color w:val="000000"/>
                <w:kern w:val="0"/>
                <w:sz w:val="18"/>
                <w:szCs w:val="18"/>
              </w:rPr>
            </w:pPr>
          </w:p>
        </w:tc>
      </w:tr>
    </w:tbl>
    <w:p w:rsidR="007E7B4E" w:rsidRDefault="003B3405">
      <w:pPr>
        <w:jc w:val="center"/>
        <w:rPr>
          <w:rFonts w:ascii="仿宋_GB2312" w:eastAsia="仿宋_GB2312"/>
          <w:b/>
          <w:sz w:val="30"/>
          <w:szCs w:val="30"/>
        </w:rPr>
      </w:pPr>
      <w:r>
        <w:rPr>
          <w:rFonts w:ascii="仿宋_GB2312" w:eastAsia="仿宋_GB2312"/>
          <w:b/>
          <w:sz w:val="30"/>
          <w:szCs w:val="30"/>
        </w:rPr>
        <w:lastRenderedPageBreak/>
        <w:br w:type="page"/>
      </w:r>
    </w:p>
    <w:tbl>
      <w:tblPr>
        <w:tblW w:w="14570" w:type="dxa"/>
        <w:tblLayout w:type="fixed"/>
        <w:tblCellMar>
          <w:left w:w="0" w:type="dxa"/>
          <w:right w:w="0" w:type="dxa"/>
        </w:tblCellMar>
        <w:tblLook w:val="04A0"/>
      </w:tblPr>
      <w:tblGrid>
        <w:gridCol w:w="953"/>
        <w:gridCol w:w="953"/>
        <w:gridCol w:w="956"/>
        <w:gridCol w:w="3054"/>
        <w:gridCol w:w="1667"/>
        <w:gridCol w:w="1789"/>
        <w:gridCol w:w="1789"/>
        <w:gridCol w:w="1789"/>
        <w:gridCol w:w="1620"/>
      </w:tblGrid>
      <w:tr w:rsidR="007E7B4E">
        <w:trPr>
          <w:trHeight w:val="450"/>
          <w:tblHeader/>
        </w:trPr>
        <w:tc>
          <w:tcPr>
            <w:tcW w:w="14570" w:type="dxa"/>
            <w:gridSpan w:val="9"/>
            <w:tcBorders>
              <w:top w:val="nil"/>
              <w:left w:val="nil"/>
              <w:bottom w:val="nil"/>
              <w:right w:val="nil"/>
            </w:tcBorders>
            <w:shd w:val="clear" w:color="auto" w:fill="FFFFFF"/>
            <w:tcMar>
              <w:top w:w="15" w:type="dxa"/>
              <w:left w:w="15" w:type="dxa"/>
              <w:right w:w="15" w:type="dxa"/>
            </w:tcMar>
            <w:vAlign w:val="center"/>
          </w:tcPr>
          <w:p w:rsidR="007E7B4E" w:rsidRDefault="003B3405">
            <w:pPr>
              <w:jc w:val="right"/>
              <w:rPr>
                <w:rFonts w:ascii="黑体" w:eastAsia="黑体" w:hAnsi="黑体"/>
                <w:bCs/>
                <w:szCs w:val="21"/>
              </w:rPr>
            </w:pPr>
            <w:bookmarkStart w:id="2" w:name="_Hlk94088461"/>
            <w:r>
              <w:rPr>
                <w:rFonts w:ascii="黑体" w:eastAsia="黑体" w:hAnsi="黑体" w:hint="eastAsia"/>
                <w:bCs/>
                <w:szCs w:val="21"/>
              </w:rPr>
              <w:lastRenderedPageBreak/>
              <w:t>单位公开表5</w:t>
            </w:r>
          </w:p>
          <w:p w:rsidR="007E7B4E" w:rsidRDefault="003B3405">
            <w:pPr>
              <w:jc w:val="center"/>
              <w:rPr>
                <w:rFonts w:ascii="黑体" w:eastAsia="黑体" w:hAnsi="黑体"/>
                <w:bCs/>
                <w:sz w:val="28"/>
                <w:szCs w:val="28"/>
              </w:rPr>
            </w:pPr>
            <w:r>
              <w:rPr>
                <w:rFonts w:ascii="黑体" w:eastAsia="黑体" w:hAnsi="黑体" w:hint="eastAsia"/>
                <w:bCs/>
                <w:sz w:val="28"/>
                <w:szCs w:val="28"/>
              </w:rPr>
              <w:t>一般公共预算支出表</w:t>
            </w:r>
          </w:p>
          <w:p w:rsidR="007E7B4E" w:rsidRDefault="003B3405">
            <w:pPr>
              <w:widowControl/>
              <w:jc w:val="right"/>
              <w:textAlignment w:val="center"/>
              <w:rPr>
                <w:rFonts w:ascii="宋体" w:hAnsi="宋体" w:cs="宋体"/>
                <w:color w:val="000000"/>
                <w:sz w:val="20"/>
                <w:szCs w:val="20"/>
              </w:rPr>
            </w:pPr>
            <w:r>
              <w:rPr>
                <w:rFonts w:ascii="仿宋_GB2312" w:eastAsia="仿宋_GB2312" w:hAnsi="宋体" w:cs="宋体" w:hint="eastAsia"/>
                <w:kern w:val="0"/>
                <w:szCs w:val="21"/>
              </w:rPr>
              <w:t>单位：万元</w:t>
            </w:r>
          </w:p>
        </w:tc>
      </w:tr>
      <w:tr w:rsidR="007E7B4E">
        <w:trPr>
          <w:trHeight w:val="584"/>
          <w:tblHeader/>
        </w:trPr>
        <w:tc>
          <w:tcPr>
            <w:tcW w:w="2862" w:type="dxa"/>
            <w:gridSpan w:val="3"/>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3B3405">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rPr>
              <w:t>科目编码</w:t>
            </w:r>
          </w:p>
        </w:tc>
        <w:tc>
          <w:tcPr>
            <w:tcW w:w="3054"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3B3405">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rPr>
              <w:t>科目名称</w:t>
            </w:r>
          </w:p>
        </w:tc>
        <w:tc>
          <w:tcPr>
            <w:tcW w:w="1667"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3B3405">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rPr>
              <w:t>合计</w:t>
            </w:r>
          </w:p>
        </w:tc>
        <w:tc>
          <w:tcPr>
            <w:tcW w:w="5367" w:type="dxa"/>
            <w:gridSpan w:val="3"/>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3B3405">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rPr>
              <w:t>基本支出</w:t>
            </w:r>
          </w:p>
        </w:tc>
        <w:tc>
          <w:tcPr>
            <w:tcW w:w="1620"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3B3405">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rPr>
              <w:t>项目支出</w:t>
            </w:r>
          </w:p>
        </w:tc>
      </w:tr>
      <w:tr w:rsidR="007E7B4E">
        <w:trPr>
          <w:trHeight w:val="499"/>
          <w:tblHeader/>
        </w:trPr>
        <w:tc>
          <w:tcPr>
            <w:tcW w:w="953"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3B3405">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rPr>
              <w:t>类</w:t>
            </w:r>
          </w:p>
        </w:tc>
        <w:tc>
          <w:tcPr>
            <w:tcW w:w="953"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3B3405">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rPr>
              <w:t>款</w:t>
            </w:r>
          </w:p>
        </w:tc>
        <w:tc>
          <w:tcPr>
            <w:tcW w:w="956"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3B3405">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rPr>
              <w:t>项</w:t>
            </w:r>
          </w:p>
        </w:tc>
        <w:tc>
          <w:tcPr>
            <w:tcW w:w="3054"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7E7B4E">
            <w:pPr>
              <w:jc w:val="center"/>
              <w:rPr>
                <w:rFonts w:ascii="黑体" w:eastAsia="黑体" w:hAnsi="黑体" w:cs="宋体"/>
                <w:color w:val="000000"/>
                <w:sz w:val="18"/>
                <w:szCs w:val="18"/>
              </w:rPr>
            </w:pPr>
          </w:p>
        </w:tc>
        <w:tc>
          <w:tcPr>
            <w:tcW w:w="1667"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7E7B4E">
            <w:pPr>
              <w:jc w:val="center"/>
              <w:rPr>
                <w:rFonts w:ascii="黑体" w:eastAsia="黑体" w:hAnsi="黑体" w:cs="宋体"/>
                <w:color w:val="000000"/>
                <w:sz w:val="18"/>
                <w:szCs w:val="18"/>
              </w:rPr>
            </w:pPr>
          </w:p>
        </w:tc>
        <w:tc>
          <w:tcPr>
            <w:tcW w:w="1789"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3B3405">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rPr>
              <w:t>小计</w:t>
            </w:r>
          </w:p>
        </w:tc>
        <w:tc>
          <w:tcPr>
            <w:tcW w:w="1789"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3B3405">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rPr>
              <w:t>人员支出</w:t>
            </w:r>
          </w:p>
        </w:tc>
        <w:tc>
          <w:tcPr>
            <w:tcW w:w="1789"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3B3405">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rPr>
              <w:t>日常公用支出</w:t>
            </w:r>
          </w:p>
        </w:tc>
        <w:tc>
          <w:tcPr>
            <w:tcW w:w="1620"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7E7B4E">
            <w:pPr>
              <w:jc w:val="center"/>
              <w:rPr>
                <w:rFonts w:ascii="黑体" w:eastAsia="黑体" w:hAnsi="黑体" w:cs="宋体"/>
                <w:color w:val="000000"/>
                <w:sz w:val="18"/>
                <w:szCs w:val="18"/>
              </w:rPr>
            </w:pPr>
          </w:p>
        </w:tc>
      </w:tr>
      <w:tr w:rsidR="007E7B4E">
        <w:trPr>
          <w:trHeight w:val="312"/>
          <w:tblHeader/>
        </w:trPr>
        <w:tc>
          <w:tcPr>
            <w:tcW w:w="953"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7E7B4E">
            <w:pPr>
              <w:jc w:val="center"/>
              <w:rPr>
                <w:rFonts w:ascii="黑体" w:eastAsia="黑体" w:hAnsi="黑体" w:cs="宋体"/>
                <w:color w:val="000000"/>
                <w:sz w:val="18"/>
                <w:szCs w:val="18"/>
              </w:rPr>
            </w:pPr>
          </w:p>
        </w:tc>
        <w:tc>
          <w:tcPr>
            <w:tcW w:w="953"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7E7B4E">
            <w:pPr>
              <w:jc w:val="center"/>
              <w:rPr>
                <w:rFonts w:ascii="黑体" w:eastAsia="黑体" w:hAnsi="黑体" w:cs="宋体"/>
                <w:color w:val="000000"/>
                <w:sz w:val="18"/>
                <w:szCs w:val="18"/>
              </w:rPr>
            </w:pPr>
          </w:p>
        </w:tc>
        <w:tc>
          <w:tcPr>
            <w:tcW w:w="956"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7E7B4E">
            <w:pPr>
              <w:jc w:val="center"/>
              <w:rPr>
                <w:rFonts w:ascii="黑体" w:eastAsia="黑体" w:hAnsi="黑体" w:cs="宋体"/>
                <w:color w:val="000000"/>
                <w:sz w:val="18"/>
                <w:szCs w:val="18"/>
              </w:rPr>
            </w:pPr>
          </w:p>
        </w:tc>
        <w:tc>
          <w:tcPr>
            <w:tcW w:w="3054"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7E7B4E">
            <w:pPr>
              <w:jc w:val="center"/>
              <w:rPr>
                <w:rFonts w:ascii="黑体" w:eastAsia="黑体" w:hAnsi="黑体" w:cs="宋体"/>
                <w:color w:val="000000"/>
                <w:sz w:val="18"/>
                <w:szCs w:val="18"/>
              </w:rPr>
            </w:pPr>
          </w:p>
        </w:tc>
        <w:tc>
          <w:tcPr>
            <w:tcW w:w="1667"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7E7B4E">
            <w:pPr>
              <w:jc w:val="center"/>
              <w:rPr>
                <w:rFonts w:ascii="黑体" w:eastAsia="黑体" w:hAnsi="黑体" w:cs="宋体"/>
                <w:color w:val="000000"/>
                <w:sz w:val="18"/>
                <w:szCs w:val="18"/>
              </w:rPr>
            </w:pPr>
          </w:p>
        </w:tc>
        <w:tc>
          <w:tcPr>
            <w:tcW w:w="1789"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7E7B4E">
            <w:pPr>
              <w:jc w:val="center"/>
              <w:rPr>
                <w:rFonts w:ascii="黑体" w:eastAsia="黑体" w:hAnsi="黑体" w:cs="宋体"/>
                <w:color w:val="000000"/>
                <w:sz w:val="18"/>
                <w:szCs w:val="18"/>
              </w:rPr>
            </w:pPr>
          </w:p>
        </w:tc>
        <w:tc>
          <w:tcPr>
            <w:tcW w:w="1789"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7E7B4E">
            <w:pPr>
              <w:jc w:val="center"/>
              <w:rPr>
                <w:rFonts w:ascii="黑体" w:eastAsia="黑体" w:hAnsi="黑体" w:cs="宋体"/>
                <w:color w:val="000000"/>
                <w:sz w:val="18"/>
                <w:szCs w:val="18"/>
              </w:rPr>
            </w:pPr>
          </w:p>
        </w:tc>
        <w:tc>
          <w:tcPr>
            <w:tcW w:w="1789"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7E7B4E">
            <w:pPr>
              <w:jc w:val="center"/>
              <w:rPr>
                <w:rFonts w:ascii="黑体" w:eastAsia="黑体" w:hAnsi="黑体" w:cs="宋体"/>
                <w:color w:val="000000"/>
                <w:sz w:val="18"/>
                <w:szCs w:val="18"/>
              </w:rPr>
            </w:pPr>
          </w:p>
        </w:tc>
        <w:tc>
          <w:tcPr>
            <w:tcW w:w="1620"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7E7B4E">
            <w:pPr>
              <w:jc w:val="center"/>
              <w:rPr>
                <w:rFonts w:ascii="黑体" w:eastAsia="黑体" w:hAnsi="黑体" w:cs="宋体"/>
                <w:color w:val="000000"/>
                <w:sz w:val="18"/>
                <w:szCs w:val="18"/>
              </w:rPr>
            </w:pPr>
          </w:p>
        </w:tc>
      </w:tr>
      <w:tr w:rsidR="007E7B4E">
        <w:trPr>
          <w:trHeight w:val="499"/>
        </w:trPr>
        <w:tc>
          <w:tcPr>
            <w:tcW w:w="5916" w:type="dxa"/>
            <w:gridSpan w:val="4"/>
            <w:tcBorders>
              <w:top w:val="single" w:sz="4" w:space="0" w:color="000000"/>
              <w:left w:val="single" w:sz="4" w:space="0" w:color="000000"/>
              <w:bottom w:val="single" w:sz="4" w:space="0" w:color="000000"/>
              <w:right w:val="single" w:sz="4" w:space="0" w:color="000000"/>
            </w:tcBorders>
            <w:shd w:val="clear" w:color="auto" w:fill="FFFFFF"/>
            <w:vAlign w:val="center"/>
          </w:tcPr>
          <w:p w:rsidR="007E7B4E" w:rsidRDefault="003B3405">
            <w:pPr>
              <w:jc w:val="center"/>
              <w:rPr>
                <w:rFonts w:ascii="仿宋_GB2312" w:eastAsia="仿宋_GB2312" w:hAnsi="宋体" w:cs="宋体"/>
                <w:color w:val="000000"/>
                <w:sz w:val="18"/>
                <w:szCs w:val="18"/>
              </w:rPr>
            </w:pPr>
            <w:r>
              <w:rPr>
                <w:rFonts w:ascii="仿宋_GB2312" w:eastAsia="仿宋_GB2312" w:hAnsi="宋体" w:cs="宋体" w:hint="eastAsia"/>
                <w:color w:val="000000"/>
                <w:kern w:val="0"/>
                <w:sz w:val="18"/>
                <w:szCs w:val="18"/>
              </w:rPr>
              <w:t>合    计</w:t>
            </w:r>
          </w:p>
        </w:tc>
        <w:tc>
          <w:tcPr>
            <w:tcW w:w="1667" w:type="dxa"/>
            <w:tcBorders>
              <w:top w:val="single" w:sz="4" w:space="0" w:color="000000"/>
              <w:left w:val="nil"/>
              <w:bottom w:val="single" w:sz="4" w:space="0" w:color="000000"/>
              <w:right w:val="single" w:sz="4" w:space="0" w:color="000000"/>
            </w:tcBorders>
            <w:shd w:val="clear" w:color="auto" w:fill="FFFFFF"/>
            <w:tcMar>
              <w:top w:w="15" w:type="dxa"/>
              <w:left w:w="15" w:type="dxa"/>
              <w:right w:w="15" w:type="dxa"/>
            </w:tcMar>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506.35</w:t>
            </w: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422.47</w:t>
            </w: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381.46</w:t>
            </w: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41.01</w:t>
            </w:r>
          </w:p>
        </w:tc>
        <w:tc>
          <w:tcPr>
            <w:tcW w:w="162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83.88</w:t>
            </w:r>
          </w:p>
        </w:tc>
      </w:tr>
      <w:tr w:rsidR="007E7B4E">
        <w:trPr>
          <w:trHeight w:val="384"/>
        </w:trPr>
        <w:tc>
          <w:tcPr>
            <w:tcW w:w="953"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208</w:t>
            </w:r>
          </w:p>
        </w:tc>
        <w:tc>
          <w:tcPr>
            <w:tcW w:w="953"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7E7B4E">
            <w:pPr>
              <w:jc w:val="center"/>
              <w:rPr>
                <w:rFonts w:ascii="仿宋" w:eastAsia="仿宋" w:hAnsi="仿宋" w:cs="仿宋"/>
                <w:color w:val="000000"/>
                <w:sz w:val="18"/>
                <w:szCs w:val="18"/>
              </w:rPr>
            </w:pPr>
          </w:p>
        </w:tc>
        <w:tc>
          <w:tcPr>
            <w:tcW w:w="956"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7E7B4E">
            <w:pPr>
              <w:jc w:val="center"/>
              <w:rPr>
                <w:rFonts w:ascii="仿宋" w:eastAsia="仿宋" w:hAnsi="仿宋" w:cs="仿宋"/>
                <w:color w:val="000000"/>
                <w:sz w:val="18"/>
                <w:szCs w:val="18"/>
              </w:rPr>
            </w:pPr>
          </w:p>
        </w:tc>
        <w:tc>
          <w:tcPr>
            <w:tcW w:w="3054"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tcPr>
          <w:p w:rsidR="007E7B4E" w:rsidRDefault="003B3405">
            <w:pPr>
              <w:widowControl/>
              <w:jc w:val="left"/>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社会保障和就业支出</w:t>
            </w:r>
          </w:p>
        </w:tc>
        <w:tc>
          <w:tcPr>
            <w:tcW w:w="1667" w:type="dxa"/>
            <w:tcBorders>
              <w:top w:val="single" w:sz="4" w:space="0" w:color="000000"/>
              <w:left w:val="nil"/>
              <w:bottom w:val="single" w:sz="4" w:space="0" w:color="000000"/>
              <w:right w:val="single" w:sz="4" w:space="0" w:color="000000"/>
            </w:tcBorders>
            <w:shd w:val="clear" w:color="auto" w:fill="FFFFFF"/>
            <w:tcMar>
              <w:top w:w="15" w:type="dxa"/>
              <w:left w:w="15" w:type="dxa"/>
              <w:right w:w="15" w:type="dxa"/>
            </w:tcMar>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39.58</w:t>
            </w: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39.58</w:t>
            </w: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39.58</w:t>
            </w: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7E7B4E">
            <w:pPr>
              <w:jc w:val="center"/>
              <w:rPr>
                <w:rFonts w:ascii="仿宋" w:eastAsia="仿宋" w:hAnsi="仿宋" w:cs="仿宋"/>
                <w:color w:val="000000"/>
                <w:sz w:val="18"/>
                <w:szCs w:val="18"/>
              </w:rPr>
            </w:pPr>
          </w:p>
        </w:tc>
        <w:tc>
          <w:tcPr>
            <w:tcW w:w="162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7E7B4E">
            <w:pPr>
              <w:jc w:val="center"/>
              <w:rPr>
                <w:rFonts w:ascii="仿宋" w:eastAsia="仿宋" w:hAnsi="仿宋" w:cs="仿宋"/>
                <w:color w:val="000000"/>
                <w:sz w:val="18"/>
                <w:szCs w:val="18"/>
              </w:rPr>
            </w:pPr>
          </w:p>
        </w:tc>
      </w:tr>
      <w:tr w:rsidR="007E7B4E">
        <w:trPr>
          <w:trHeight w:val="389"/>
        </w:trPr>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208</w:t>
            </w:r>
          </w:p>
        </w:tc>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05</w:t>
            </w:r>
          </w:p>
        </w:tc>
        <w:tc>
          <w:tcPr>
            <w:tcW w:w="95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E7B4E" w:rsidRDefault="007E7B4E">
            <w:pPr>
              <w:jc w:val="center"/>
              <w:rPr>
                <w:rFonts w:ascii="仿宋" w:eastAsia="仿宋" w:hAnsi="仿宋" w:cs="仿宋"/>
                <w:color w:val="000000"/>
                <w:sz w:val="18"/>
                <w:szCs w:val="18"/>
              </w:rPr>
            </w:pPr>
          </w:p>
        </w:tc>
        <w:tc>
          <w:tcPr>
            <w:tcW w:w="305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cPr>
          <w:p w:rsidR="007E7B4E" w:rsidRDefault="003B3405">
            <w:pPr>
              <w:widowControl/>
              <w:jc w:val="left"/>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 xml:space="preserve">  行政事业单位养老支出</w:t>
            </w:r>
          </w:p>
        </w:tc>
        <w:tc>
          <w:tcPr>
            <w:tcW w:w="1667" w:type="dxa"/>
            <w:tcBorders>
              <w:top w:val="single" w:sz="4" w:space="0" w:color="000000"/>
              <w:left w:val="nil"/>
              <w:bottom w:val="single" w:sz="4" w:space="0" w:color="000000"/>
              <w:right w:val="single" w:sz="4" w:space="0" w:color="000000"/>
            </w:tcBorders>
            <w:shd w:val="clear" w:color="auto" w:fill="FFFFFF"/>
            <w:tcMar>
              <w:top w:w="15" w:type="dxa"/>
              <w:left w:w="15" w:type="dxa"/>
              <w:right w:w="15" w:type="dxa"/>
            </w:tcMar>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32.53</w:t>
            </w: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32.53</w:t>
            </w: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32.53</w:t>
            </w: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7E7B4E">
            <w:pPr>
              <w:jc w:val="center"/>
              <w:rPr>
                <w:rFonts w:ascii="仿宋" w:eastAsia="仿宋" w:hAnsi="仿宋" w:cs="仿宋"/>
                <w:color w:val="000000"/>
                <w:sz w:val="18"/>
                <w:szCs w:val="18"/>
              </w:rPr>
            </w:pPr>
          </w:p>
        </w:tc>
        <w:tc>
          <w:tcPr>
            <w:tcW w:w="162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7E7B4E">
            <w:pPr>
              <w:jc w:val="center"/>
              <w:rPr>
                <w:rFonts w:ascii="仿宋" w:eastAsia="仿宋" w:hAnsi="仿宋" w:cs="仿宋"/>
                <w:color w:val="000000"/>
                <w:sz w:val="18"/>
                <w:szCs w:val="18"/>
              </w:rPr>
            </w:pPr>
          </w:p>
        </w:tc>
      </w:tr>
      <w:tr w:rsidR="007E7B4E">
        <w:trPr>
          <w:trHeight w:val="499"/>
        </w:trPr>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208</w:t>
            </w:r>
          </w:p>
        </w:tc>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05</w:t>
            </w:r>
          </w:p>
        </w:tc>
        <w:tc>
          <w:tcPr>
            <w:tcW w:w="95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05</w:t>
            </w:r>
          </w:p>
        </w:tc>
        <w:tc>
          <w:tcPr>
            <w:tcW w:w="305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cPr>
          <w:p w:rsidR="007E7B4E" w:rsidRDefault="003B3405">
            <w:pPr>
              <w:widowControl/>
              <w:jc w:val="left"/>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 xml:space="preserve">    机关事业单位基本养老保险缴费支出</w:t>
            </w:r>
          </w:p>
        </w:tc>
        <w:tc>
          <w:tcPr>
            <w:tcW w:w="1667" w:type="dxa"/>
            <w:tcBorders>
              <w:top w:val="single" w:sz="4" w:space="0" w:color="000000"/>
              <w:left w:val="nil"/>
              <w:bottom w:val="single" w:sz="4" w:space="0" w:color="000000"/>
              <w:right w:val="single" w:sz="4" w:space="0" w:color="000000"/>
            </w:tcBorders>
            <w:shd w:val="clear" w:color="auto" w:fill="FFFFFF"/>
            <w:tcMar>
              <w:top w:w="15" w:type="dxa"/>
              <w:left w:w="15" w:type="dxa"/>
              <w:right w:w="15" w:type="dxa"/>
            </w:tcMar>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32.53</w:t>
            </w: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32.53</w:t>
            </w: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32.53</w:t>
            </w: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7E7B4E">
            <w:pPr>
              <w:jc w:val="center"/>
              <w:rPr>
                <w:rFonts w:ascii="仿宋" w:eastAsia="仿宋" w:hAnsi="仿宋" w:cs="仿宋"/>
                <w:color w:val="000000"/>
                <w:sz w:val="18"/>
                <w:szCs w:val="18"/>
              </w:rPr>
            </w:pPr>
          </w:p>
        </w:tc>
        <w:tc>
          <w:tcPr>
            <w:tcW w:w="162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7E7B4E">
            <w:pPr>
              <w:jc w:val="center"/>
              <w:rPr>
                <w:rFonts w:ascii="仿宋" w:eastAsia="仿宋" w:hAnsi="仿宋" w:cs="仿宋"/>
                <w:color w:val="000000"/>
                <w:sz w:val="18"/>
                <w:szCs w:val="18"/>
              </w:rPr>
            </w:pPr>
          </w:p>
        </w:tc>
      </w:tr>
      <w:tr w:rsidR="007E7B4E">
        <w:trPr>
          <w:trHeight w:val="429"/>
        </w:trPr>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208</w:t>
            </w:r>
          </w:p>
        </w:tc>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99</w:t>
            </w:r>
          </w:p>
        </w:tc>
        <w:tc>
          <w:tcPr>
            <w:tcW w:w="95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E7B4E" w:rsidRDefault="007E7B4E">
            <w:pPr>
              <w:jc w:val="center"/>
              <w:rPr>
                <w:rFonts w:ascii="仿宋" w:eastAsia="仿宋" w:hAnsi="仿宋" w:cs="仿宋"/>
                <w:color w:val="000000"/>
                <w:sz w:val="18"/>
                <w:szCs w:val="18"/>
              </w:rPr>
            </w:pPr>
          </w:p>
        </w:tc>
        <w:tc>
          <w:tcPr>
            <w:tcW w:w="305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cPr>
          <w:p w:rsidR="007E7B4E" w:rsidRDefault="003B3405">
            <w:pPr>
              <w:widowControl/>
              <w:jc w:val="left"/>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 xml:space="preserve">  其他社会保障和就业支出</w:t>
            </w:r>
          </w:p>
        </w:tc>
        <w:tc>
          <w:tcPr>
            <w:tcW w:w="1667" w:type="dxa"/>
            <w:tcBorders>
              <w:top w:val="single" w:sz="4" w:space="0" w:color="000000"/>
              <w:left w:val="nil"/>
              <w:bottom w:val="single" w:sz="4" w:space="0" w:color="000000"/>
              <w:right w:val="single" w:sz="4" w:space="0" w:color="000000"/>
            </w:tcBorders>
            <w:shd w:val="clear" w:color="auto" w:fill="FFFFFF"/>
            <w:tcMar>
              <w:top w:w="15" w:type="dxa"/>
              <w:left w:w="15" w:type="dxa"/>
              <w:right w:w="15" w:type="dxa"/>
            </w:tcMar>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7.05</w:t>
            </w: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7.05</w:t>
            </w: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7.05</w:t>
            </w: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7E7B4E">
            <w:pPr>
              <w:jc w:val="center"/>
              <w:rPr>
                <w:rFonts w:ascii="仿宋" w:eastAsia="仿宋" w:hAnsi="仿宋" w:cs="仿宋"/>
                <w:color w:val="000000"/>
                <w:sz w:val="18"/>
                <w:szCs w:val="18"/>
              </w:rPr>
            </w:pPr>
          </w:p>
        </w:tc>
        <w:tc>
          <w:tcPr>
            <w:tcW w:w="162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7E7B4E">
            <w:pPr>
              <w:jc w:val="center"/>
              <w:rPr>
                <w:rFonts w:ascii="仿宋" w:eastAsia="仿宋" w:hAnsi="仿宋" w:cs="仿宋"/>
                <w:color w:val="000000"/>
                <w:sz w:val="18"/>
                <w:szCs w:val="18"/>
              </w:rPr>
            </w:pPr>
          </w:p>
        </w:tc>
      </w:tr>
      <w:tr w:rsidR="007E7B4E">
        <w:trPr>
          <w:trHeight w:val="414"/>
        </w:trPr>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208</w:t>
            </w:r>
          </w:p>
        </w:tc>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99</w:t>
            </w:r>
          </w:p>
        </w:tc>
        <w:tc>
          <w:tcPr>
            <w:tcW w:w="95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99</w:t>
            </w:r>
          </w:p>
        </w:tc>
        <w:tc>
          <w:tcPr>
            <w:tcW w:w="305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cPr>
          <w:p w:rsidR="007E7B4E" w:rsidRDefault="003B3405">
            <w:pPr>
              <w:widowControl/>
              <w:jc w:val="left"/>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 xml:space="preserve">    其他社会保障和就业支出</w:t>
            </w:r>
          </w:p>
        </w:tc>
        <w:tc>
          <w:tcPr>
            <w:tcW w:w="1667" w:type="dxa"/>
            <w:tcBorders>
              <w:top w:val="single" w:sz="4" w:space="0" w:color="000000"/>
              <w:left w:val="nil"/>
              <w:bottom w:val="single" w:sz="4" w:space="0" w:color="000000"/>
              <w:right w:val="single" w:sz="4" w:space="0" w:color="000000"/>
            </w:tcBorders>
            <w:shd w:val="clear" w:color="auto" w:fill="FFFFFF"/>
            <w:tcMar>
              <w:top w:w="15" w:type="dxa"/>
              <w:left w:w="15" w:type="dxa"/>
              <w:right w:w="15" w:type="dxa"/>
            </w:tcMar>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7.05</w:t>
            </w: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7.05</w:t>
            </w: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7.05</w:t>
            </w: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7E7B4E">
            <w:pPr>
              <w:jc w:val="center"/>
              <w:rPr>
                <w:rFonts w:ascii="仿宋" w:eastAsia="仿宋" w:hAnsi="仿宋" w:cs="仿宋"/>
                <w:color w:val="000000"/>
                <w:sz w:val="18"/>
                <w:szCs w:val="18"/>
              </w:rPr>
            </w:pPr>
          </w:p>
        </w:tc>
        <w:tc>
          <w:tcPr>
            <w:tcW w:w="162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7E7B4E">
            <w:pPr>
              <w:jc w:val="center"/>
              <w:rPr>
                <w:rFonts w:ascii="仿宋" w:eastAsia="仿宋" w:hAnsi="仿宋" w:cs="仿宋"/>
                <w:color w:val="000000"/>
                <w:sz w:val="18"/>
                <w:szCs w:val="18"/>
              </w:rPr>
            </w:pPr>
          </w:p>
        </w:tc>
      </w:tr>
      <w:tr w:rsidR="007E7B4E">
        <w:trPr>
          <w:trHeight w:val="389"/>
        </w:trPr>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210</w:t>
            </w:r>
          </w:p>
        </w:tc>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E7B4E" w:rsidRDefault="007E7B4E">
            <w:pPr>
              <w:jc w:val="center"/>
              <w:rPr>
                <w:rFonts w:ascii="仿宋" w:eastAsia="仿宋" w:hAnsi="仿宋" w:cs="仿宋"/>
                <w:color w:val="000000"/>
                <w:sz w:val="18"/>
                <w:szCs w:val="18"/>
              </w:rPr>
            </w:pPr>
          </w:p>
        </w:tc>
        <w:tc>
          <w:tcPr>
            <w:tcW w:w="95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E7B4E" w:rsidRDefault="007E7B4E">
            <w:pPr>
              <w:jc w:val="center"/>
              <w:rPr>
                <w:rFonts w:ascii="仿宋" w:eastAsia="仿宋" w:hAnsi="仿宋" w:cs="仿宋"/>
                <w:color w:val="000000"/>
                <w:sz w:val="18"/>
                <w:szCs w:val="18"/>
              </w:rPr>
            </w:pPr>
          </w:p>
        </w:tc>
        <w:tc>
          <w:tcPr>
            <w:tcW w:w="305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cPr>
          <w:p w:rsidR="007E7B4E" w:rsidRDefault="003B3405">
            <w:pPr>
              <w:widowControl/>
              <w:jc w:val="left"/>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卫生健康支出</w:t>
            </w:r>
          </w:p>
        </w:tc>
        <w:tc>
          <w:tcPr>
            <w:tcW w:w="1667" w:type="dxa"/>
            <w:tcBorders>
              <w:top w:val="single" w:sz="4" w:space="0" w:color="000000"/>
              <w:left w:val="nil"/>
              <w:bottom w:val="single" w:sz="4" w:space="0" w:color="000000"/>
              <w:right w:val="single" w:sz="4" w:space="0" w:color="000000"/>
            </w:tcBorders>
            <w:shd w:val="clear" w:color="auto" w:fill="FFFFFF"/>
            <w:tcMar>
              <w:top w:w="15" w:type="dxa"/>
              <w:left w:w="15" w:type="dxa"/>
              <w:right w:w="15" w:type="dxa"/>
            </w:tcMar>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22.97</w:t>
            </w: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22.97</w:t>
            </w: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22.97</w:t>
            </w: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7E7B4E">
            <w:pPr>
              <w:jc w:val="center"/>
              <w:rPr>
                <w:rFonts w:ascii="仿宋" w:eastAsia="仿宋" w:hAnsi="仿宋" w:cs="仿宋"/>
                <w:color w:val="000000"/>
                <w:sz w:val="18"/>
                <w:szCs w:val="18"/>
              </w:rPr>
            </w:pPr>
          </w:p>
        </w:tc>
        <w:tc>
          <w:tcPr>
            <w:tcW w:w="162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7E7B4E">
            <w:pPr>
              <w:jc w:val="center"/>
              <w:rPr>
                <w:rFonts w:ascii="仿宋" w:eastAsia="仿宋" w:hAnsi="仿宋" w:cs="仿宋"/>
                <w:color w:val="000000"/>
                <w:sz w:val="18"/>
                <w:szCs w:val="18"/>
              </w:rPr>
            </w:pPr>
          </w:p>
        </w:tc>
      </w:tr>
      <w:tr w:rsidR="007E7B4E">
        <w:trPr>
          <w:trHeight w:val="384"/>
        </w:trPr>
        <w:tc>
          <w:tcPr>
            <w:tcW w:w="953" w:type="dxa"/>
            <w:tcBorders>
              <w:top w:val="single" w:sz="4" w:space="0" w:color="000000"/>
              <w:left w:val="single" w:sz="4" w:space="0" w:color="000000"/>
              <w:bottom w:val="single" w:sz="4" w:space="0" w:color="auto"/>
              <w:right w:val="single" w:sz="4" w:space="0" w:color="000000"/>
            </w:tcBorders>
            <w:shd w:val="clear" w:color="auto" w:fill="auto"/>
            <w:tcMar>
              <w:top w:w="15" w:type="dxa"/>
              <w:left w:w="15" w:type="dxa"/>
              <w:right w:w="15" w:type="dxa"/>
            </w:tcMar>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210</w:t>
            </w:r>
          </w:p>
        </w:tc>
        <w:tc>
          <w:tcPr>
            <w:tcW w:w="953" w:type="dxa"/>
            <w:tcBorders>
              <w:top w:val="single" w:sz="4" w:space="0" w:color="000000"/>
              <w:left w:val="single" w:sz="4" w:space="0" w:color="000000"/>
              <w:bottom w:val="single" w:sz="4" w:space="0" w:color="auto"/>
              <w:right w:val="single" w:sz="4" w:space="0" w:color="000000"/>
            </w:tcBorders>
            <w:shd w:val="clear" w:color="auto" w:fill="auto"/>
            <w:tcMar>
              <w:top w:w="15" w:type="dxa"/>
              <w:left w:w="15" w:type="dxa"/>
              <w:right w:w="15" w:type="dxa"/>
            </w:tcMar>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11</w:t>
            </w:r>
          </w:p>
        </w:tc>
        <w:tc>
          <w:tcPr>
            <w:tcW w:w="956" w:type="dxa"/>
            <w:tcBorders>
              <w:top w:val="single" w:sz="4" w:space="0" w:color="000000"/>
              <w:left w:val="single" w:sz="4" w:space="0" w:color="000000"/>
              <w:bottom w:val="single" w:sz="4" w:space="0" w:color="auto"/>
              <w:right w:val="single" w:sz="4" w:space="0" w:color="000000"/>
            </w:tcBorders>
            <w:shd w:val="clear" w:color="auto" w:fill="auto"/>
            <w:tcMar>
              <w:top w:w="15" w:type="dxa"/>
              <w:left w:w="15" w:type="dxa"/>
              <w:right w:w="15" w:type="dxa"/>
            </w:tcMar>
            <w:vAlign w:val="center"/>
          </w:tcPr>
          <w:p w:rsidR="007E7B4E" w:rsidRDefault="007E7B4E">
            <w:pPr>
              <w:jc w:val="center"/>
              <w:rPr>
                <w:rFonts w:ascii="仿宋" w:eastAsia="仿宋" w:hAnsi="仿宋" w:cs="仿宋"/>
                <w:color w:val="000000"/>
                <w:sz w:val="18"/>
                <w:szCs w:val="18"/>
              </w:rPr>
            </w:pPr>
          </w:p>
        </w:tc>
        <w:tc>
          <w:tcPr>
            <w:tcW w:w="3054" w:type="dxa"/>
            <w:tcBorders>
              <w:top w:val="single" w:sz="4" w:space="0" w:color="000000"/>
              <w:left w:val="single" w:sz="4" w:space="0" w:color="000000"/>
              <w:bottom w:val="single" w:sz="4" w:space="0" w:color="auto"/>
              <w:right w:val="single" w:sz="4" w:space="0" w:color="000000"/>
            </w:tcBorders>
            <w:shd w:val="clear" w:color="auto" w:fill="auto"/>
            <w:tcMar>
              <w:top w:w="15" w:type="dxa"/>
              <w:left w:w="15" w:type="dxa"/>
              <w:right w:w="15" w:type="dxa"/>
            </w:tcMar>
          </w:tcPr>
          <w:p w:rsidR="007E7B4E" w:rsidRDefault="003B3405">
            <w:pPr>
              <w:widowControl/>
              <w:jc w:val="left"/>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 xml:space="preserve">  行政事业单位医疗</w:t>
            </w:r>
          </w:p>
        </w:tc>
        <w:tc>
          <w:tcPr>
            <w:tcW w:w="1667" w:type="dxa"/>
            <w:tcBorders>
              <w:top w:val="single" w:sz="4" w:space="0" w:color="000000"/>
              <w:left w:val="nil"/>
              <w:bottom w:val="single" w:sz="4" w:space="0" w:color="auto"/>
              <w:right w:val="single" w:sz="4" w:space="0" w:color="000000"/>
            </w:tcBorders>
            <w:shd w:val="clear" w:color="auto" w:fill="FFFFFF"/>
            <w:tcMar>
              <w:top w:w="15" w:type="dxa"/>
              <w:left w:w="15" w:type="dxa"/>
              <w:right w:w="15" w:type="dxa"/>
            </w:tcMar>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22.97</w:t>
            </w:r>
          </w:p>
        </w:tc>
        <w:tc>
          <w:tcPr>
            <w:tcW w:w="1789" w:type="dxa"/>
            <w:tcBorders>
              <w:top w:val="single" w:sz="4" w:space="0" w:color="000000"/>
              <w:left w:val="single" w:sz="4" w:space="0" w:color="000000"/>
              <w:bottom w:val="single" w:sz="4" w:space="0" w:color="auto"/>
              <w:right w:val="single" w:sz="4" w:space="0" w:color="000000"/>
            </w:tcBorders>
            <w:shd w:val="clear" w:color="auto" w:fill="FFFFFF"/>
            <w:tcMar>
              <w:top w:w="15" w:type="dxa"/>
              <w:left w:w="15" w:type="dxa"/>
              <w:right w:w="15" w:type="dxa"/>
            </w:tcMar>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22.97</w:t>
            </w:r>
          </w:p>
        </w:tc>
        <w:tc>
          <w:tcPr>
            <w:tcW w:w="1789" w:type="dxa"/>
            <w:tcBorders>
              <w:top w:val="single" w:sz="4" w:space="0" w:color="000000"/>
              <w:left w:val="single" w:sz="4" w:space="0" w:color="000000"/>
              <w:bottom w:val="single" w:sz="4" w:space="0" w:color="auto"/>
              <w:right w:val="single" w:sz="4" w:space="0" w:color="000000"/>
            </w:tcBorders>
            <w:shd w:val="clear" w:color="auto" w:fill="FFFFFF"/>
            <w:tcMar>
              <w:top w:w="15" w:type="dxa"/>
              <w:left w:w="15" w:type="dxa"/>
              <w:right w:w="15" w:type="dxa"/>
            </w:tcMar>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22.97</w:t>
            </w:r>
          </w:p>
        </w:tc>
        <w:tc>
          <w:tcPr>
            <w:tcW w:w="1789" w:type="dxa"/>
            <w:tcBorders>
              <w:top w:val="single" w:sz="4" w:space="0" w:color="000000"/>
              <w:left w:val="single" w:sz="4" w:space="0" w:color="000000"/>
              <w:bottom w:val="single" w:sz="4" w:space="0" w:color="auto"/>
              <w:right w:val="single" w:sz="4" w:space="0" w:color="000000"/>
            </w:tcBorders>
            <w:shd w:val="clear" w:color="auto" w:fill="FFFFFF"/>
            <w:tcMar>
              <w:top w:w="15" w:type="dxa"/>
              <w:left w:w="15" w:type="dxa"/>
              <w:right w:w="15" w:type="dxa"/>
            </w:tcMar>
            <w:vAlign w:val="center"/>
          </w:tcPr>
          <w:p w:rsidR="007E7B4E" w:rsidRDefault="007E7B4E">
            <w:pPr>
              <w:jc w:val="center"/>
              <w:rPr>
                <w:rFonts w:ascii="仿宋" w:eastAsia="仿宋" w:hAnsi="仿宋" w:cs="仿宋"/>
                <w:color w:val="000000"/>
                <w:sz w:val="18"/>
                <w:szCs w:val="18"/>
              </w:rPr>
            </w:pPr>
          </w:p>
        </w:tc>
        <w:tc>
          <w:tcPr>
            <w:tcW w:w="1620" w:type="dxa"/>
            <w:tcBorders>
              <w:top w:val="single" w:sz="4" w:space="0" w:color="000000"/>
              <w:left w:val="single" w:sz="4" w:space="0" w:color="000000"/>
              <w:bottom w:val="single" w:sz="4" w:space="0" w:color="auto"/>
              <w:right w:val="single" w:sz="4" w:space="0" w:color="000000"/>
            </w:tcBorders>
            <w:shd w:val="clear" w:color="auto" w:fill="FFFFFF"/>
            <w:tcMar>
              <w:top w:w="15" w:type="dxa"/>
              <w:left w:w="15" w:type="dxa"/>
              <w:right w:w="15" w:type="dxa"/>
            </w:tcMar>
            <w:vAlign w:val="center"/>
          </w:tcPr>
          <w:p w:rsidR="007E7B4E" w:rsidRDefault="007E7B4E">
            <w:pPr>
              <w:jc w:val="center"/>
              <w:rPr>
                <w:rFonts w:ascii="仿宋" w:eastAsia="仿宋" w:hAnsi="仿宋" w:cs="仿宋"/>
                <w:color w:val="000000"/>
                <w:sz w:val="18"/>
                <w:szCs w:val="18"/>
              </w:rPr>
            </w:pPr>
          </w:p>
        </w:tc>
      </w:tr>
      <w:bookmarkEnd w:id="2"/>
      <w:tr w:rsidR="007E7B4E">
        <w:trPr>
          <w:trHeight w:val="374"/>
        </w:trPr>
        <w:tc>
          <w:tcPr>
            <w:tcW w:w="953"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210</w:t>
            </w:r>
          </w:p>
        </w:tc>
        <w:tc>
          <w:tcPr>
            <w:tcW w:w="953"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11</w:t>
            </w:r>
          </w:p>
        </w:tc>
        <w:tc>
          <w:tcPr>
            <w:tcW w:w="956"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02</w:t>
            </w:r>
          </w:p>
        </w:tc>
        <w:tc>
          <w:tcPr>
            <w:tcW w:w="3054" w:type="dxa"/>
            <w:tcBorders>
              <w:top w:val="single" w:sz="4" w:space="0" w:color="auto"/>
              <w:left w:val="single" w:sz="4" w:space="0" w:color="auto"/>
              <w:bottom w:val="single" w:sz="4" w:space="0" w:color="auto"/>
              <w:right w:val="single" w:sz="4" w:space="0" w:color="auto"/>
            </w:tcBorders>
          </w:tcPr>
          <w:p w:rsidR="007E7B4E" w:rsidRDefault="003B3405">
            <w:pPr>
              <w:widowControl/>
              <w:jc w:val="left"/>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 xml:space="preserve">    事业单位医疗</w:t>
            </w:r>
          </w:p>
        </w:tc>
        <w:tc>
          <w:tcPr>
            <w:tcW w:w="1667"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14.84</w:t>
            </w:r>
          </w:p>
        </w:tc>
        <w:tc>
          <w:tcPr>
            <w:tcW w:w="1789"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14.84</w:t>
            </w:r>
          </w:p>
        </w:tc>
        <w:tc>
          <w:tcPr>
            <w:tcW w:w="1789"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14.84</w:t>
            </w:r>
          </w:p>
        </w:tc>
        <w:tc>
          <w:tcPr>
            <w:tcW w:w="1789" w:type="dxa"/>
            <w:tcBorders>
              <w:top w:val="single" w:sz="4" w:space="0" w:color="auto"/>
              <w:left w:val="single" w:sz="4" w:space="0" w:color="auto"/>
              <w:bottom w:val="single" w:sz="4" w:space="0" w:color="auto"/>
              <w:right w:val="single" w:sz="4" w:space="0" w:color="auto"/>
            </w:tcBorders>
            <w:vAlign w:val="center"/>
          </w:tcPr>
          <w:p w:rsidR="007E7B4E" w:rsidRDefault="007E7B4E">
            <w:pPr>
              <w:jc w:val="center"/>
              <w:rPr>
                <w:rFonts w:ascii="仿宋" w:eastAsia="仿宋" w:hAnsi="仿宋" w:cs="仿宋"/>
                <w:color w:val="000000"/>
                <w:sz w:val="18"/>
                <w:szCs w:val="18"/>
              </w:rPr>
            </w:pPr>
          </w:p>
        </w:tc>
        <w:tc>
          <w:tcPr>
            <w:tcW w:w="1620" w:type="dxa"/>
            <w:tcBorders>
              <w:top w:val="single" w:sz="4" w:space="0" w:color="auto"/>
              <w:left w:val="single" w:sz="4" w:space="0" w:color="auto"/>
              <w:bottom w:val="single" w:sz="4" w:space="0" w:color="auto"/>
              <w:right w:val="single" w:sz="4" w:space="0" w:color="auto"/>
            </w:tcBorders>
            <w:vAlign w:val="center"/>
          </w:tcPr>
          <w:p w:rsidR="007E7B4E" w:rsidRDefault="007E7B4E">
            <w:pPr>
              <w:jc w:val="center"/>
              <w:rPr>
                <w:rFonts w:ascii="仿宋" w:eastAsia="仿宋" w:hAnsi="仿宋" w:cs="仿宋"/>
                <w:color w:val="000000"/>
                <w:sz w:val="18"/>
                <w:szCs w:val="18"/>
              </w:rPr>
            </w:pPr>
          </w:p>
        </w:tc>
      </w:tr>
      <w:tr w:rsidR="007E7B4E">
        <w:trPr>
          <w:trHeight w:val="439"/>
        </w:trPr>
        <w:tc>
          <w:tcPr>
            <w:tcW w:w="953"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210</w:t>
            </w:r>
          </w:p>
        </w:tc>
        <w:tc>
          <w:tcPr>
            <w:tcW w:w="953"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11</w:t>
            </w:r>
          </w:p>
        </w:tc>
        <w:tc>
          <w:tcPr>
            <w:tcW w:w="956"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99</w:t>
            </w:r>
          </w:p>
        </w:tc>
        <w:tc>
          <w:tcPr>
            <w:tcW w:w="3054" w:type="dxa"/>
            <w:tcBorders>
              <w:top w:val="single" w:sz="4" w:space="0" w:color="auto"/>
              <w:left w:val="single" w:sz="4" w:space="0" w:color="auto"/>
              <w:bottom w:val="single" w:sz="4" w:space="0" w:color="auto"/>
              <w:right w:val="single" w:sz="4" w:space="0" w:color="auto"/>
            </w:tcBorders>
          </w:tcPr>
          <w:p w:rsidR="007E7B4E" w:rsidRDefault="003B3405">
            <w:pPr>
              <w:widowControl/>
              <w:jc w:val="left"/>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 xml:space="preserve">    其他行政事业单位医疗支出</w:t>
            </w:r>
          </w:p>
        </w:tc>
        <w:tc>
          <w:tcPr>
            <w:tcW w:w="1667"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8.13</w:t>
            </w:r>
          </w:p>
        </w:tc>
        <w:tc>
          <w:tcPr>
            <w:tcW w:w="1789"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8.13</w:t>
            </w:r>
          </w:p>
        </w:tc>
        <w:tc>
          <w:tcPr>
            <w:tcW w:w="1789"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8.13</w:t>
            </w:r>
          </w:p>
        </w:tc>
        <w:tc>
          <w:tcPr>
            <w:tcW w:w="1789" w:type="dxa"/>
            <w:tcBorders>
              <w:top w:val="single" w:sz="4" w:space="0" w:color="auto"/>
              <w:left w:val="single" w:sz="4" w:space="0" w:color="auto"/>
              <w:bottom w:val="single" w:sz="4" w:space="0" w:color="auto"/>
              <w:right w:val="single" w:sz="4" w:space="0" w:color="auto"/>
            </w:tcBorders>
            <w:vAlign w:val="center"/>
          </w:tcPr>
          <w:p w:rsidR="007E7B4E" w:rsidRDefault="007E7B4E">
            <w:pPr>
              <w:jc w:val="center"/>
              <w:rPr>
                <w:rFonts w:ascii="仿宋" w:eastAsia="仿宋" w:hAnsi="仿宋" w:cs="仿宋"/>
                <w:color w:val="000000"/>
                <w:sz w:val="18"/>
                <w:szCs w:val="18"/>
              </w:rPr>
            </w:pPr>
          </w:p>
        </w:tc>
        <w:tc>
          <w:tcPr>
            <w:tcW w:w="1620" w:type="dxa"/>
            <w:tcBorders>
              <w:top w:val="single" w:sz="4" w:space="0" w:color="auto"/>
              <w:left w:val="single" w:sz="4" w:space="0" w:color="auto"/>
              <w:bottom w:val="single" w:sz="4" w:space="0" w:color="auto"/>
              <w:right w:val="single" w:sz="4" w:space="0" w:color="auto"/>
            </w:tcBorders>
            <w:vAlign w:val="center"/>
          </w:tcPr>
          <w:p w:rsidR="007E7B4E" w:rsidRDefault="007E7B4E">
            <w:pPr>
              <w:jc w:val="center"/>
              <w:rPr>
                <w:rFonts w:ascii="仿宋" w:eastAsia="仿宋" w:hAnsi="仿宋" w:cs="仿宋"/>
                <w:color w:val="000000"/>
                <w:sz w:val="18"/>
                <w:szCs w:val="18"/>
              </w:rPr>
            </w:pPr>
          </w:p>
        </w:tc>
      </w:tr>
      <w:tr w:rsidR="007E7B4E">
        <w:trPr>
          <w:trHeight w:val="377"/>
        </w:trPr>
        <w:tc>
          <w:tcPr>
            <w:tcW w:w="953"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220</w:t>
            </w:r>
          </w:p>
        </w:tc>
        <w:tc>
          <w:tcPr>
            <w:tcW w:w="953" w:type="dxa"/>
            <w:tcBorders>
              <w:top w:val="single" w:sz="4" w:space="0" w:color="auto"/>
              <w:left w:val="single" w:sz="4" w:space="0" w:color="auto"/>
              <w:bottom w:val="single" w:sz="4" w:space="0" w:color="auto"/>
              <w:right w:val="single" w:sz="4" w:space="0" w:color="auto"/>
            </w:tcBorders>
            <w:vAlign w:val="center"/>
          </w:tcPr>
          <w:p w:rsidR="007E7B4E" w:rsidRDefault="007E7B4E">
            <w:pPr>
              <w:jc w:val="center"/>
              <w:rPr>
                <w:rFonts w:ascii="仿宋" w:eastAsia="仿宋" w:hAnsi="仿宋" w:cs="仿宋"/>
                <w:color w:val="000000"/>
                <w:sz w:val="18"/>
                <w:szCs w:val="18"/>
              </w:rPr>
            </w:pPr>
          </w:p>
        </w:tc>
        <w:tc>
          <w:tcPr>
            <w:tcW w:w="956" w:type="dxa"/>
            <w:tcBorders>
              <w:top w:val="single" w:sz="4" w:space="0" w:color="auto"/>
              <w:left w:val="single" w:sz="4" w:space="0" w:color="auto"/>
              <w:bottom w:val="single" w:sz="4" w:space="0" w:color="auto"/>
              <w:right w:val="single" w:sz="4" w:space="0" w:color="auto"/>
            </w:tcBorders>
            <w:vAlign w:val="center"/>
          </w:tcPr>
          <w:p w:rsidR="007E7B4E" w:rsidRDefault="007E7B4E">
            <w:pPr>
              <w:jc w:val="center"/>
              <w:rPr>
                <w:rFonts w:ascii="仿宋" w:eastAsia="仿宋" w:hAnsi="仿宋" w:cs="仿宋"/>
                <w:color w:val="000000"/>
                <w:sz w:val="18"/>
                <w:szCs w:val="18"/>
              </w:rPr>
            </w:pPr>
          </w:p>
        </w:tc>
        <w:tc>
          <w:tcPr>
            <w:tcW w:w="3054" w:type="dxa"/>
            <w:tcBorders>
              <w:top w:val="single" w:sz="4" w:space="0" w:color="auto"/>
              <w:left w:val="single" w:sz="4" w:space="0" w:color="auto"/>
              <w:bottom w:val="single" w:sz="4" w:space="0" w:color="auto"/>
              <w:right w:val="single" w:sz="4" w:space="0" w:color="auto"/>
            </w:tcBorders>
          </w:tcPr>
          <w:p w:rsidR="007E7B4E" w:rsidRDefault="003B3405">
            <w:pPr>
              <w:widowControl/>
              <w:jc w:val="left"/>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自然资源海洋气象等支出</w:t>
            </w:r>
          </w:p>
        </w:tc>
        <w:tc>
          <w:tcPr>
            <w:tcW w:w="1667"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443.80</w:t>
            </w:r>
          </w:p>
        </w:tc>
        <w:tc>
          <w:tcPr>
            <w:tcW w:w="1789"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359.92</w:t>
            </w:r>
          </w:p>
        </w:tc>
        <w:tc>
          <w:tcPr>
            <w:tcW w:w="1789"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318.91</w:t>
            </w:r>
          </w:p>
        </w:tc>
        <w:tc>
          <w:tcPr>
            <w:tcW w:w="1789"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41.01</w:t>
            </w:r>
          </w:p>
        </w:tc>
        <w:tc>
          <w:tcPr>
            <w:tcW w:w="1620"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83.88</w:t>
            </w:r>
          </w:p>
        </w:tc>
      </w:tr>
      <w:tr w:rsidR="007E7B4E">
        <w:trPr>
          <w:trHeight w:val="354"/>
        </w:trPr>
        <w:tc>
          <w:tcPr>
            <w:tcW w:w="953"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220</w:t>
            </w:r>
          </w:p>
        </w:tc>
        <w:tc>
          <w:tcPr>
            <w:tcW w:w="953"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01</w:t>
            </w:r>
          </w:p>
        </w:tc>
        <w:tc>
          <w:tcPr>
            <w:tcW w:w="956" w:type="dxa"/>
            <w:tcBorders>
              <w:top w:val="single" w:sz="4" w:space="0" w:color="auto"/>
              <w:left w:val="single" w:sz="4" w:space="0" w:color="auto"/>
              <w:bottom w:val="single" w:sz="4" w:space="0" w:color="auto"/>
              <w:right w:val="single" w:sz="4" w:space="0" w:color="auto"/>
            </w:tcBorders>
            <w:vAlign w:val="center"/>
          </w:tcPr>
          <w:p w:rsidR="007E7B4E" w:rsidRDefault="007E7B4E">
            <w:pPr>
              <w:jc w:val="center"/>
              <w:rPr>
                <w:rFonts w:ascii="仿宋" w:eastAsia="仿宋" w:hAnsi="仿宋" w:cs="仿宋"/>
                <w:color w:val="000000"/>
                <w:sz w:val="18"/>
                <w:szCs w:val="18"/>
              </w:rPr>
            </w:pPr>
          </w:p>
        </w:tc>
        <w:tc>
          <w:tcPr>
            <w:tcW w:w="3054" w:type="dxa"/>
            <w:tcBorders>
              <w:top w:val="single" w:sz="4" w:space="0" w:color="auto"/>
              <w:left w:val="single" w:sz="4" w:space="0" w:color="auto"/>
              <w:bottom w:val="single" w:sz="4" w:space="0" w:color="auto"/>
              <w:right w:val="single" w:sz="4" w:space="0" w:color="auto"/>
            </w:tcBorders>
          </w:tcPr>
          <w:p w:rsidR="007E7B4E" w:rsidRDefault="003B3405">
            <w:pPr>
              <w:widowControl/>
              <w:jc w:val="left"/>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 xml:space="preserve">  自然资源事务</w:t>
            </w:r>
          </w:p>
        </w:tc>
        <w:tc>
          <w:tcPr>
            <w:tcW w:w="1667"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443.80</w:t>
            </w:r>
          </w:p>
        </w:tc>
        <w:tc>
          <w:tcPr>
            <w:tcW w:w="1789"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359.92</w:t>
            </w:r>
          </w:p>
        </w:tc>
        <w:tc>
          <w:tcPr>
            <w:tcW w:w="1789"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318.91</w:t>
            </w:r>
          </w:p>
        </w:tc>
        <w:tc>
          <w:tcPr>
            <w:tcW w:w="1789"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41.01</w:t>
            </w:r>
          </w:p>
        </w:tc>
        <w:tc>
          <w:tcPr>
            <w:tcW w:w="1620"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83.88</w:t>
            </w:r>
          </w:p>
        </w:tc>
      </w:tr>
      <w:tr w:rsidR="007E7B4E">
        <w:trPr>
          <w:trHeight w:val="439"/>
        </w:trPr>
        <w:tc>
          <w:tcPr>
            <w:tcW w:w="953"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220</w:t>
            </w:r>
          </w:p>
        </w:tc>
        <w:tc>
          <w:tcPr>
            <w:tcW w:w="953"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01</w:t>
            </w:r>
          </w:p>
        </w:tc>
        <w:tc>
          <w:tcPr>
            <w:tcW w:w="956"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50</w:t>
            </w:r>
          </w:p>
        </w:tc>
        <w:tc>
          <w:tcPr>
            <w:tcW w:w="3054" w:type="dxa"/>
            <w:tcBorders>
              <w:top w:val="single" w:sz="4" w:space="0" w:color="auto"/>
              <w:left w:val="single" w:sz="4" w:space="0" w:color="auto"/>
              <w:bottom w:val="single" w:sz="4" w:space="0" w:color="auto"/>
              <w:right w:val="single" w:sz="4" w:space="0" w:color="auto"/>
            </w:tcBorders>
          </w:tcPr>
          <w:p w:rsidR="007E7B4E" w:rsidRDefault="003B3405">
            <w:pPr>
              <w:widowControl/>
              <w:jc w:val="left"/>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 xml:space="preserve">    事业运行</w:t>
            </w:r>
          </w:p>
        </w:tc>
        <w:tc>
          <w:tcPr>
            <w:tcW w:w="1667"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443.80</w:t>
            </w:r>
          </w:p>
        </w:tc>
        <w:tc>
          <w:tcPr>
            <w:tcW w:w="1789"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359.92</w:t>
            </w:r>
          </w:p>
        </w:tc>
        <w:tc>
          <w:tcPr>
            <w:tcW w:w="1789"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318.91</w:t>
            </w:r>
          </w:p>
        </w:tc>
        <w:tc>
          <w:tcPr>
            <w:tcW w:w="1789"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41.01</w:t>
            </w:r>
          </w:p>
        </w:tc>
        <w:tc>
          <w:tcPr>
            <w:tcW w:w="1620"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83.88</w:t>
            </w:r>
          </w:p>
        </w:tc>
      </w:tr>
    </w:tbl>
    <w:p w:rsidR="007E7B4E" w:rsidRDefault="007E7B4E">
      <w:pPr>
        <w:ind w:right="210"/>
        <w:jc w:val="right"/>
        <w:rPr>
          <w:rFonts w:ascii="宋体" w:hAnsi="宋体"/>
          <w:b/>
          <w:szCs w:val="21"/>
        </w:rPr>
      </w:pPr>
    </w:p>
    <w:p w:rsidR="007E7B4E" w:rsidRDefault="007E7B4E">
      <w:pPr>
        <w:widowControl/>
        <w:jc w:val="left"/>
        <w:rPr>
          <w:rFonts w:ascii="宋体" w:hAnsi="宋体"/>
          <w:b/>
          <w:szCs w:val="21"/>
        </w:rPr>
      </w:pPr>
    </w:p>
    <w:tbl>
      <w:tblPr>
        <w:tblW w:w="14590" w:type="dxa"/>
        <w:tblLayout w:type="fixed"/>
        <w:tblCellMar>
          <w:left w:w="0" w:type="dxa"/>
          <w:right w:w="0" w:type="dxa"/>
        </w:tblCellMar>
        <w:tblLook w:val="04A0"/>
      </w:tblPr>
      <w:tblGrid>
        <w:gridCol w:w="686"/>
        <w:gridCol w:w="660"/>
        <w:gridCol w:w="2938"/>
        <w:gridCol w:w="686"/>
        <w:gridCol w:w="709"/>
        <w:gridCol w:w="3886"/>
        <w:gridCol w:w="1672"/>
        <w:gridCol w:w="1672"/>
        <w:gridCol w:w="1681"/>
      </w:tblGrid>
      <w:tr w:rsidR="007E7B4E">
        <w:trPr>
          <w:trHeight w:val="473"/>
        </w:trPr>
        <w:tc>
          <w:tcPr>
            <w:tcW w:w="14590" w:type="dxa"/>
            <w:gridSpan w:val="9"/>
            <w:tcBorders>
              <w:top w:val="nil"/>
              <w:left w:val="nil"/>
              <w:bottom w:val="nil"/>
              <w:right w:val="nil"/>
            </w:tcBorders>
            <w:shd w:val="clear" w:color="000000" w:fill="FFFFFF"/>
            <w:tcMar>
              <w:top w:w="10" w:type="dxa"/>
              <w:left w:w="10" w:type="dxa"/>
              <w:right w:w="10" w:type="dxa"/>
            </w:tcMar>
            <w:vAlign w:val="center"/>
          </w:tcPr>
          <w:p w:rsidR="007E7B4E" w:rsidRDefault="003B3405">
            <w:pPr>
              <w:jc w:val="right"/>
              <w:rPr>
                <w:rFonts w:ascii="宋体" w:eastAsia="黑体" w:hAnsi="宋体" w:cs="宋体"/>
                <w:color w:val="000000"/>
                <w:sz w:val="18"/>
                <w:szCs w:val="18"/>
              </w:rPr>
            </w:pPr>
            <w:r>
              <w:rPr>
                <w:rFonts w:ascii="黑体" w:eastAsia="黑体" w:hAnsi="黑体" w:hint="eastAsia"/>
                <w:bCs/>
                <w:szCs w:val="21"/>
              </w:rPr>
              <w:t>单位公开表</w:t>
            </w:r>
            <w:r>
              <w:rPr>
                <w:rFonts w:ascii="黑体" w:eastAsia="黑体" w:hAnsi="黑体"/>
                <w:bCs/>
                <w:szCs w:val="21"/>
              </w:rPr>
              <w:t>6</w:t>
            </w:r>
          </w:p>
        </w:tc>
      </w:tr>
      <w:tr w:rsidR="007E7B4E">
        <w:trPr>
          <w:trHeight w:val="641"/>
        </w:trPr>
        <w:tc>
          <w:tcPr>
            <w:tcW w:w="14590" w:type="dxa"/>
            <w:gridSpan w:val="9"/>
            <w:tcBorders>
              <w:top w:val="nil"/>
              <w:left w:val="nil"/>
              <w:bottom w:val="nil"/>
              <w:right w:val="nil"/>
            </w:tcBorders>
            <w:shd w:val="clear" w:color="000000" w:fill="FFFFFF"/>
            <w:tcMar>
              <w:top w:w="10" w:type="dxa"/>
              <w:left w:w="10" w:type="dxa"/>
              <w:right w:w="10" w:type="dxa"/>
            </w:tcMar>
            <w:vAlign w:val="center"/>
          </w:tcPr>
          <w:p w:rsidR="007E7B4E" w:rsidRDefault="003B3405">
            <w:pPr>
              <w:widowControl/>
              <w:jc w:val="center"/>
              <w:textAlignment w:val="center"/>
              <w:rPr>
                <w:rFonts w:ascii="宋体" w:hAnsi="宋体" w:cs="宋体"/>
                <w:b/>
                <w:color w:val="000000"/>
                <w:sz w:val="36"/>
                <w:szCs w:val="36"/>
              </w:rPr>
            </w:pPr>
            <w:r>
              <w:rPr>
                <w:rFonts w:ascii="黑体" w:eastAsia="黑体" w:hAnsi="黑体" w:hint="eastAsia"/>
                <w:bCs/>
                <w:sz w:val="28"/>
                <w:szCs w:val="28"/>
              </w:rPr>
              <w:t>一般公共预算基本支出预算表</w:t>
            </w:r>
          </w:p>
        </w:tc>
      </w:tr>
      <w:tr w:rsidR="007E7B4E">
        <w:trPr>
          <w:trHeight w:val="363"/>
        </w:trPr>
        <w:tc>
          <w:tcPr>
            <w:tcW w:w="14590" w:type="dxa"/>
            <w:gridSpan w:val="9"/>
            <w:tcBorders>
              <w:top w:val="nil"/>
              <w:left w:val="nil"/>
              <w:bottom w:val="nil"/>
              <w:right w:val="nil"/>
            </w:tcBorders>
            <w:shd w:val="clear" w:color="000000" w:fill="FFFFFF"/>
            <w:tcMar>
              <w:top w:w="10" w:type="dxa"/>
              <w:left w:w="10" w:type="dxa"/>
              <w:right w:w="10" w:type="dxa"/>
            </w:tcMar>
            <w:vAlign w:val="center"/>
          </w:tcPr>
          <w:p w:rsidR="007E7B4E" w:rsidRDefault="003B3405">
            <w:pPr>
              <w:widowControl/>
              <w:jc w:val="right"/>
              <w:textAlignment w:val="center"/>
              <w:rPr>
                <w:rFonts w:ascii="仿宋_GB2312" w:eastAsia="仿宋_GB2312" w:hAnsi="宋体" w:cs="宋体"/>
                <w:kern w:val="0"/>
                <w:szCs w:val="21"/>
              </w:rPr>
            </w:pPr>
            <w:r>
              <w:rPr>
                <w:rFonts w:ascii="仿宋_GB2312" w:eastAsia="仿宋_GB2312" w:hAnsi="宋体" w:cs="宋体" w:hint="eastAsia"/>
                <w:kern w:val="0"/>
                <w:szCs w:val="21"/>
              </w:rPr>
              <w:t>单位：万元</w:t>
            </w:r>
          </w:p>
        </w:tc>
      </w:tr>
      <w:tr w:rsidR="007E7B4E">
        <w:trPr>
          <w:trHeight w:val="510"/>
        </w:trPr>
        <w:tc>
          <w:tcPr>
            <w:tcW w:w="1346" w:type="dxa"/>
            <w:gridSpan w:val="2"/>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rPr>
              <w:t>科目编码</w:t>
            </w:r>
          </w:p>
        </w:tc>
        <w:tc>
          <w:tcPr>
            <w:tcW w:w="2938" w:type="dxa"/>
            <w:vMerge w:val="restart"/>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rPr>
              <w:t>单位预算支出经济分类科目名称</w:t>
            </w:r>
          </w:p>
        </w:tc>
        <w:tc>
          <w:tcPr>
            <w:tcW w:w="1395" w:type="dxa"/>
            <w:gridSpan w:val="2"/>
            <w:tcBorders>
              <w:top w:val="single" w:sz="4" w:space="0" w:color="auto"/>
              <w:left w:val="nil"/>
              <w:bottom w:val="single" w:sz="4" w:space="0" w:color="auto"/>
              <w:right w:val="single" w:sz="4" w:space="0" w:color="000000"/>
            </w:tcBorders>
            <w:shd w:val="clear" w:color="000000" w:fill="FFFFFF"/>
            <w:tcMar>
              <w:top w:w="10" w:type="dxa"/>
              <w:left w:w="10" w:type="dxa"/>
              <w:right w:w="10" w:type="dxa"/>
            </w:tcMar>
            <w:vAlign w:val="center"/>
          </w:tcPr>
          <w:p w:rsidR="007E7B4E" w:rsidRDefault="003B340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sz w:val="18"/>
                <w:szCs w:val="18"/>
              </w:rPr>
              <w:t>科目编码</w:t>
            </w:r>
          </w:p>
        </w:tc>
        <w:tc>
          <w:tcPr>
            <w:tcW w:w="3886" w:type="dxa"/>
            <w:vMerge w:val="restart"/>
            <w:tcBorders>
              <w:top w:val="single" w:sz="4" w:space="0" w:color="auto"/>
              <w:left w:val="nil"/>
              <w:right w:val="single" w:sz="4" w:space="0" w:color="000000"/>
            </w:tcBorders>
            <w:shd w:val="clear" w:color="000000" w:fill="FFFFFF"/>
            <w:vAlign w:val="center"/>
          </w:tcPr>
          <w:p w:rsidR="007E7B4E" w:rsidRDefault="003B340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sz w:val="18"/>
                <w:szCs w:val="18"/>
              </w:rPr>
              <w:t>政府预算支出经济分类科目名称</w:t>
            </w:r>
          </w:p>
        </w:tc>
        <w:tc>
          <w:tcPr>
            <w:tcW w:w="5025" w:type="dxa"/>
            <w:gridSpan w:val="3"/>
            <w:tcBorders>
              <w:top w:val="single" w:sz="4" w:space="0" w:color="auto"/>
              <w:left w:val="nil"/>
              <w:bottom w:val="single" w:sz="4" w:space="0" w:color="auto"/>
              <w:right w:val="single" w:sz="4" w:space="0" w:color="000000"/>
            </w:tcBorders>
            <w:shd w:val="clear" w:color="000000" w:fill="FFFFFF"/>
            <w:tcMar>
              <w:top w:w="10" w:type="dxa"/>
              <w:left w:w="10" w:type="dxa"/>
              <w:right w:w="10" w:type="dxa"/>
            </w:tcMar>
            <w:vAlign w:val="center"/>
          </w:tcPr>
          <w:p w:rsidR="007E7B4E" w:rsidRDefault="003B340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rPr>
              <w:t>基本支出预算</w:t>
            </w:r>
          </w:p>
        </w:tc>
      </w:tr>
      <w:tr w:rsidR="007E7B4E">
        <w:trPr>
          <w:trHeight w:val="435"/>
        </w:trPr>
        <w:tc>
          <w:tcPr>
            <w:tcW w:w="686" w:type="dxa"/>
            <w:tcBorders>
              <w:top w:val="nil"/>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rPr>
              <w:t>类</w:t>
            </w:r>
          </w:p>
        </w:tc>
        <w:tc>
          <w:tcPr>
            <w:tcW w:w="66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rPr>
              <w:t>款</w:t>
            </w:r>
          </w:p>
        </w:tc>
        <w:tc>
          <w:tcPr>
            <w:tcW w:w="2938"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7E7B4E">
            <w:pPr>
              <w:jc w:val="center"/>
              <w:rPr>
                <w:rFonts w:ascii="黑体" w:eastAsia="黑体" w:hAnsi="黑体" w:cs="黑体"/>
                <w:color w:val="000000"/>
                <w:sz w:val="18"/>
                <w:szCs w:val="18"/>
              </w:rPr>
            </w:pPr>
          </w:p>
        </w:tc>
        <w:tc>
          <w:tcPr>
            <w:tcW w:w="686"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sz w:val="18"/>
                <w:szCs w:val="18"/>
              </w:rPr>
              <w:t>类</w:t>
            </w:r>
          </w:p>
        </w:tc>
        <w:tc>
          <w:tcPr>
            <w:tcW w:w="709"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sz w:val="18"/>
                <w:szCs w:val="18"/>
              </w:rPr>
              <w:t>款</w:t>
            </w:r>
          </w:p>
        </w:tc>
        <w:tc>
          <w:tcPr>
            <w:tcW w:w="3886" w:type="dxa"/>
            <w:vMerge/>
            <w:tcBorders>
              <w:left w:val="nil"/>
              <w:bottom w:val="single" w:sz="4" w:space="0" w:color="auto"/>
              <w:right w:val="single" w:sz="4" w:space="0" w:color="000000"/>
            </w:tcBorders>
            <w:shd w:val="clear" w:color="000000" w:fill="FFFFFF"/>
            <w:tcMar>
              <w:top w:w="10" w:type="dxa"/>
              <w:left w:w="10" w:type="dxa"/>
              <w:right w:w="10" w:type="dxa"/>
            </w:tcMar>
            <w:vAlign w:val="center"/>
          </w:tcPr>
          <w:p w:rsidR="007E7B4E" w:rsidRDefault="007E7B4E">
            <w:pPr>
              <w:widowControl/>
              <w:jc w:val="center"/>
              <w:textAlignment w:val="center"/>
              <w:rPr>
                <w:rFonts w:ascii="黑体" w:eastAsia="黑体" w:hAnsi="黑体" w:cs="黑体"/>
                <w:color w:val="000000"/>
                <w:sz w:val="18"/>
                <w:szCs w:val="18"/>
              </w:rPr>
            </w:pPr>
          </w:p>
        </w:tc>
        <w:tc>
          <w:tcPr>
            <w:tcW w:w="1672" w:type="dxa"/>
            <w:tcBorders>
              <w:top w:val="nil"/>
              <w:left w:val="single" w:sz="4" w:space="0" w:color="000000"/>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rPr>
              <w:t>小计</w:t>
            </w:r>
          </w:p>
        </w:tc>
        <w:tc>
          <w:tcPr>
            <w:tcW w:w="1672"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rPr>
              <w:t>人员支出</w:t>
            </w:r>
          </w:p>
        </w:tc>
        <w:tc>
          <w:tcPr>
            <w:tcW w:w="1681"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rPr>
              <w:t>日常公用支出</w:t>
            </w:r>
          </w:p>
        </w:tc>
      </w:tr>
      <w:tr w:rsidR="007E7B4E">
        <w:tc>
          <w:tcPr>
            <w:tcW w:w="9565" w:type="dxa"/>
            <w:gridSpan w:val="6"/>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合    计</w:t>
            </w:r>
          </w:p>
        </w:tc>
        <w:tc>
          <w:tcPr>
            <w:tcW w:w="1672"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422.47</w:t>
            </w:r>
          </w:p>
        </w:tc>
        <w:tc>
          <w:tcPr>
            <w:tcW w:w="1672"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381.46</w:t>
            </w:r>
          </w:p>
        </w:tc>
        <w:tc>
          <w:tcPr>
            <w:tcW w:w="1681"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41.01</w:t>
            </w:r>
          </w:p>
        </w:tc>
      </w:tr>
      <w:tr w:rsidR="007E7B4E">
        <w:trPr>
          <w:trHeight w:hRule="exact" w:val="397"/>
        </w:trPr>
        <w:tc>
          <w:tcPr>
            <w:tcW w:w="686" w:type="dxa"/>
            <w:tcBorders>
              <w:top w:val="nil"/>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301</w:t>
            </w:r>
          </w:p>
        </w:tc>
        <w:tc>
          <w:tcPr>
            <w:tcW w:w="66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7E7B4E">
            <w:pPr>
              <w:jc w:val="center"/>
              <w:rPr>
                <w:rFonts w:ascii="仿宋" w:eastAsia="仿宋" w:hAnsi="仿宋" w:cs="仿宋"/>
                <w:color w:val="000000"/>
                <w:sz w:val="18"/>
                <w:szCs w:val="18"/>
              </w:rPr>
            </w:pPr>
          </w:p>
        </w:tc>
        <w:tc>
          <w:tcPr>
            <w:tcW w:w="2938" w:type="dxa"/>
            <w:tcBorders>
              <w:top w:val="nil"/>
              <w:left w:val="nil"/>
              <w:bottom w:val="single" w:sz="4" w:space="0" w:color="auto"/>
              <w:right w:val="single" w:sz="4" w:space="0" w:color="auto"/>
            </w:tcBorders>
            <w:shd w:val="clear" w:color="000000" w:fill="FFFFFF"/>
            <w:tcMar>
              <w:top w:w="10" w:type="dxa"/>
              <w:left w:w="10" w:type="dxa"/>
              <w:right w:w="10" w:type="dxa"/>
            </w:tcMar>
          </w:tcPr>
          <w:p w:rsidR="007E7B4E" w:rsidRDefault="003B3405">
            <w:pPr>
              <w:widowControl/>
              <w:jc w:val="left"/>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工资福利支出</w:t>
            </w:r>
          </w:p>
        </w:tc>
        <w:tc>
          <w:tcPr>
            <w:tcW w:w="686"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505</w:t>
            </w:r>
          </w:p>
        </w:tc>
        <w:tc>
          <w:tcPr>
            <w:tcW w:w="709"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7E7B4E">
            <w:pPr>
              <w:jc w:val="center"/>
              <w:rPr>
                <w:rFonts w:ascii="仿宋" w:eastAsia="仿宋" w:hAnsi="仿宋" w:cs="仿宋"/>
                <w:color w:val="000000"/>
                <w:sz w:val="18"/>
                <w:szCs w:val="18"/>
              </w:rPr>
            </w:pPr>
          </w:p>
        </w:tc>
        <w:tc>
          <w:tcPr>
            <w:tcW w:w="3886" w:type="dxa"/>
            <w:tcBorders>
              <w:top w:val="nil"/>
              <w:left w:val="nil"/>
              <w:bottom w:val="single" w:sz="4" w:space="0" w:color="auto"/>
              <w:right w:val="single" w:sz="4" w:space="0" w:color="auto"/>
            </w:tcBorders>
            <w:shd w:val="clear" w:color="000000" w:fill="FFFFFF"/>
            <w:tcMar>
              <w:top w:w="10" w:type="dxa"/>
              <w:left w:w="10" w:type="dxa"/>
              <w:right w:w="10" w:type="dxa"/>
            </w:tcMar>
          </w:tcPr>
          <w:p w:rsidR="007E7B4E" w:rsidRDefault="003B3405">
            <w:pPr>
              <w:widowControl/>
              <w:jc w:val="left"/>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对事业单位经常性补助</w:t>
            </w:r>
          </w:p>
        </w:tc>
        <w:tc>
          <w:tcPr>
            <w:tcW w:w="1672"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373.99</w:t>
            </w:r>
          </w:p>
        </w:tc>
        <w:tc>
          <w:tcPr>
            <w:tcW w:w="1672"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373.99</w:t>
            </w:r>
          </w:p>
        </w:tc>
        <w:tc>
          <w:tcPr>
            <w:tcW w:w="1681"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7E7B4E">
            <w:pPr>
              <w:jc w:val="center"/>
              <w:rPr>
                <w:rFonts w:ascii="仿宋" w:eastAsia="仿宋" w:hAnsi="仿宋" w:cs="仿宋"/>
                <w:color w:val="000000"/>
                <w:sz w:val="18"/>
                <w:szCs w:val="18"/>
              </w:rPr>
            </w:pPr>
          </w:p>
        </w:tc>
      </w:tr>
      <w:tr w:rsidR="007E7B4E">
        <w:trPr>
          <w:trHeight w:hRule="exact" w:val="397"/>
        </w:trPr>
        <w:tc>
          <w:tcPr>
            <w:tcW w:w="686" w:type="dxa"/>
            <w:tcBorders>
              <w:top w:val="nil"/>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301</w:t>
            </w:r>
          </w:p>
        </w:tc>
        <w:tc>
          <w:tcPr>
            <w:tcW w:w="66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01</w:t>
            </w:r>
          </w:p>
        </w:tc>
        <w:tc>
          <w:tcPr>
            <w:tcW w:w="2938" w:type="dxa"/>
            <w:tcBorders>
              <w:top w:val="nil"/>
              <w:left w:val="nil"/>
              <w:bottom w:val="single" w:sz="4" w:space="0" w:color="auto"/>
              <w:right w:val="single" w:sz="4" w:space="0" w:color="auto"/>
            </w:tcBorders>
            <w:shd w:val="clear" w:color="000000" w:fill="FFFFFF"/>
            <w:tcMar>
              <w:top w:w="10" w:type="dxa"/>
              <w:left w:w="10" w:type="dxa"/>
              <w:right w:w="10" w:type="dxa"/>
            </w:tcMar>
          </w:tcPr>
          <w:p w:rsidR="007E7B4E" w:rsidRDefault="003B3405">
            <w:pPr>
              <w:widowControl/>
              <w:jc w:val="left"/>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 xml:space="preserve">　　基本工资</w:t>
            </w:r>
          </w:p>
        </w:tc>
        <w:tc>
          <w:tcPr>
            <w:tcW w:w="686"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505</w:t>
            </w:r>
          </w:p>
        </w:tc>
        <w:tc>
          <w:tcPr>
            <w:tcW w:w="709"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01</w:t>
            </w:r>
          </w:p>
        </w:tc>
        <w:tc>
          <w:tcPr>
            <w:tcW w:w="3886" w:type="dxa"/>
            <w:tcBorders>
              <w:top w:val="nil"/>
              <w:left w:val="nil"/>
              <w:bottom w:val="single" w:sz="4" w:space="0" w:color="auto"/>
              <w:right w:val="single" w:sz="4" w:space="0" w:color="auto"/>
            </w:tcBorders>
            <w:shd w:val="clear" w:color="000000" w:fill="FFFFFF"/>
            <w:tcMar>
              <w:top w:w="10" w:type="dxa"/>
              <w:left w:w="10" w:type="dxa"/>
              <w:right w:w="10" w:type="dxa"/>
            </w:tcMar>
          </w:tcPr>
          <w:p w:rsidR="007E7B4E" w:rsidRDefault="003B3405">
            <w:pPr>
              <w:widowControl/>
              <w:jc w:val="left"/>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 xml:space="preserve">　　工资福利支出</w:t>
            </w:r>
          </w:p>
        </w:tc>
        <w:tc>
          <w:tcPr>
            <w:tcW w:w="1672"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108.17</w:t>
            </w:r>
          </w:p>
        </w:tc>
        <w:tc>
          <w:tcPr>
            <w:tcW w:w="1672"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108.17</w:t>
            </w:r>
          </w:p>
        </w:tc>
        <w:tc>
          <w:tcPr>
            <w:tcW w:w="1681"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7E7B4E">
            <w:pPr>
              <w:jc w:val="center"/>
              <w:rPr>
                <w:rFonts w:ascii="仿宋" w:eastAsia="仿宋" w:hAnsi="仿宋" w:cs="仿宋"/>
                <w:color w:val="000000"/>
                <w:sz w:val="18"/>
                <w:szCs w:val="18"/>
              </w:rPr>
            </w:pPr>
          </w:p>
        </w:tc>
      </w:tr>
      <w:tr w:rsidR="007E7B4E">
        <w:trPr>
          <w:trHeight w:hRule="exact" w:val="397"/>
        </w:trPr>
        <w:tc>
          <w:tcPr>
            <w:tcW w:w="686" w:type="dxa"/>
            <w:tcBorders>
              <w:top w:val="nil"/>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301</w:t>
            </w:r>
          </w:p>
        </w:tc>
        <w:tc>
          <w:tcPr>
            <w:tcW w:w="66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02</w:t>
            </w:r>
          </w:p>
        </w:tc>
        <w:tc>
          <w:tcPr>
            <w:tcW w:w="2938" w:type="dxa"/>
            <w:tcBorders>
              <w:top w:val="nil"/>
              <w:left w:val="nil"/>
              <w:bottom w:val="single" w:sz="4" w:space="0" w:color="auto"/>
              <w:right w:val="single" w:sz="4" w:space="0" w:color="auto"/>
            </w:tcBorders>
            <w:shd w:val="clear" w:color="000000" w:fill="FFFFFF"/>
            <w:tcMar>
              <w:top w:w="10" w:type="dxa"/>
              <w:left w:w="10" w:type="dxa"/>
              <w:right w:w="10" w:type="dxa"/>
            </w:tcMar>
          </w:tcPr>
          <w:p w:rsidR="007E7B4E" w:rsidRDefault="003B3405">
            <w:pPr>
              <w:widowControl/>
              <w:jc w:val="left"/>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 xml:space="preserve">　　津贴补贴</w:t>
            </w:r>
          </w:p>
        </w:tc>
        <w:tc>
          <w:tcPr>
            <w:tcW w:w="686"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505</w:t>
            </w:r>
          </w:p>
        </w:tc>
        <w:tc>
          <w:tcPr>
            <w:tcW w:w="709"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01</w:t>
            </w:r>
          </w:p>
        </w:tc>
        <w:tc>
          <w:tcPr>
            <w:tcW w:w="3886" w:type="dxa"/>
            <w:tcBorders>
              <w:top w:val="nil"/>
              <w:left w:val="nil"/>
              <w:bottom w:val="single" w:sz="4" w:space="0" w:color="auto"/>
              <w:right w:val="single" w:sz="4" w:space="0" w:color="auto"/>
            </w:tcBorders>
            <w:shd w:val="clear" w:color="000000" w:fill="FFFFFF"/>
            <w:tcMar>
              <w:top w:w="10" w:type="dxa"/>
              <w:left w:w="10" w:type="dxa"/>
              <w:right w:w="10" w:type="dxa"/>
            </w:tcMar>
          </w:tcPr>
          <w:p w:rsidR="007E7B4E" w:rsidRDefault="003B3405">
            <w:pPr>
              <w:widowControl/>
              <w:jc w:val="left"/>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 xml:space="preserve">　　工资福利支出</w:t>
            </w:r>
          </w:p>
        </w:tc>
        <w:tc>
          <w:tcPr>
            <w:tcW w:w="1672"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62.94</w:t>
            </w:r>
          </w:p>
        </w:tc>
        <w:tc>
          <w:tcPr>
            <w:tcW w:w="1672"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62.94</w:t>
            </w:r>
          </w:p>
        </w:tc>
        <w:tc>
          <w:tcPr>
            <w:tcW w:w="1681"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7E7B4E">
            <w:pPr>
              <w:jc w:val="center"/>
              <w:rPr>
                <w:rFonts w:ascii="仿宋" w:eastAsia="仿宋" w:hAnsi="仿宋" w:cs="仿宋"/>
                <w:color w:val="000000"/>
                <w:sz w:val="18"/>
                <w:szCs w:val="18"/>
              </w:rPr>
            </w:pPr>
          </w:p>
        </w:tc>
      </w:tr>
      <w:tr w:rsidR="007E7B4E">
        <w:trPr>
          <w:trHeight w:hRule="exact" w:val="397"/>
        </w:trPr>
        <w:tc>
          <w:tcPr>
            <w:tcW w:w="686" w:type="dxa"/>
            <w:tcBorders>
              <w:top w:val="nil"/>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301</w:t>
            </w:r>
          </w:p>
        </w:tc>
        <w:tc>
          <w:tcPr>
            <w:tcW w:w="66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07</w:t>
            </w:r>
          </w:p>
        </w:tc>
        <w:tc>
          <w:tcPr>
            <w:tcW w:w="2938" w:type="dxa"/>
            <w:tcBorders>
              <w:top w:val="nil"/>
              <w:left w:val="nil"/>
              <w:bottom w:val="single" w:sz="4" w:space="0" w:color="auto"/>
              <w:right w:val="single" w:sz="4" w:space="0" w:color="auto"/>
            </w:tcBorders>
            <w:shd w:val="clear" w:color="000000" w:fill="FFFFFF"/>
            <w:tcMar>
              <w:top w:w="10" w:type="dxa"/>
              <w:left w:w="10" w:type="dxa"/>
              <w:right w:w="10" w:type="dxa"/>
            </w:tcMar>
          </w:tcPr>
          <w:p w:rsidR="007E7B4E" w:rsidRDefault="003B3405">
            <w:pPr>
              <w:widowControl/>
              <w:jc w:val="left"/>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 xml:space="preserve">　　绩效工资</w:t>
            </w:r>
          </w:p>
        </w:tc>
        <w:tc>
          <w:tcPr>
            <w:tcW w:w="686"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505</w:t>
            </w:r>
          </w:p>
        </w:tc>
        <w:tc>
          <w:tcPr>
            <w:tcW w:w="709"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01</w:t>
            </w:r>
          </w:p>
        </w:tc>
        <w:tc>
          <w:tcPr>
            <w:tcW w:w="3886" w:type="dxa"/>
            <w:tcBorders>
              <w:top w:val="nil"/>
              <w:left w:val="nil"/>
              <w:bottom w:val="single" w:sz="4" w:space="0" w:color="auto"/>
              <w:right w:val="single" w:sz="4" w:space="0" w:color="auto"/>
            </w:tcBorders>
            <w:shd w:val="clear" w:color="000000" w:fill="FFFFFF"/>
            <w:tcMar>
              <w:top w:w="10" w:type="dxa"/>
              <w:left w:w="10" w:type="dxa"/>
              <w:right w:w="10" w:type="dxa"/>
            </w:tcMar>
          </w:tcPr>
          <w:p w:rsidR="007E7B4E" w:rsidRDefault="003B3405">
            <w:pPr>
              <w:widowControl/>
              <w:jc w:val="left"/>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 xml:space="preserve">　　工资福利支出</w:t>
            </w:r>
          </w:p>
        </w:tc>
        <w:tc>
          <w:tcPr>
            <w:tcW w:w="1672"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98.76</w:t>
            </w:r>
          </w:p>
        </w:tc>
        <w:tc>
          <w:tcPr>
            <w:tcW w:w="1672"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98.76</w:t>
            </w:r>
          </w:p>
        </w:tc>
        <w:tc>
          <w:tcPr>
            <w:tcW w:w="1681"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7E7B4E">
            <w:pPr>
              <w:jc w:val="center"/>
              <w:rPr>
                <w:rFonts w:ascii="仿宋" w:eastAsia="仿宋" w:hAnsi="仿宋" w:cs="仿宋"/>
                <w:color w:val="000000"/>
                <w:sz w:val="18"/>
                <w:szCs w:val="18"/>
              </w:rPr>
            </w:pPr>
          </w:p>
        </w:tc>
      </w:tr>
      <w:tr w:rsidR="007E7B4E">
        <w:trPr>
          <w:trHeight w:hRule="exact" w:val="615"/>
        </w:trPr>
        <w:tc>
          <w:tcPr>
            <w:tcW w:w="686" w:type="dxa"/>
            <w:tcBorders>
              <w:top w:val="nil"/>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301</w:t>
            </w:r>
          </w:p>
        </w:tc>
        <w:tc>
          <w:tcPr>
            <w:tcW w:w="66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08</w:t>
            </w:r>
          </w:p>
        </w:tc>
        <w:tc>
          <w:tcPr>
            <w:tcW w:w="2938" w:type="dxa"/>
            <w:tcBorders>
              <w:top w:val="nil"/>
              <w:left w:val="nil"/>
              <w:bottom w:val="single" w:sz="4" w:space="0" w:color="auto"/>
              <w:right w:val="single" w:sz="4" w:space="0" w:color="auto"/>
            </w:tcBorders>
            <w:shd w:val="clear" w:color="000000" w:fill="FFFFFF"/>
            <w:tcMar>
              <w:top w:w="10" w:type="dxa"/>
              <w:left w:w="10" w:type="dxa"/>
              <w:right w:w="10" w:type="dxa"/>
            </w:tcMar>
          </w:tcPr>
          <w:p w:rsidR="007E7B4E" w:rsidRDefault="003B3405">
            <w:pPr>
              <w:widowControl/>
              <w:jc w:val="left"/>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 xml:space="preserve">　　机关事业单位基本养老保险缴费</w:t>
            </w:r>
          </w:p>
        </w:tc>
        <w:tc>
          <w:tcPr>
            <w:tcW w:w="686"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505</w:t>
            </w:r>
          </w:p>
        </w:tc>
        <w:tc>
          <w:tcPr>
            <w:tcW w:w="709"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01</w:t>
            </w:r>
          </w:p>
        </w:tc>
        <w:tc>
          <w:tcPr>
            <w:tcW w:w="3886" w:type="dxa"/>
            <w:tcBorders>
              <w:top w:val="nil"/>
              <w:left w:val="nil"/>
              <w:bottom w:val="single" w:sz="4" w:space="0" w:color="auto"/>
              <w:right w:val="single" w:sz="4" w:space="0" w:color="auto"/>
            </w:tcBorders>
            <w:shd w:val="clear" w:color="000000" w:fill="FFFFFF"/>
            <w:tcMar>
              <w:top w:w="10" w:type="dxa"/>
              <w:left w:w="10" w:type="dxa"/>
              <w:right w:w="10" w:type="dxa"/>
            </w:tcMar>
          </w:tcPr>
          <w:p w:rsidR="007E7B4E" w:rsidRDefault="003B3405">
            <w:pPr>
              <w:widowControl/>
              <w:jc w:val="left"/>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 xml:space="preserve">　　工资福利支出</w:t>
            </w:r>
          </w:p>
        </w:tc>
        <w:tc>
          <w:tcPr>
            <w:tcW w:w="1672"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32.53</w:t>
            </w:r>
          </w:p>
        </w:tc>
        <w:tc>
          <w:tcPr>
            <w:tcW w:w="1672"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32.53</w:t>
            </w:r>
          </w:p>
        </w:tc>
        <w:tc>
          <w:tcPr>
            <w:tcW w:w="1681"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7E7B4E">
            <w:pPr>
              <w:jc w:val="center"/>
              <w:rPr>
                <w:rFonts w:ascii="仿宋" w:eastAsia="仿宋" w:hAnsi="仿宋" w:cs="仿宋"/>
                <w:color w:val="000000"/>
                <w:sz w:val="18"/>
                <w:szCs w:val="18"/>
              </w:rPr>
            </w:pPr>
          </w:p>
        </w:tc>
      </w:tr>
      <w:tr w:rsidR="007E7B4E">
        <w:trPr>
          <w:trHeight w:hRule="exact" w:val="397"/>
        </w:trPr>
        <w:tc>
          <w:tcPr>
            <w:tcW w:w="686" w:type="dxa"/>
            <w:tcBorders>
              <w:top w:val="nil"/>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301</w:t>
            </w:r>
          </w:p>
        </w:tc>
        <w:tc>
          <w:tcPr>
            <w:tcW w:w="66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10</w:t>
            </w:r>
          </w:p>
        </w:tc>
        <w:tc>
          <w:tcPr>
            <w:tcW w:w="2938" w:type="dxa"/>
            <w:tcBorders>
              <w:top w:val="nil"/>
              <w:left w:val="nil"/>
              <w:bottom w:val="single" w:sz="4" w:space="0" w:color="auto"/>
              <w:right w:val="single" w:sz="4" w:space="0" w:color="auto"/>
            </w:tcBorders>
            <w:shd w:val="clear" w:color="000000" w:fill="FFFFFF"/>
            <w:tcMar>
              <w:top w:w="10" w:type="dxa"/>
              <w:left w:w="10" w:type="dxa"/>
              <w:right w:w="10" w:type="dxa"/>
            </w:tcMar>
          </w:tcPr>
          <w:p w:rsidR="007E7B4E" w:rsidRDefault="003B3405">
            <w:pPr>
              <w:widowControl/>
              <w:jc w:val="left"/>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 xml:space="preserve">　　职工基本医疗保险缴费</w:t>
            </w:r>
          </w:p>
        </w:tc>
        <w:tc>
          <w:tcPr>
            <w:tcW w:w="686"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505</w:t>
            </w:r>
          </w:p>
        </w:tc>
        <w:tc>
          <w:tcPr>
            <w:tcW w:w="709"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01</w:t>
            </w:r>
          </w:p>
        </w:tc>
        <w:tc>
          <w:tcPr>
            <w:tcW w:w="3886" w:type="dxa"/>
            <w:tcBorders>
              <w:top w:val="nil"/>
              <w:left w:val="nil"/>
              <w:bottom w:val="single" w:sz="4" w:space="0" w:color="auto"/>
              <w:right w:val="single" w:sz="4" w:space="0" w:color="auto"/>
            </w:tcBorders>
            <w:shd w:val="clear" w:color="000000" w:fill="FFFFFF"/>
            <w:tcMar>
              <w:top w:w="10" w:type="dxa"/>
              <w:left w:w="10" w:type="dxa"/>
              <w:right w:w="10" w:type="dxa"/>
            </w:tcMar>
          </w:tcPr>
          <w:p w:rsidR="007E7B4E" w:rsidRDefault="003B3405">
            <w:pPr>
              <w:widowControl/>
              <w:jc w:val="left"/>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 xml:space="preserve">　　工资福利支出</w:t>
            </w:r>
          </w:p>
        </w:tc>
        <w:tc>
          <w:tcPr>
            <w:tcW w:w="1672"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14.84</w:t>
            </w:r>
          </w:p>
        </w:tc>
        <w:tc>
          <w:tcPr>
            <w:tcW w:w="1672"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14.84</w:t>
            </w:r>
          </w:p>
        </w:tc>
        <w:tc>
          <w:tcPr>
            <w:tcW w:w="1681"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7E7B4E">
            <w:pPr>
              <w:jc w:val="center"/>
              <w:rPr>
                <w:rFonts w:ascii="仿宋" w:eastAsia="仿宋" w:hAnsi="仿宋" w:cs="仿宋"/>
                <w:color w:val="000000"/>
                <w:sz w:val="18"/>
                <w:szCs w:val="18"/>
              </w:rPr>
            </w:pPr>
          </w:p>
        </w:tc>
      </w:tr>
      <w:tr w:rsidR="007E7B4E">
        <w:trPr>
          <w:trHeight w:hRule="exact" w:val="397"/>
        </w:trPr>
        <w:tc>
          <w:tcPr>
            <w:tcW w:w="686" w:type="dxa"/>
            <w:tcBorders>
              <w:top w:val="nil"/>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301</w:t>
            </w:r>
          </w:p>
        </w:tc>
        <w:tc>
          <w:tcPr>
            <w:tcW w:w="66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11</w:t>
            </w:r>
          </w:p>
        </w:tc>
        <w:tc>
          <w:tcPr>
            <w:tcW w:w="2938" w:type="dxa"/>
            <w:tcBorders>
              <w:top w:val="nil"/>
              <w:left w:val="nil"/>
              <w:bottom w:val="single" w:sz="4" w:space="0" w:color="auto"/>
              <w:right w:val="single" w:sz="4" w:space="0" w:color="auto"/>
            </w:tcBorders>
            <w:shd w:val="clear" w:color="000000" w:fill="FFFFFF"/>
            <w:tcMar>
              <w:top w:w="10" w:type="dxa"/>
              <w:left w:w="10" w:type="dxa"/>
              <w:right w:w="10" w:type="dxa"/>
            </w:tcMar>
          </w:tcPr>
          <w:p w:rsidR="007E7B4E" w:rsidRDefault="003B3405">
            <w:pPr>
              <w:widowControl/>
              <w:jc w:val="left"/>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 xml:space="preserve">　　公务员医疗补助缴费</w:t>
            </w:r>
          </w:p>
        </w:tc>
        <w:tc>
          <w:tcPr>
            <w:tcW w:w="686"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505</w:t>
            </w:r>
          </w:p>
        </w:tc>
        <w:tc>
          <w:tcPr>
            <w:tcW w:w="709"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01</w:t>
            </w:r>
          </w:p>
        </w:tc>
        <w:tc>
          <w:tcPr>
            <w:tcW w:w="3886" w:type="dxa"/>
            <w:tcBorders>
              <w:top w:val="nil"/>
              <w:left w:val="nil"/>
              <w:bottom w:val="single" w:sz="4" w:space="0" w:color="auto"/>
              <w:right w:val="single" w:sz="4" w:space="0" w:color="auto"/>
            </w:tcBorders>
            <w:shd w:val="clear" w:color="000000" w:fill="FFFFFF"/>
            <w:tcMar>
              <w:top w:w="10" w:type="dxa"/>
              <w:left w:w="10" w:type="dxa"/>
              <w:right w:w="10" w:type="dxa"/>
            </w:tcMar>
          </w:tcPr>
          <w:p w:rsidR="007E7B4E" w:rsidRDefault="003B3405">
            <w:pPr>
              <w:widowControl/>
              <w:jc w:val="left"/>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 xml:space="preserve">　　工资福利支出</w:t>
            </w:r>
          </w:p>
        </w:tc>
        <w:tc>
          <w:tcPr>
            <w:tcW w:w="1672"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8.13</w:t>
            </w:r>
          </w:p>
        </w:tc>
        <w:tc>
          <w:tcPr>
            <w:tcW w:w="1672"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8.13</w:t>
            </w:r>
          </w:p>
        </w:tc>
        <w:tc>
          <w:tcPr>
            <w:tcW w:w="1681"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7E7B4E">
            <w:pPr>
              <w:jc w:val="center"/>
              <w:rPr>
                <w:rFonts w:ascii="仿宋" w:eastAsia="仿宋" w:hAnsi="仿宋" w:cs="仿宋"/>
                <w:color w:val="000000"/>
                <w:sz w:val="18"/>
                <w:szCs w:val="18"/>
              </w:rPr>
            </w:pPr>
          </w:p>
        </w:tc>
      </w:tr>
      <w:tr w:rsidR="007E7B4E">
        <w:trPr>
          <w:trHeight w:hRule="exact" w:val="397"/>
        </w:trPr>
        <w:tc>
          <w:tcPr>
            <w:tcW w:w="686"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301</w:t>
            </w:r>
          </w:p>
        </w:tc>
        <w:tc>
          <w:tcPr>
            <w:tcW w:w="660"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12</w:t>
            </w:r>
          </w:p>
        </w:tc>
        <w:tc>
          <w:tcPr>
            <w:tcW w:w="2938" w:type="dxa"/>
            <w:tcBorders>
              <w:top w:val="single" w:sz="4" w:space="0" w:color="auto"/>
              <w:left w:val="single" w:sz="4" w:space="0" w:color="auto"/>
              <w:bottom w:val="single" w:sz="4" w:space="0" w:color="auto"/>
              <w:right w:val="single" w:sz="4" w:space="0" w:color="auto"/>
            </w:tcBorders>
          </w:tcPr>
          <w:p w:rsidR="007E7B4E" w:rsidRDefault="003B3405">
            <w:pPr>
              <w:widowControl/>
              <w:jc w:val="left"/>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 xml:space="preserve">　　其他社会保障缴费</w:t>
            </w:r>
          </w:p>
        </w:tc>
        <w:tc>
          <w:tcPr>
            <w:tcW w:w="686"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505</w:t>
            </w:r>
          </w:p>
        </w:tc>
        <w:tc>
          <w:tcPr>
            <w:tcW w:w="709"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01</w:t>
            </w:r>
          </w:p>
        </w:tc>
        <w:tc>
          <w:tcPr>
            <w:tcW w:w="3886" w:type="dxa"/>
            <w:tcBorders>
              <w:top w:val="single" w:sz="4" w:space="0" w:color="auto"/>
              <w:left w:val="single" w:sz="4" w:space="0" w:color="auto"/>
              <w:bottom w:val="single" w:sz="4" w:space="0" w:color="auto"/>
              <w:right w:val="single" w:sz="4" w:space="0" w:color="auto"/>
            </w:tcBorders>
          </w:tcPr>
          <w:p w:rsidR="007E7B4E" w:rsidRDefault="003B3405">
            <w:pPr>
              <w:widowControl/>
              <w:jc w:val="left"/>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 xml:space="preserve">　　工资福利支出</w:t>
            </w:r>
          </w:p>
        </w:tc>
        <w:tc>
          <w:tcPr>
            <w:tcW w:w="1672"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7.05</w:t>
            </w:r>
          </w:p>
        </w:tc>
        <w:tc>
          <w:tcPr>
            <w:tcW w:w="1672"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7.05</w:t>
            </w:r>
          </w:p>
        </w:tc>
        <w:tc>
          <w:tcPr>
            <w:tcW w:w="1681" w:type="dxa"/>
            <w:tcBorders>
              <w:top w:val="single" w:sz="4" w:space="0" w:color="auto"/>
              <w:left w:val="single" w:sz="4" w:space="0" w:color="auto"/>
              <w:bottom w:val="single" w:sz="4" w:space="0" w:color="auto"/>
              <w:right w:val="single" w:sz="4" w:space="0" w:color="auto"/>
            </w:tcBorders>
            <w:vAlign w:val="center"/>
          </w:tcPr>
          <w:p w:rsidR="007E7B4E" w:rsidRDefault="007E7B4E">
            <w:pPr>
              <w:jc w:val="center"/>
              <w:rPr>
                <w:rFonts w:ascii="仿宋" w:eastAsia="仿宋" w:hAnsi="仿宋" w:cs="仿宋"/>
                <w:color w:val="000000"/>
                <w:sz w:val="18"/>
                <w:szCs w:val="18"/>
              </w:rPr>
            </w:pPr>
          </w:p>
        </w:tc>
      </w:tr>
      <w:tr w:rsidR="007E7B4E">
        <w:trPr>
          <w:trHeight w:hRule="exact" w:val="397"/>
        </w:trPr>
        <w:tc>
          <w:tcPr>
            <w:tcW w:w="686"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301</w:t>
            </w:r>
          </w:p>
        </w:tc>
        <w:tc>
          <w:tcPr>
            <w:tcW w:w="660"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13</w:t>
            </w:r>
          </w:p>
        </w:tc>
        <w:tc>
          <w:tcPr>
            <w:tcW w:w="2938" w:type="dxa"/>
            <w:tcBorders>
              <w:top w:val="single" w:sz="4" w:space="0" w:color="auto"/>
              <w:left w:val="single" w:sz="4" w:space="0" w:color="auto"/>
              <w:bottom w:val="single" w:sz="4" w:space="0" w:color="auto"/>
              <w:right w:val="single" w:sz="4" w:space="0" w:color="auto"/>
            </w:tcBorders>
          </w:tcPr>
          <w:p w:rsidR="007E7B4E" w:rsidRDefault="003B3405">
            <w:pPr>
              <w:widowControl/>
              <w:jc w:val="left"/>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 xml:space="preserve">　　住房公积金</w:t>
            </w:r>
          </w:p>
        </w:tc>
        <w:tc>
          <w:tcPr>
            <w:tcW w:w="686"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505</w:t>
            </w:r>
          </w:p>
        </w:tc>
        <w:tc>
          <w:tcPr>
            <w:tcW w:w="709"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01</w:t>
            </w:r>
          </w:p>
        </w:tc>
        <w:tc>
          <w:tcPr>
            <w:tcW w:w="3886" w:type="dxa"/>
            <w:tcBorders>
              <w:top w:val="single" w:sz="4" w:space="0" w:color="auto"/>
              <w:left w:val="single" w:sz="4" w:space="0" w:color="auto"/>
              <w:bottom w:val="single" w:sz="4" w:space="0" w:color="auto"/>
              <w:right w:val="single" w:sz="4" w:space="0" w:color="auto"/>
            </w:tcBorders>
          </w:tcPr>
          <w:p w:rsidR="007E7B4E" w:rsidRDefault="003B3405">
            <w:pPr>
              <w:widowControl/>
              <w:jc w:val="left"/>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 xml:space="preserve">　　工资福利支出</w:t>
            </w:r>
          </w:p>
        </w:tc>
        <w:tc>
          <w:tcPr>
            <w:tcW w:w="1672"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30.78</w:t>
            </w:r>
          </w:p>
        </w:tc>
        <w:tc>
          <w:tcPr>
            <w:tcW w:w="1672"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30.78</w:t>
            </w:r>
          </w:p>
        </w:tc>
        <w:tc>
          <w:tcPr>
            <w:tcW w:w="1681" w:type="dxa"/>
            <w:tcBorders>
              <w:top w:val="single" w:sz="4" w:space="0" w:color="auto"/>
              <w:left w:val="single" w:sz="4" w:space="0" w:color="auto"/>
              <w:bottom w:val="single" w:sz="4" w:space="0" w:color="auto"/>
              <w:right w:val="single" w:sz="4" w:space="0" w:color="auto"/>
            </w:tcBorders>
            <w:vAlign w:val="center"/>
          </w:tcPr>
          <w:p w:rsidR="007E7B4E" w:rsidRDefault="007E7B4E">
            <w:pPr>
              <w:jc w:val="center"/>
              <w:rPr>
                <w:rFonts w:ascii="仿宋" w:eastAsia="仿宋" w:hAnsi="仿宋" w:cs="仿宋"/>
                <w:color w:val="000000"/>
                <w:sz w:val="18"/>
                <w:szCs w:val="18"/>
              </w:rPr>
            </w:pPr>
          </w:p>
        </w:tc>
      </w:tr>
      <w:tr w:rsidR="007E7B4E">
        <w:trPr>
          <w:trHeight w:hRule="exact" w:val="397"/>
        </w:trPr>
        <w:tc>
          <w:tcPr>
            <w:tcW w:w="686"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301</w:t>
            </w:r>
          </w:p>
        </w:tc>
        <w:tc>
          <w:tcPr>
            <w:tcW w:w="660"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99</w:t>
            </w:r>
          </w:p>
        </w:tc>
        <w:tc>
          <w:tcPr>
            <w:tcW w:w="2938" w:type="dxa"/>
            <w:tcBorders>
              <w:top w:val="single" w:sz="4" w:space="0" w:color="auto"/>
              <w:left w:val="single" w:sz="4" w:space="0" w:color="auto"/>
              <w:bottom w:val="single" w:sz="4" w:space="0" w:color="auto"/>
              <w:right w:val="single" w:sz="4" w:space="0" w:color="auto"/>
            </w:tcBorders>
          </w:tcPr>
          <w:p w:rsidR="007E7B4E" w:rsidRDefault="003B3405">
            <w:pPr>
              <w:widowControl/>
              <w:jc w:val="left"/>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 xml:space="preserve">　　其他工资福利支出</w:t>
            </w:r>
          </w:p>
        </w:tc>
        <w:tc>
          <w:tcPr>
            <w:tcW w:w="686"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505</w:t>
            </w:r>
          </w:p>
        </w:tc>
        <w:tc>
          <w:tcPr>
            <w:tcW w:w="709"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01</w:t>
            </w:r>
          </w:p>
        </w:tc>
        <w:tc>
          <w:tcPr>
            <w:tcW w:w="3886" w:type="dxa"/>
            <w:tcBorders>
              <w:top w:val="single" w:sz="4" w:space="0" w:color="auto"/>
              <w:left w:val="single" w:sz="4" w:space="0" w:color="auto"/>
              <w:bottom w:val="single" w:sz="4" w:space="0" w:color="auto"/>
              <w:right w:val="single" w:sz="4" w:space="0" w:color="auto"/>
            </w:tcBorders>
          </w:tcPr>
          <w:p w:rsidR="007E7B4E" w:rsidRDefault="003B3405">
            <w:pPr>
              <w:widowControl/>
              <w:jc w:val="left"/>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 xml:space="preserve">　　工资福利支出</w:t>
            </w:r>
          </w:p>
        </w:tc>
        <w:tc>
          <w:tcPr>
            <w:tcW w:w="1672"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10.79</w:t>
            </w:r>
          </w:p>
        </w:tc>
        <w:tc>
          <w:tcPr>
            <w:tcW w:w="1672"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10.79</w:t>
            </w:r>
          </w:p>
        </w:tc>
        <w:tc>
          <w:tcPr>
            <w:tcW w:w="1681" w:type="dxa"/>
            <w:tcBorders>
              <w:top w:val="single" w:sz="4" w:space="0" w:color="auto"/>
              <w:left w:val="single" w:sz="4" w:space="0" w:color="auto"/>
              <w:bottom w:val="single" w:sz="4" w:space="0" w:color="auto"/>
              <w:right w:val="single" w:sz="4" w:space="0" w:color="auto"/>
            </w:tcBorders>
            <w:vAlign w:val="center"/>
          </w:tcPr>
          <w:p w:rsidR="007E7B4E" w:rsidRDefault="007E7B4E">
            <w:pPr>
              <w:jc w:val="center"/>
              <w:rPr>
                <w:rFonts w:ascii="仿宋" w:eastAsia="仿宋" w:hAnsi="仿宋" w:cs="仿宋"/>
                <w:color w:val="000000"/>
                <w:sz w:val="18"/>
                <w:szCs w:val="18"/>
              </w:rPr>
            </w:pPr>
          </w:p>
        </w:tc>
      </w:tr>
      <w:tr w:rsidR="007E7B4E">
        <w:trPr>
          <w:trHeight w:hRule="exact" w:val="397"/>
        </w:trPr>
        <w:tc>
          <w:tcPr>
            <w:tcW w:w="686"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302</w:t>
            </w:r>
          </w:p>
        </w:tc>
        <w:tc>
          <w:tcPr>
            <w:tcW w:w="660" w:type="dxa"/>
            <w:tcBorders>
              <w:top w:val="single" w:sz="4" w:space="0" w:color="auto"/>
              <w:left w:val="single" w:sz="4" w:space="0" w:color="auto"/>
              <w:bottom w:val="single" w:sz="4" w:space="0" w:color="auto"/>
              <w:right w:val="single" w:sz="4" w:space="0" w:color="auto"/>
            </w:tcBorders>
            <w:vAlign w:val="center"/>
          </w:tcPr>
          <w:p w:rsidR="007E7B4E" w:rsidRDefault="007E7B4E">
            <w:pPr>
              <w:jc w:val="center"/>
              <w:rPr>
                <w:rFonts w:ascii="仿宋" w:eastAsia="仿宋" w:hAnsi="仿宋" w:cs="仿宋"/>
                <w:color w:val="000000"/>
                <w:sz w:val="18"/>
                <w:szCs w:val="18"/>
              </w:rPr>
            </w:pPr>
          </w:p>
        </w:tc>
        <w:tc>
          <w:tcPr>
            <w:tcW w:w="2938" w:type="dxa"/>
            <w:tcBorders>
              <w:top w:val="single" w:sz="4" w:space="0" w:color="auto"/>
              <w:left w:val="single" w:sz="4" w:space="0" w:color="auto"/>
              <w:bottom w:val="single" w:sz="4" w:space="0" w:color="auto"/>
              <w:right w:val="single" w:sz="4" w:space="0" w:color="auto"/>
            </w:tcBorders>
          </w:tcPr>
          <w:p w:rsidR="007E7B4E" w:rsidRDefault="003B3405">
            <w:pPr>
              <w:widowControl/>
              <w:jc w:val="left"/>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商品和服务支出</w:t>
            </w:r>
          </w:p>
        </w:tc>
        <w:tc>
          <w:tcPr>
            <w:tcW w:w="686"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505</w:t>
            </w:r>
          </w:p>
        </w:tc>
        <w:tc>
          <w:tcPr>
            <w:tcW w:w="709" w:type="dxa"/>
            <w:tcBorders>
              <w:top w:val="single" w:sz="4" w:space="0" w:color="auto"/>
              <w:left w:val="single" w:sz="4" w:space="0" w:color="auto"/>
              <w:bottom w:val="single" w:sz="4" w:space="0" w:color="auto"/>
              <w:right w:val="single" w:sz="4" w:space="0" w:color="auto"/>
            </w:tcBorders>
            <w:vAlign w:val="center"/>
          </w:tcPr>
          <w:p w:rsidR="007E7B4E" w:rsidRDefault="007E7B4E">
            <w:pPr>
              <w:jc w:val="center"/>
              <w:rPr>
                <w:rFonts w:ascii="仿宋" w:eastAsia="仿宋" w:hAnsi="仿宋" w:cs="仿宋"/>
                <w:color w:val="000000"/>
                <w:sz w:val="18"/>
                <w:szCs w:val="18"/>
              </w:rPr>
            </w:pPr>
          </w:p>
        </w:tc>
        <w:tc>
          <w:tcPr>
            <w:tcW w:w="3886" w:type="dxa"/>
            <w:tcBorders>
              <w:top w:val="single" w:sz="4" w:space="0" w:color="auto"/>
              <w:left w:val="single" w:sz="4" w:space="0" w:color="auto"/>
              <w:bottom w:val="single" w:sz="4" w:space="0" w:color="auto"/>
              <w:right w:val="single" w:sz="4" w:space="0" w:color="auto"/>
            </w:tcBorders>
          </w:tcPr>
          <w:p w:rsidR="007E7B4E" w:rsidRDefault="003B3405">
            <w:pPr>
              <w:widowControl/>
              <w:jc w:val="left"/>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对事业单位经常性补助</w:t>
            </w:r>
          </w:p>
        </w:tc>
        <w:tc>
          <w:tcPr>
            <w:tcW w:w="1672"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41.01</w:t>
            </w:r>
          </w:p>
        </w:tc>
        <w:tc>
          <w:tcPr>
            <w:tcW w:w="1672" w:type="dxa"/>
            <w:tcBorders>
              <w:top w:val="single" w:sz="4" w:space="0" w:color="auto"/>
              <w:left w:val="single" w:sz="4" w:space="0" w:color="auto"/>
              <w:bottom w:val="single" w:sz="4" w:space="0" w:color="auto"/>
              <w:right w:val="single" w:sz="4" w:space="0" w:color="auto"/>
            </w:tcBorders>
            <w:vAlign w:val="center"/>
          </w:tcPr>
          <w:p w:rsidR="007E7B4E" w:rsidRDefault="007E7B4E">
            <w:pPr>
              <w:jc w:val="center"/>
              <w:rPr>
                <w:rFonts w:ascii="仿宋" w:eastAsia="仿宋" w:hAnsi="仿宋" w:cs="仿宋"/>
                <w:color w:val="000000"/>
                <w:sz w:val="18"/>
                <w:szCs w:val="18"/>
              </w:rPr>
            </w:pPr>
          </w:p>
        </w:tc>
        <w:tc>
          <w:tcPr>
            <w:tcW w:w="1681"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41.01</w:t>
            </w:r>
          </w:p>
        </w:tc>
      </w:tr>
      <w:tr w:rsidR="007E7B4E">
        <w:trPr>
          <w:trHeight w:hRule="exact" w:val="397"/>
        </w:trPr>
        <w:tc>
          <w:tcPr>
            <w:tcW w:w="686"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302</w:t>
            </w:r>
          </w:p>
        </w:tc>
        <w:tc>
          <w:tcPr>
            <w:tcW w:w="660"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01</w:t>
            </w:r>
          </w:p>
        </w:tc>
        <w:tc>
          <w:tcPr>
            <w:tcW w:w="2938" w:type="dxa"/>
            <w:tcBorders>
              <w:top w:val="single" w:sz="4" w:space="0" w:color="auto"/>
              <w:left w:val="single" w:sz="4" w:space="0" w:color="auto"/>
              <w:bottom w:val="single" w:sz="4" w:space="0" w:color="auto"/>
              <w:right w:val="single" w:sz="4" w:space="0" w:color="auto"/>
            </w:tcBorders>
          </w:tcPr>
          <w:p w:rsidR="007E7B4E" w:rsidRDefault="003B3405">
            <w:pPr>
              <w:widowControl/>
              <w:jc w:val="left"/>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 xml:space="preserve">　　办公费</w:t>
            </w:r>
          </w:p>
        </w:tc>
        <w:tc>
          <w:tcPr>
            <w:tcW w:w="686"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505</w:t>
            </w:r>
          </w:p>
        </w:tc>
        <w:tc>
          <w:tcPr>
            <w:tcW w:w="709"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02</w:t>
            </w:r>
          </w:p>
        </w:tc>
        <w:tc>
          <w:tcPr>
            <w:tcW w:w="3886" w:type="dxa"/>
            <w:tcBorders>
              <w:top w:val="single" w:sz="4" w:space="0" w:color="auto"/>
              <w:left w:val="single" w:sz="4" w:space="0" w:color="auto"/>
              <w:bottom w:val="single" w:sz="4" w:space="0" w:color="auto"/>
              <w:right w:val="single" w:sz="4" w:space="0" w:color="auto"/>
            </w:tcBorders>
          </w:tcPr>
          <w:p w:rsidR="007E7B4E" w:rsidRDefault="003B3405">
            <w:pPr>
              <w:widowControl/>
              <w:jc w:val="left"/>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 xml:space="preserve">　　商品和服务支出</w:t>
            </w:r>
          </w:p>
        </w:tc>
        <w:tc>
          <w:tcPr>
            <w:tcW w:w="1672"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0.68</w:t>
            </w:r>
          </w:p>
        </w:tc>
        <w:tc>
          <w:tcPr>
            <w:tcW w:w="1672" w:type="dxa"/>
            <w:tcBorders>
              <w:top w:val="single" w:sz="4" w:space="0" w:color="auto"/>
              <w:left w:val="single" w:sz="4" w:space="0" w:color="auto"/>
              <w:bottom w:val="single" w:sz="4" w:space="0" w:color="auto"/>
              <w:right w:val="single" w:sz="4" w:space="0" w:color="auto"/>
            </w:tcBorders>
            <w:vAlign w:val="center"/>
          </w:tcPr>
          <w:p w:rsidR="007E7B4E" w:rsidRDefault="007E7B4E">
            <w:pPr>
              <w:jc w:val="center"/>
              <w:rPr>
                <w:rFonts w:ascii="仿宋" w:eastAsia="仿宋" w:hAnsi="仿宋" w:cs="仿宋"/>
                <w:color w:val="000000"/>
                <w:sz w:val="18"/>
                <w:szCs w:val="18"/>
              </w:rPr>
            </w:pPr>
          </w:p>
        </w:tc>
        <w:tc>
          <w:tcPr>
            <w:tcW w:w="1681"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0.68</w:t>
            </w:r>
          </w:p>
        </w:tc>
      </w:tr>
      <w:tr w:rsidR="007E7B4E">
        <w:trPr>
          <w:trHeight w:hRule="exact" w:val="397"/>
        </w:trPr>
        <w:tc>
          <w:tcPr>
            <w:tcW w:w="686"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lastRenderedPageBreak/>
              <w:t>302</w:t>
            </w:r>
          </w:p>
        </w:tc>
        <w:tc>
          <w:tcPr>
            <w:tcW w:w="660"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14</w:t>
            </w:r>
          </w:p>
        </w:tc>
        <w:tc>
          <w:tcPr>
            <w:tcW w:w="2938" w:type="dxa"/>
            <w:tcBorders>
              <w:top w:val="single" w:sz="4" w:space="0" w:color="auto"/>
              <w:left w:val="single" w:sz="4" w:space="0" w:color="auto"/>
              <w:bottom w:val="single" w:sz="4" w:space="0" w:color="auto"/>
              <w:right w:val="single" w:sz="4" w:space="0" w:color="auto"/>
            </w:tcBorders>
          </w:tcPr>
          <w:p w:rsidR="007E7B4E" w:rsidRDefault="003B3405">
            <w:pPr>
              <w:widowControl/>
              <w:jc w:val="left"/>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 xml:space="preserve">　　租赁费</w:t>
            </w:r>
          </w:p>
        </w:tc>
        <w:tc>
          <w:tcPr>
            <w:tcW w:w="686"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505</w:t>
            </w:r>
          </w:p>
        </w:tc>
        <w:tc>
          <w:tcPr>
            <w:tcW w:w="709"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02</w:t>
            </w:r>
          </w:p>
        </w:tc>
        <w:tc>
          <w:tcPr>
            <w:tcW w:w="3886" w:type="dxa"/>
            <w:tcBorders>
              <w:top w:val="single" w:sz="4" w:space="0" w:color="auto"/>
              <w:left w:val="single" w:sz="4" w:space="0" w:color="auto"/>
              <w:bottom w:val="single" w:sz="4" w:space="0" w:color="auto"/>
              <w:right w:val="single" w:sz="4" w:space="0" w:color="auto"/>
            </w:tcBorders>
          </w:tcPr>
          <w:p w:rsidR="007E7B4E" w:rsidRDefault="003B3405">
            <w:pPr>
              <w:widowControl/>
              <w:jc w:val="left"/>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 xml:space="preserve">　　商品和服务支出</w:t>
            </w:r>
          </w:p>
        </w:tc>
        <w:tc>
          <w:tcPr>
            <w:tcW w:w="1672"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29.63</w:t>
            </w:r>
          </w:p>
        </w:tc>
        <w:tc>
          <w:tcPr>
            <w:tcW w:w="1672" w:type="dxa"/>
            <w:tcBorders>
              <w:top w:val="single" w:sz="4" w:space="0" w:color="auto"/>
              <w:left w:val="single" w:sz="4" w:space="0" w:color="auto"/>
              <w:bottom w:val="single" w:sz="4" w:space="0" w:color="auto"/>
              <w:right w:val="single" w:sz="4" w:space="0" w:color="auto"/>
            </w:tcBorders>
            <w:vAlign w:val="center"/>
          </w:tcPr>
          <w:p w:rsidR="007E7B4E" w:rsidRDefault="007E7B4E">
            <w:pPr>
              <w:jc w:val="center"/>
              <w:rPr>
                <w:rFonts w:ascii="仿宋" w:eastAsia="仿宋" w:hAnsi="仿宋" w:cs="仿宋"/>
                <w:color w:val="000000"/>
                <w:sz w:val="18"/>
                <w:szCs w:val="18"/>
              </w:rPr>
            </w:pPr>
          </w:p>
        </w:tc>
        <w:tc>
          <w:tcPr>
            <w:tcW w:w="1681"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29.63</w:t>
            </w:r>
          </w:p>
        </w:tc>
      </w:tr>
      <w:tr w:rsidR="007E7B4E">
        <w:trPr>
          <w:trHeight w:hRule="exact" w:val="397"/>
        </w:trPr>
        <w:tc>
          <w:tcPr>
            <w:tcW w:w="686"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302</w:t>
            </w:r>
          </w:p>
        </w:tc>
        <w:tc>
          <w:tcPr>
            <w:tcW w:w="660"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17</w:t>
            </w:r>
          </w:p>
        </w:tc>
        <w:tc>
          <w:tcPr>
            <w:tcW w:w="2938" w:type="dxa"/>
            <w:tcBorders>
              <w:top w:val="single" w:sz="4" w:space="0" w:color="auto"/>
              <w:left w:val="single" w:sz="4" w:space="0" w:color="auto"/>
              <w:bottom w:val="single" w:sz="4" w:space="0" w:color="auto"/>
              <w:right w:val="single" w:sz="4" w:space="0" w:color="auto"/>
            </w:tcBorders>
          </w:tcPr>
          <w:p w:rsidR="007E7B4E" w:rsidRDefault="003B3405">
            <w:pPr>
              <w:widowControl/>
              <w:jc w:val="left"/>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 xml:space="preserve">　　公务接待费</w:t>
            </w:r>
          </w:p>
        </w:tc>
        <w:tc>
          <w:tcPr>
            <w:tcW w:w="686"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505</w:t>
            </w:r>
          </w:p>
        </w:tc>
        <w:tc>
          <w:tcPr>
            <w:tcW w:w="709"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02</w:t>
            </w:r>
          </w:p>
        </w:tc>
        <w:tc>
          <w:tcPr>
            <w:tcW w:w="3886" w:type="dxa"/>
            <w:tcBorders>
              <w:top w:val="single" w:sz="4" w:space="0" w:color="auto"/>
              <w:left w:val="single" w:sz="4" w:space="0" w:color="auto"/>
              <w:bottom w:val="single" w:sz="4" w:space="0" w:color="auto"/>
              <w:right w:val="single" w:sz="4" w:space="0" w:color="auto"/>
            </w:tcBorders>
          </w:tcPr>
          <w:p w:rsidR="007E7B4E" w:rsidRDefault="003B3405">
            <w:pPr>
              <w:widowControl/>
              <w:jc w:val="left"/>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 xml:space="preserve">　　商品和服务支出</w:t>
            </w:r>
          </w:p>
        </w:tc>
        <w:tc>
          <w:tcPr>
            <w:tcW w:w="1672"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1.50</w:t>
            </w:r>
          </w:p>
        </w:tc>
        <w:tc>
          <w:tcPr>
            <w:tcW w:w="1672" w:type="dxa"/>
            <w:tcBorders>
              <w:top w:val="single" w:sz="4" w:space="0" w:color="auto"/>
              <w:left w:val="single" w:sz="4" w:space="0" w:color="auto"/>
              <w:bottom w:val="single" w:sz="4" w:space="0" w:color="auto"/>
              <w:right w:val="single" w:sz="4" w:space="0" w:color="auto"/>
            </w:tcBorders>
            <w:vAlign w:val="center"/>
          </w:tcPr>
          <w:p w:rsidR="007E7B4E" w:rsidRDefault="007E7B4E">
            <w:pPr>
              <w:jc w:val="center"/>
              <w:rPr>
                <w:rFonts w:ascii="仿宋" w:eastAsia="仿宋" w:hAnsi="仿宋" w:cs="仿宋"/>
                <w:color w:val="000000"/>
                <w:sz w:val="18"/>
                <w:szCs w:val="18"/>
              </w:rPr>
            </w:pPr>
          </w:p>
        </w:tc>
        <w:tc>
          <w:tcPr>
            <w:tcW w:w="1681"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1.50</w:t>
            </w:r>
          </w:p>
        </w:tc>
      </w:tr>
      <w:tr w:rsidR="007E7B4E">
        <w:trPr>
          <w:trHeight w:hRule="exact" w:val="397"/>
        </w:trPr>
        <w:tc>
          <w:tcPr>
            <w:tcW w:w="686"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302</w:t>
            </w:r>
          </w:p>
        </w:tc>
        <w:tc>
          <w:tcPr>
            <w:tcW w:w="660"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28</w:t>
            </w:r>
          </w:p>
        </w:tc>
        <w:tc>
          <w:tcPr>
            <w:tcW w:w="2938" w:type="dxa"/>
            <w:tcBorders>
              <w:top w:val="single" w:sz="4" w:space="0" w:color="auto"/>
              <w:left w:val="single" w:sz="4" w:space="0" w:color="auto"/>
              <w:bottom w:val="single" w:sz="4" w:space="0" w:color="auto"/>
              <w:right w:val="single" w:sz="4" w:space="0" w:color="auto"/>
            </w:tcBorders>
          </w:tcPr>
          <w:p w:rsidR="007E7B4E" w:rsidRDefault="003B3405">
            <w:pPr>
              <w:widowControl/>
              <w:jc w:val="left"/>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 xml:space="preserve">　　工会经费</w:t>
            </w:r>
          </w:p>
        </w:tc>
        <w:tc>
          <w:tcPr>
            <w:tcW w:w="686"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505</w:t>
            </w:r>
          </w:p>
        </w:tc>
        <w:tc>
          <w:tcPr>
            <w:tcW w:w="709"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02</w:t>
            </w:r>
          </w:p>
        </w:tc>
        <w:tc>
          <w:tcPr>
            <w:tcW w:w="3886" w:type="dxa"/>
            <w:tcBorders>
              <w:top w:val="single" w:sz="4" w:space="0" w:color="auto"/>
              <w:left w:val="single" w:sz="4" w:space="0" w:color="auto"/>
              <w:bottom w:val="single" w:sz="4" w:space="0" w:color="auto"/>
              <w:right w:val="single" w:sz="4" w:space="0" w:color="auto"/>
            </w:tcBorders>
          </w:tcPr>
          <w:p w:rsidR="007E7B4E" w:rsidRDefault="003B3405">
            <w:pPr>
              <w:widowControl/>
              <w:jc w:val="left"/>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 xml:space="preserve">　　商品和服务支出</w:t>
            </w:r>
          </w:p>
        </w:tc>
        <w:tc>
          <w:tcPr>
            <w:tcW w:w="1672"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5.13</w:t>
            </w:r>
          </w:p>
        </w:tc>
        <w:tc>
          <w:tcPr>
            <w:tcW w:w="1672" w:type="dxa"/>
            <w:tcBorders>
              <w:top w:val="single" w:sz="4" w:space="0" w:color="auto"/>
              <w:left w:val="single" w:sz="4" w:space="0" w:color="auto"/>
              <w:bottom w:val="single" w:sz="4" w:space="0" w:color="auto"/>
              <w:right w:val="single" w:sz="4" w:space="0" w:color="auto"/>
            </w:tcBorders>
            <w:vAlign w:val="center"/>
          </w:tcPr>
          <w:p w:rsidR="007E7B4E" w:rsidRDefault="007E7B4E">
            <w:pPr>
              <w:jc w:val="center"/>
              <w:rPr>
                <w:rFonts w:ascii="仿宋" w:eastAsia="仿宋" w:hAnsi="仿宋" w:cs="仿宋"/>
                <w:color w:val="000000"/>
                <w:sz w:val="18"/>
                <w:szCs w:val="18"/>
              </w:rPr>
            </w:pPr>
          </w:p>
        </w:tc>
        <w:tc>
          <w:tcPr>
            <w:tcW w:w="1681"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5.13</w:t>
            </w:r>
          </w:p>
        </w:tc>
      </w:tr>
      <w:tr w:rsidR="007E7B4E">
        <w:trPr>
          <w:trHeight w:hRule="exact" w:val="397"/>
        </w:trPr>
        <w:tc>
          <w:tcPr>
            <w:tcW w:w="686"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302</w:t>
            </w:r>
          </w:p>
        </w:tc>
        <w:tc>
          <w:tcPr>
            <w:tcW w:w="660"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29</w:t>
            </w:r>
          </w:p>
        </w:tc>
        <w:tc>
          <w:tcPr>
            <w:tcW w:w="2938" w:type="dxa"/>
            <w:tcBorders>
              <w:top w:val="single" w:sz="4" w:space="0" w:color="auto"/>
              <w:left w:val="single" w:sz="4" w:space="0" w:color="auto"/>
              <w:bottom w:val="single" w:sz="4" w:space="0" w:color="auto"/>
              <w:right w:val="single" w:sz="4" w:space="0" w:color="auto"/>
            </w:tcBorders>
          </w:tcPr>
          <w:p w:rsidR="007E7B4E" w:rsidRDefault="003B3405">
            <w:pPr>
              <w:widowControl/>
              <w:jc w:val="left"/>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 xml:space="preserve">　　福利费</w:t>
            </w:r>
          </w:p>
        </w:tc>
        <w:tc>
          <w:tcPr>
            <w:tcW w:w="686"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505</w:t>
            </w:r>
          </w:p>
        </w:tc>
        <w:tc>
          <w:tcPr>
            <w:tcW w:w="709"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02</w:t>
            </w:r>
          </w:p>
        </w:tc>
        <w:tc>
          <w:tcPr>
            <w:tcW w:w="3886" w:type="dxa"/>
            <w:tcBorders>
              <w:top w:val="single" w:sz="4" w:space="0" w:color="auto"/>
              <w:left w:val="single" w:sz="4" w:space="0" w:color="auto"/>
              <w:bottom w:val="single" w:sz="4" w:space="0" w:color="auto"/>
              <w:right w:val="single" w:sz="4" w:space="0" w:color="auto"/>
            </w:tcBorders>
          </w:tcPr>
          <w:p w:rsidR="007E7B4E" w:rsidRDefault="003B3405">
            <w:pPr>
              <w:widowControl/>
              <w:jc w:val="left"/>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 xml:space="preserve">　　商品和服务支出</w:t>
            </w:r>
          </w:p>
        </w:tc>
        <w:tc>
          <w:tcPr>
            <w:tcW w:w="1672"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0.35</w:t>
            </w:r>
          </w:p>
        </w:tc>
        <w:tc>
          <w:tcPr>
            <w:tcW w:w="1672" w:type="dxa"/>
            <w:tcBorders>
              <w:top w:val="single" w:sz="4" w:space="0" w:color="auto"/>
              <w:left w:val="single" w:sz="4" w:space="0" w:color="auto"/>
              <w:bottom w:val="single" w:sz="4" w:space="0" w:color="auto"/>
              <w:right w:val="single" w:sz="4" w:space="0" w:color="auto"/>
            </w:tcBorders>
            <w:vAlign w:val="center"/>
          </w:tcPr>
          <w:p w:rsidR="007E7B4E" w:rsidRDefault="007E7B4E">
            <w:pPr>
              <w:jc w:val="center"/>
              <w:rPr>
                <w:rFonts w:ascii="仿宋" w:eastAsia="仿宋" w:hAnsi="仿宋" w:cs="仿宋"/>
                <w:color w:val="000000"/>
                <w:sz w:val="18"/>
                <w:szCs w:val="18"/>
              </w:rPr>
            </w:pPr>
          </w:p>
        </w:tc>
        <w:tc>
          <w:tcPr>
            <w:tcW w:w="1681"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0.35</w:t>
            </w:r>
          </w:p>
        </w:tc>
      </w:tr>
      <w:tr w:rsidR="007E7B4E">
        <w:trPr>
          <w:trHeight w:hRule="exact" w:val="397"/>
        </w:trPr>
        <w:tc>
          <w:tcPr>
            <w:tcW w:w="686"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302</w:t>
            </w:r>
          </w:p>
        </w:tc>
        <w:tc>
          <w:tcPr>
            <w:tcW w:w="660"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31</w:t>
            </w:r>
          </w:p>
        </w:tc>
        <w:tc>
          <w:tcPr>
            <w:tcW w:w="2938" w:type="dxa"/>
            <w:tcBorders>
              <w:top w:val="single" w:sz="4" w:space="0" w:color="auto"/>
              <w:left w:val="single" w:sz="4" w:space="0" w:color="auto"/>
              <w:bottom w:val="single" w:sz="4" w:space="0" w:color="auto"/>
              <w:right w:val="single" w:sz="4" w:space="0" w:color="auto"/>
            </w:tcBorders>
          </w:tcPr>
          <w:p w:rsidR="007E7B4E" w:rsidRDefault="003B3405">
            <w:pPr>
              <w:widowControl/>
              <w:jc w:val="left"/>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 xml:space="preserve">　　公务用车运行维护费</w:t>
            </w:r>
          </w:p>
        </w:tc>
        <w:tc>
          <w:tcPr>
            <w:tcW w:w="686"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505</w:t>
            </w:r>
          </w:p>
        </w:tc>
        <w:tc>
          <w:tcPr>
            <w:tcW w:w="709"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02</w:t>
            </w:r>
          </w:p>
        </w:tc>
        <w:tc>
          <w:tcPr>
            <w:tcW w:w="3886" w:type="dxa"/>
            <w:tcBorders>
              <w:top w:val="single" w:sz="4" w:space="0" w:color="auto"/>
              <w:left w:val="single" w:sz="4" w:space="0" w:color="auto"/>
              <w:bottom w:val="single" w:sz="4" w:space="0" w:color="auto"/>
              <w:right w:val="single" w:sz="4" w:space="0" w:color="auto"/>
            </w:tcBorders>
          </w:tcPr>
          <w:p w:rsidR="007E7B4E" w:rsidRDefault="003B3405">
            <w:pPr>
              <w:widowControl/>
              <w:jc w:val="left"/>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 xml:space="preserve">　　商品和服务支出</w:t>
            </w:r>
          </w:p>
        </w:tc>
        <w:tc>
          <w:tcPr>
            <w:tcW w:w="1672"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3.00</w:t>
            </w:r>
          </w:p>
        </w:tc>
        <w:tc>
          <w:tcPr>
            <w:tcW w:w="1672" w:type="dxa"/>
            <w:tcBorders>
              <w:top w:val="single" w:sz="4" w:space="0" w:color="auto"/>
              <w:left w:val="single" w:sz="4" w:space="0" w:color="auto"/>
              <w:bottom w:val="single" w:sz="4" w:space="0" w:color="auto"/>
              <w:right w:val="single" w:sz="4" w:space="0" w:color="auto"/>
            </w:tcBorders>
            <w:vAlign w:val="center"/>
          </w:tcPr>
          <w:p w:rsidR="007E7B4E" w:rsidRDefault="007E7B4E">
            <w:pPr>
              <w:jc w:val="center"/>
              <w:rPr>
                <w:rFonts w:ascii="仿宋" w:eastAsia="仿宋" w:hAnsi="仿宋" w:cs="仿宋"/>
                <w:color w:val="000000"/>
                <w:sz w:val="18"/>
                <w:szCs w:val="18"/>
              </w:rPr>
            </w:pPr>
          </w:p>
        </w:tc>
        <w:tc>
          <w:tcPr>
            <w:tcW w:w="1681"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3.00</w:t>
            </w:r>
          </w:p>
        </w:tc>
      </w:tr>
      <w:tr w:rsidR="007E7B4E">
        <w:trPr>
          <w:trHeight w:hRule="exact" w:val="397"/>
        </w:trPr>
        <w:tc>
          <w:tcPr>
            <w:tcW w:w="686"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302</w:t>
            </w:r>
          </w:p>
        </w:tc>
        <w:tc>
          <w:tcPr>
            <w:tcW w:w="660"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39</w:t>
            </w:r>
          </w:p>
        </w:tc>
        <w:tc>
          <w:tcPr>
            <w:tcW w:w="2938" w:type="dxa"/>
            <w:tcBorders>
              <w:top w:val="single" w:sz="4" w:space="0" w:color="auto"/>
              <w:left w:val="single" w:sz="4" w:space="0" w:color="auto"/>
              <w:bottom w:val="single" w:sz="4" w:space="0" w:color="auto"/>
              <w:right w:val="single" w:sz="4" w:space="0" w:color="auto"/>
            </w:tcBorders>
          </w:tcPr>
          <w:p w:rsidR="007E7B4E" w:rsidRDefault="003B3405">
            <w:pPr>
              <w:widowControl/>
              <w:jc w:val="left"/>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 xml:space="preserve">　　其他交通费用</w:t>
            </w:r>
          </w:p>
        </w:tc>
        <w:tc>
          <w:tcPr>
            <w:tcW w:w="686"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505</w:t>
            </w:r>
          </w:p>
        </w:tc>
        <w:tc>
          <w:tcPr>
            <w:tcW w:w="709"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02</w:t>
            </w:r>
          </w:p>
        </w:tc>
        <w:tc>
          <w:tcPr>
            <w:tcW w:w="3886" w:type="dxa"/>
            <w:tcBorders>
              <w:top w:val="single" w:sz="4" w:space="0" w:color="auto"/>
              <w:left w:val="single" w:sz="4" w:space="0" w:color="auto"/>
              <w:bottom w:val="single" w:sz="4" w:space="0" w:color="auto"/>
              <w:right w:val="single" w:sz="4" w:space="0" w:color="auto"/>
            </w:tcBorders>
          </w:tcPr>
          <w:p w:rsidR="007E7B4E" w:rsidRDefault="003B3405">
            <w:pPr>
              <w:widowControl/>
              <w:jc w:val="left"/>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 xml:space="preserve">　　商品和服务支出</w:t>
            </w:r>
          </w:p>
        </w:tc>
        <w:tc>
          <w:tcPr>
            <w:tcW w:w="1672"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0.72</w:t>
            </w:r>
          </w:p>
        </w:tc>
        <w:tc>
          <w:tcPr>
            <w:tcW w:w="1672" w:type="dxa"/>
            <w:tcBorders>
              <w:top w:val="single" w:sz="4" w:space="0" w:color="auto"/>
              <w:left w:val="single" w:sz="4" w:space="0" w:color="auto"/>
              <w:bottom w:val="single" w:sz="4" w:space="0" w:color="auto"/>
              <w:right w:val="single" w:sz="4" w:space="0" w:color="auto"/>
            </w:tcBorders>
            <w:vAlign w:val="center"/>
          </w:tcPr>
          <w:p w:rsidR="007E7B4E" w:rsidRDefault="007E7B4E">
            <w:pPr>
              <w:jc w:val="center"/>
              <w:rPr>
                <w:rFonts w:ascii="仿宋" w:eastAsia="仿宋" w:hAnsi="仿宋" w:cs="仿宋"/>
                <w:color w:val="000000"/>
                <w:sz w:val="18"/>
                <w:szCs w:val="18"/>
              </w:rPr>
            </w:pPr>
          </w:p>
        </w:tc>
        <w:tc>
          <w:tcPr>
            <w:tcW w:w="1681"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0.72</w:t>
            </w:r>
          </w:p>
        </w:tc>
      </w:tr>
      <w:tr w:rsidR="007E7B4E">
        <w:trPr>
          <w:trHeight w:hRule="exact" w:val="397"/>
        </w:trPr>
        <w:tc>
          <w:tcPr>
            <w:tcW w:w="686"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303</w:t>
            </w:r>
          </w:p>
        </w:tc>
        <w:tc>
          <w:tcPr>
            <w:tcW w:w="660" w:type="dxa"/>
            <w:tcBorders>
              <w:top w:val="single" w:sz="4" w:space="0" w:color="auto"/>
              <w:left w:val="single" w:sz="4" w:space="0" w:color="auto"/>
              <w:bottom w:val="single" w:sz="4" w:space="0" w:color="auto"/>
              <w:right w:val="single" w:sz="4" w:space="0" w:color="auto"/>
            </w:tcBorders>
            <w:vAlign w:val="center"/>
          </w:tcPr>
          <w:p w:rsidR="007E7B4E" w:rsidRDefault="007E7B4E">
            <w:pPr>
              <w:jc w:val="center"/>
              <w:rPr>
                <w:rFonts w:ascii="仿宋" w:eastAsia="仿宋" w:hAnsi="仿宋" w:cs="仿宋"/>
                <w:color w:val="000000"/>
                <w:sz w:val="18"/>
                <w:szCs w:val="18"/>
              </w:rPr>
            </w:pPr>
          </w:p>
        </w:tc>
        <w:tc>
          <w:tcPr>
            <w:tcW w:w="2938" w:type="dxa"/>
            <w:tcBorders>
              <w:top w:val="single" w:sz="4" w:space="0" w:color="auto"/>
              <w:left w:val="single" w:sz="4" w:space="0" w:color="auto"/>
              <w:bottom w:val="single" w:sz="4" w:space="0" w:color="auto"/>
              <w:right w:val="single" w:sz="4" w:space="0" w:color="auto"/>
            </w:tcBorders>
          </w:tcPr>
          <w:p w:rsidR="007E7B4E" w:rsidRDefault="003B3405">
            <w:pPr>
              <w:widowControl/>
              <w:jc w:val="left"/>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对个人和家庭的补助</w:t>
            </w:r>
          </w:p>
        </w:tc>
        <w:tc>
          <w:tcPr>
            <w:tcW w:w="686"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509</w:t>
            </w:r>
          </w:p>
        </w:tc>
        <w:tc>
          <w:tcPr>
            <w:tcW w:w="709" w:type="dxa"/>
            <w:tcBorders>
              <w:top w:val="single" w:sz="4" w:space="0" w:color="auto"/>
              <w:left w:val="single" w:sz="4" w:space="0" w:color="auto"/>
              <w:bottom w:val="single" w:sz="4" w:space="0" w:color="auto"/>
              <w:right w:val="single" w:sz="4" w:space="0" w:color="auto"/>
            </w:tcBorders>
            <w:vAlign w:val="center"/>
          </w:tcPr>
          <w:p w:rsidR="007E7B4E" w:rsidRDefault="007E7B4E">
            <w:pPr>
              <w:jc w:val="center"/>
              <w:rPr>
                <w:rFonts w:ascii="仿宋" w:eastAsia="仿宋" w:hAnsi="仿宋" w:cs="仿宋"/>
                <w:color w:val="000000"/>
                <w:sz w:val="18"/>
                <w:szCs w:val="18"/>
              </w:rPr>
            </w:pPr>
          </w:p>
        </w:tc>
        <w:tc>
          <w:tcPr>
            <w:tcW w:w="3886" w:type="dxa"/>
            <w:tcBorders>
              <w:top w:val="single" w:sz="4" w:space="0" w:color="auto"/>
              <w:left w:val="single" w:sz="4" w:space="0" w:color="auto"/>
              <w:bottom w:val="single" w:sz="4" w:space="0" w:color="auto"/>
              <w:right w:val="single" w:sz="4" w:space="0" w:color="auto"/>
            </w:tcBorders>
          </w:tcPr>
          <w:p w:rsidR="007E7B4E" w:rsidRDefault="003B3405">
            <w:pPr>
              <w:widowControl/>
              <w:jc w:val="left"/>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对个人和家庭的补助</w:t>
            </w:r>
          </w:p>
        </w:tc>
        <w:tc>
          <w:tcPr>
            <w:tcW w:w="1672"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7.47</w:t>
            </w:r>
          </w:p>
        </w:tc>
        <w:tc>
          <w:tcPr>
            <w:tcW w:w="1672"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7.47</w:t>
            </w:r>
          </w:p>
        </w:tc>
        <w:tc>
          <w:tcPr>
            <w:tcW w:w="1681" w:type="dxa"/>
            <w:tcBorders>
              <w:top w:val="single" w:sz="4" w:space="0" w:color="auto"/>
              <w:left w:val="single" w:sz="4" w:space="0" w:color="auto"/>
              <w:bottom w:val="single" w:sz="4" w:space="0" w:color="auto"/>
              <w:right w:val="single" w:sz="4" w:space="0" w:color="auto"/>
            </w:tcBorders>
            <w:vAlign w:val="center"/>
          </w:tcPr>
          <w:p w:rsidR="007E7B4E" w:rsidRDefault="007E7B4E">
            <w:pPr>
              <w:jc w:val="center"/>
              <w:rPr>
                <w:rFonts w:ascii="仿宋" w:eastAsia="仿宋" w:hAnsi="仿宋" w:cs="仿宋"/>
                <w:color w:val="000000"/>
                <w:sz w:val="18"/>
                <w:szCs w:val="18"/>
              </w:rPr>
            </w:pPr>
          </w:p>
        </w:tc>
      </w:tr>
      <w:tr w:rsidR="007E7B4E">
        <w:trPr>
          <w:trHeight w:hRule="exact" w:val="397"/>
        </w:trPr>
        <w:tc>
          <w:tcPr>
            <w:tcW w:w="686"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303</w:t>
            </w:r>
          </w:p>
        </w:tc>
        <w:tc>
          <w:tcPr>
            <w:tcW w:w="660"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02</w:t>
            </w:r>
          </w:p>
        </w:tc>
        <w:tc>
          <w:tcPr>
            <w:tcW w:w="2938" w:type="dxa"/>
            <w:tcBorders>
              <w:top w:val="single" w:sz="4" w:space="0" w:color="auto"/>
              <w:left w:val="single" w:sz="4" w:space="0" w:color="auto"/>
              <w:bottom w:val="single" w:sz="4" w:space="0" w:color="auto"/>
              <w:right w:val="single" w:sz="4" w:space="0" w:color="auto"/>
            </w:tcBorders>
          </w:tcPr>
          <w:p w:rsidR="007E7B4E" w:rsidRDefault="003B3405">
            <w:pPr>
              <w:widowControl/>
              <w:jc w:val="left"/>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 xml:space="preserve">　　退休费</w:t>
            </w:r>
          </w:p>
        </w:tc>
        <w:tc>
          <w:tcPr>
            <w:tcW w:w="686"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509</w:t>
            </w:r>
          </w:p>
        </w:tc>
        <w:tc>
          <w:tcPr>
            <w:tcW w:w="709"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05</w:t>
            </w:r>
          </w:p>
        </w:tc>
        <w:tc>
          <w:tcPr>
            <w:tcW w:w="3886" w:type="dxa"/>
            <w:tcBorders>
              <w:top w:val="single" w:sz="4" w:space="0" w:color="auto"/>
              <w:left w:val="single" w:sz="4" w:space="0" w:color="auto"/>
              <w:bottom w:val="single" w:sz="4" w:space="0" w:color="auto"/>
              <w:right w:val="single" w:sz="4" w:space="0" w:color="auto"/>
            </w:tcBorders>
          </w:tcPr>
          <w:p w:rsidR="007E7B4E" w:rsidRDefault="003B3405">
            <w:pPr>
              <w:widowControl/>
              <w:jc w:val="left"/>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 xml:space="preserve">　　离退休费</w:t>
            </w:r>
          </w:p>
        </w:tc>
        <w:tc>
          <w:tcPr>
            <w:tcW w:w="1672"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5.47</w:t>
            </w:r>
          </w:p>
        </w:tc>
        <w:tc>
          <w:tcPr>
            <w:tcW w:w="1672"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5.47</w:t>
            </w:r>
          </w:p>
        </w:tc>
        <w:tc>
          <w:tcPr>
            <w:tcW w:w="1681" w:type="dxa"/>
            <w:tcBorders>
              <w:top w:val="single" w:sz="4" w:space="0" w:color="auto"/>
              <w:left w:val="single" w:sz="4" w:space="0" w:color="auto"/>
              <w:bottom w:val="single" w:sz="4" w:space="0" w:color="auto"/>
              <w:right w:val="single" w:sz="4" w:space="0" w:color="auto"/>
            </w:tcBorders>
            <w:vAlign w:val="center"/>
          </w:tcPr>
          <w:p w:rsidR="007E7B4E" w:rsidRDefault="007E7B4E">
            <w:pPr>
              <w:jc w:val="center"/>
              <w:rPr>
                <w:rFonts w:ascii="仿宋" w:eastAsia="仿宋" w:hAnsi="仿宋" w:cs="仿宋"/>
                <w:color w:val="000000"/>
                <w:sz w:val="18"/>
                <w:szCs w:val="18"/>
              </w:rPr>
            </w:pPr>
          </w:p>
        </w:tc>
      </w:tr>
      <w:tr w:rsidR="007E7B4E">
        <w:trPr>
          <w:trHeight w:hRule="exact" w:val="397"/>
        </w:trPr>
        <w:tc>
          <w:tcPr>
            <w:tcW w:w="686"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303</w:t>
            </w:r>
          </w:p>
        </w:tc>
        <w:tc>
          <w:tcPr>
            <w:tcW w:w="660"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03</w:t>
            </w:r>
          </w:p>
        </w:tc>
        <w:tc>
          <w:tcPr>
            <w:tcW w:w="2938" w:type="dxa"/>
            <w:tcBorders>
              <w:top w:val="single" w:sz="4" w:space="0" w:color="auto"/>
              <w:left w:val="single" w:sz="4" w:space="0" w:color="auto"/>
              <w:bottom w:val="single" w:sz="4" w:space="0" w:color="auto"/>
              <w:right w:val="single" w:sz="4" w:space="0" w:color="auto"/>
            </w:tcBorders>
          </w:tcPr>
          <w:p w:rsidR="007E7B4E" w:rsidRDefault="003B3405">
            <w:pPr>
              <w:widowControl/>
              <w:jc w:val="left"/>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 xml:space="preserve">　　退职（役）费</w:t>
            </w:r>
          </w:p>
        </w:tc>
        <w:tc>
          <w:tcPr>
            <w:tcW w:w="686"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509</w:t>
            </w:r>
          </w:p>
        </w:tc>
        <w:tc>
          <w:tcPr>
            <w:tcW w:w="709"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05</w:t>
            </w:r>
          </w:p>
        </w:tc>
        <w:tc>
          <w:tcPr>
            <w:tcW w:w="3886" w:type="dxa"/>
            <w:tcBorders>
              <w:top w:val="single" w:sz="4" w:space="0" w:color="auto"/>
              <w:left w:val="single" w:sz="4" w:space="0" w:color="auto"/>
              <w:bottom w:val="single" w:sz="4" w:space="0" w:color="auto"/>
              <w:right w:val="single" w:sz="4" w:space="0" w:color="auto"/>
            </w:tcBorders>
          </w:tcPr>
          <w:p w:rsidR="007E7B4E" w:rsidRDefault="003B3405">
            <w:pPr>
              <w:widowControl/>
              <w:jc w:val="left"/>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 xml:space="preserve">　　离退休费</w:t>
            </w:r>
          </w:p>
        </w:tc>
        <w:tc>
          <w:tcPr>
            <w:tcW w:w="1672"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0.79</w:t>
            </w:r>
          </w:p>
        </w:tc>
        <w:tc>
          <w:tcPr>
            <w:tcW w:w="1672"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0.79</w:t>
            </w:r>
          </w:p>
        </w:tc>
        <w:tc>
          <w:tcPr>
            <w:tcW w:w="1681" w:type="dxa"/>
            <w:tcBorders>
              <w:top w:val="single" w:sz="4" w:space="0" w:color="auto"/>
              <w:left w:val="single" w:sz="4" w:space="0" w:color="auto"/>
              <w:bottom w:val="single" w:sz="4" w:space="0" w:color="auto"/>
              <w:right w:val="single" w:sz="4" w:space="0" w:color="auto"/>
            </w:tcBorders>
            <w:vAlign w:val="center"/>
          </w:tcPr>
          <w:p w:rsidR="007E7B4E" w:rsidRDefault="007E7B4E">
            <w:pPr>
              <w:jc w:val="center"/>
              <w:rPr>
                <w:rFonts w:ascii="仿宋" w:eastAsia="仿宋" w:hAnsi="仿宋" w:cs="仿宋"/>
                <w:color w:val="000000"/>
                <w:sz w:val="18"/>
                <w:szCs w:val="18"/>
              </w:rPr>
            </w:pPr>
          </w:p>
        </w:tc>
      </w:tr>
      <w:tr w:rsidR="007E7B4E">
        <w:trPr>
          <w:trHeight w:hRule="exact" w:val="397"/>
        </w:trPr>
        <w:tc>
          <w:tcPr>
            <w:tcW w:w="686"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303</w:t>
            </w:r>
          </w:p>
        </w:tc>
        <w:tc>
          <w:tcPr>
            <w:tcW w:w="660"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09</w:t>
            </w:r>
          </w:p>
        </w:tc>
        <w:tc>
          <w:tcPr>
            <w:tcW w:w="2938" w:type="dxa"/>
            <w:tcBorders>
              <w:top w:val="single" w:sz="4" w:space="0" w:color="auto"/>
              <w:left w:val="single" w:sz="4" w:space="0" w:color="auto"/>
              <w:bottom w:val="single" w:sz="4" w:space="0" w:color="auto"/>
              <w:right w:val="single" w:sz="4" w:space="0" w:color="auto"/>
            </w:tcBorders>
          </w:tcPr>
          <w:p w:rsidR="007E7B4E" w:rsidRDefault="003B3405">
            <w:pPr>
              <w:widowControl/>
              <w:jc w:val="left"/>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 xml:space="preserve">　　奖励金</w:t>
            </w:r>
          </w:p>
        </w:tc>
        <w:tc>
          <w:tcPr>
            <w:tcW w:w="686"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509</w:t>
            </w:r>
          </w:p>
        </w:tc>
        <w:tc>
          <w:tcPr>
            <w:tcW w:w="709"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01</w:t>
            </w:r>
          </w:p>
        </w:tc>
        <w:tc>
          <w:tcPr>
            <w:tcW w:w="3886" w:type="dxa"/>
            <w:tcBorders>
              <w:top w:val="single" w:sz="4" w:space="0" w:color="auto"/>
              <w:left w:val="single" w:sz="4" w:space="0" w:color="auto"/>
              <w:bottom w:val="single" w:sz="4" w:space="0" w:color="auto"/>
              <w:right w:val="single" w:sz="4" w:space="0" w:color="auto"/>
            </w:tcBorders>
          </w:tcPr>
          <w:p w:rsidR="007E7B4E" w:rsidRDefault="003B3405">
            <w:pPr>
              <w:widowControl/>
              <w:jc w:val="left"/>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 xml:space="preserve">　　社会福利和救助</w:t>
            </w:r>
          </w:p>
        </w:tc>
        <w:tc>
          <w:tcPr>
            <w:tcW w:w="1672"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0.96</w:t>
            </w:r>
          </w:p>
        </w:tc>
        <w:tc>
          <w:tcPr>
            <w:tcW w:w="1672"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0.96</w:t>
            </w:r>
          </w:p>
        </w:tc>
        <w:tc>
          <w:tcPr>
            <w:tcW w:w="1681" w:type="dxa"/>
            <w:tcBorders>
              <w:top w:val="single" w:sz="4" w:space="0" w:color="auto"/>
              <w:left w:val="single" w:sz="4" w:space="0" w:color="auto"/>
              <w:bottom w:val="single" w:sz="4" w:space="0" w:color="auto"/>
              <w:right w:val="single" w:sz="4" w:space="0" w:color="auto"/>
            </w:tcBorders>
            <w:vAlign w:val="center"/>
          </w:tcPr>
          <w:p w:rsidR="007E7B4E" w:rsidRDefault="007E7B4E">
            <w:pPr>
              <w:jc w:val="center"/>
              <w:rPr>
                <w:rFonts w:ascii="仿宋" w:eastAsia="仿宋" w:hAnsi="仿宋" w:cs="仿宋"/>
                <w:color w:val="000000"/>
                <w:sz w:val="18"/>
                <w:szCs w:val="18"/>
              </w:rPr>
            </w:pPr>
          </w:p>
        </w:tc>
      </w:tr>
      <w:tr w:rsidR="007E7B4E">
        <w:trPr>
          <w:trHeight w:hRule="exact" w:val="397"/>
        </w:trPr>
        <w:tc>
          <w:tcPr>
            <w:tcW w:w="686"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303</w:t>
            </w:r>
          </w:p>
        </w:tc>
        <w:tc>
          <w:tcPr>
            <w:tcW w:w="660"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99</w:t>
            </w:r>
          </w:p>
        </w:tc>
        <w:tc>
          <w:tcPr>
            <w:tcW w:w="2938" w:type="dxa"/>
            <w:tcBorders>
              <w:top w:val="single" w:sz="4" w:space="0" w:color="auto"/>
              <w:left w:val="single" w:sz="4" w:space="0" w:color="auto"/>
              <w:bottom w:val="single" w:sz="4" w:space="0" w:color="auto"/>
              <w:right w:val="single" w:sz="4" w:space="0" w:color="auto"/>
            </w:tcBorders>
          </w:tcPr>
          <w:p w:rsidR="007E7B4E" w:rsidRDefault="003B3405">
            <w:pPr>
              <w:widowControl/>
              <w:jc w:val="left"/>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 xml:space="preserve">　　其他对个人和家庭的补助</w:t>
            </w:r>
          </w:p>
        </w:tc>
        <w:tc>
          <w:tcPr>
            <w:tcW w:w="686"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509</w:t>
            </w:r>
          </w:p>
        </w:tc>
        <w:tc>
          <w:tcPr>
            <w:tcW w:w="709"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99</w:t>
            </w:r>
          </w:p>
        </w:tc>
        <w:tc>
          <w:tcPr>
            <w:tcW w:w="3886" w:type="dxa"/>
            <w:tcBorders>
              <w:top w:val="single" w:sz="4" w:space="0" w:color="auto"/>
              <w:left w:val="single" w:sz="4" w:space="0" w:color="auto"/>
              <w:bottom w:val="single" w:sz="4" w:space="0" w:color="auto"/>
              <w:right w:val="single" w:sz="4" w:space="0" w:color="auto"/>
            </w:tcBorders>
          </w:tcPr>
          <w:p w:rsidR="007E7B4E" w:rsidRDefault="003B3405">
            <w:pPr>
              <w:widowControl/>
              <w:jc w:val="left"/>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 xml:space="preserve">　　其他对个人和家庭补助</w:t>
            </w:r>
          </w:p>
        </w:tc>
        <w:tc>
          <w:tcPr>
            <w:tcW w:w="1672"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0.25</w:t>
            </w:r>
          </w:p>
        </w:tc>
        <w:tc>
          <w:tcPr>
            <w:tcW w:w="1672"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0.25</w:t>
            </w:r>
          </w:p>
        </w:tc>
        <w:tc>
          <w:tcPr>
            <w:tcW w:w="1681" w:type="dxa"/>
            <w:tcBorders>
              <w:top w:val="single" w:sz="4" w:space="0" w:color="auto"/>
              <w:left w:val="single" w:sz="4" w:space="0" w:color="auto"/>
              <w:bottom w:val="single" w:sz="4" w:space="0" w:color="auto"/>
              <w:right w:val="single" w:sz="4" w:space="0" w:color="auto"/>
            </w:tcBorders>
            <w:vAlign w:val="center"/>
          </w:tcPr>
          <w:p w:rsidR="007E7B4E" w:rsidRDefault="007E7B4E">
            <w:pPr>
              <w:jc w:val="center"/>
              <w:rPr>
                <w:rFonts w:ascii="仿宋" w:eastAsia="仿宋" w:hAnsi="仿宋" w:cs="仿宋"/>
                <w:color w:val="000000"/>
                <w:sz w:val="18"/>
                <w:szCs w:val="18"/>
              </w:rPr>
            </w:pPr>
          </w:p>
        </w:tc>
      </w:tr>
    </w:tbl>
    <w:p w:rsidR="007E7B4E" w:rsidRDefault="003B3405">
      <w:pPr>
        <w:widowControl/>
        <w:jc w:val="left"/>
        <w:rPr>
          <w:rFonts w:ascii="宋体" w:hAnsi="宋体"/>
          <w:b/>
          <w:szCs w:val="21"/>
        </w:rPr>
      </w:pPr>
      <w:r>
        <w:rPr>
          <w:rFonts w:ascii="仿宋_GB2312" w:eastAsia="仿宋_GB2312"/>
          <w:b/>
          <w:sz w:val="30"/>
          <w:szCs w:val="30"/>
        </w:rPr>
        <w:br w:type="page"/>
      </w:r>
    </w:p>
    <w:tbl>
      <w:tblPr>
        <w:tblW w:w="14570" w:type="dxa"/>
        <w:tblLayout w:type="fixed"/>
        <w:tblCellMar>
          <w:left w:w="0" w:type="dxa"/>
          <w:right w:w="0" w:type="dxa"/>
        </w:tblCellMar>
        <w:tblLook w:val="04A0"/>
      </w:tblPr>
      <w:tblGrid>
        <w:gridCol w:w="1177"/>
        <w:gridCol w:w="1209"/>
        <w:gridCol w:w="1136"/>
        <w:gridCol w:w="1233"/>
        <w:gridCol w:w="1166"/>
        <w:gridCol w:w="1338"/>
        <w:gridCol w:w="1136"/>
        <w:gridCol w:w="1276"/>
        <w:gridCol w:w="1145"/>
        <w:gridCol w:w="1128"/>
        <w:gridCol w:w="1201"/>
        <w:gridCol w:w="1425"/>
      </w:tblGrid>
      <w:tr w:rsidR="007E7B4E">
        <w:trPr>
          <w:trHeight w:val="405"/>
        </w:trPr>
        <w:tc>
          <w:tcPr>
            <w:tcW w:w="14570" w:type="dxa"/>
            <w:gridSpan w:val="12"/>
            <w:tcBorders>
              <w:top w:val="nil"/>
              <w:left w:val="nil"/>
              <w:bottom w:val="nil"/>
              <w:right w:val="nil"/>
            </w:tcBorders>
            <w:shd w:val="clear" w:color="000000" w:fill="FFFFFF"/>
            <w:tcMar>
              <w:top w:w="10" w:type="dxa"/>
              <w:left w:w="10" w:type="dxa"/>
              <w:right w:w="10" w:type="dxa"/>
            </w:tcMar>
            <w:vAlign w:val="center"/>
          </w:tcPr>
          <w:p w:rsidR="007E7B4E" w:rsidRDefault="003B3405">
            <w:pPr>
              <w:jc w:val="right"/>
              <w:rPr>
                <w:rFonts w:ascii="黑体" w:eastAsia="黑体" w:hAnsi="黑体"/>
                <w:bCs/>
                <w:szCs w:val="21"/>
              </w:rPr>
            </w:pPr>
            <w:r>
              <w:rPr>
                <w:rFonts w:ascii="黑体" w:eastAsia="黑体" w:hAnsi="黑体" w:hint="eastAsia"/>
                <w:bCs/>
                <w:szCs w:val="21"/>
              </w:rPr>
              <w:lastRenderedPageBreak/>
              <w:t>单位公开表</w:t>
            </w:r>
            <w:r>
              <w:rPr>
                <w:rFonts w:ascii="黑体" w:eastAsia="黑体" w:hAnsi="黑体"/>
                <w:bCs/>
                <w:szCs w:val="21"/>
              </w:rPr>
              <w:t>7</w:t>
            </w:r>
          </w:p>
        </w:tc>
      </w:tr>
      <w:tr w:rsidR="007E7B4E">
        <w:trPr>
          <w:trHeight w:val="585"/>
        </w:trPr>
        <w:tc>
          <w:tcPr>
            <w:tcW w:w="14570" w:type="dxa"/>
            <w:gridSpan w:val="12"/>
            <w:tcBorders>
              <w:top w:val="nil"/>
              <w:left w:val="nil"/>
              <w:bottom w:val="nil"/>
              <w:right w:val="nil"/>
            </w:tcBorders>
            <w:shd w:val="clear" w:color="000000" w:fill="FFFFFF"/>
            <w:tcMar>
              <w:top w:w="10" w:type="dxa"/>
              <w:left w:w="10" w:type="dxa"/>
              <w:right w:w="10" w:type="dxa"/>
            </w:tcMar>
            <w:vAlign w:val="center"/>
          </w:tcPr>
          <w:p w:rsidR="007E7B4E" w:rsidRDefault="003B3405">
            <w:pPr>
              <w:widowControl/>
              <w:jc w:val="center"/>
              <w:textAlignment w:val="center"/>
              <w:rPr>
                <w:rFonts w:ascii="黑体" w:eastAsia="黑体" w:hAnsi="黑体"/>
                <w:bCs/>
                <w:sz w:val="28"/>
                <w:szCs w:val="28"/>
              </w:rPr>
            </w:pPr>
            <w:r>
              <w:rPr>
                <w:rFonts w:ascii="黑体" w:eastAsia="黑体" w:hAnsi="黑体" w:hint="eastAsia"/>
                <w:bCs/>
                <w:sz w:val="28"/>
                <w:szCs w:val="28"/>
              </w:rPr>
              <w:t>一般公共预算“三公”经费支出预算表</w:t>
            </w:r>
          </w:p>
        </w:tc>
      </w:tr>
      <w:tr w:rsidR="007E7B4E">
        <w:trPr>
          <w:trHeight w:val="480"/>
        </w:trPr>
        <w:tc>
          <w:tcPr>
            <w:tcW w:w="14570" w:type="dxa"/>
            <w:gridSpan w:val="12"/>
            <w:tcBorders>
              <w:top w:val="nil"/>
              <w:left w:val="nil"/>
              <w:bottom w:val="single" w:sz="4" w:space="0" w:color="auto"/>
              <w:right w:val="nil"/>
            </w:tcBorders>
            <w:shd w:val="clear" w:color="000000" w:fill="FFFFFF"/>
            <w:tcMar>
              <w:top w:w="10" w:type="dxa"/>
              <w:left w:w="10" w:type="dxa"/>
              <w:right w:w="10" w:type="dxa"/>
            </w:tcMar>
            <w:vAlign w:val="center"/>
          </w:tcPr>
          <w:p w:rsidR="007E7B4E" w:rsidRDefault="003B3405">
            <w:pPr>
              <w:widowControl/>
              <w:jc w:val="right"/>
              <w:textAlignment w:val="center"/>
              <w:rPr>
                <w:rFonts w:ascii="宋体" w:hAnsi="宋体" w:cs="宋体"/>
                <w:color w:val="000000"/>
                <w:kern w:val="0"/>
                <w:sz w:val="18"/>
                <w:szCs w:val="18"/>
              </w:rPr>
            </w:pPr>
            <w:r>
              <w:rPr>
                <w:rFonts w:ascii="宋体" w:hAnsi="宋体" w:cs="宋体" w:hint="eastAsia"/>
                <w:color w:val="000000"/>
                <w:kern w:val="0"/>
                <w:sz w:val="18"/>
                <w:szCs w:val="18"/>
              </w:rPr>
              <w:t>单位：万元</w:t>
            </w:r>
          </w:p>
        </w:tc>
      </w:tr>
      <w:tr w:rsidR="007E7B4E">
        <w:trPr>
          <w:trHeight w:val="480"/>
        </w:trPr>
        <w:tc>
          <w:tcPr>
            <w:tcW w:w="7259" w:type="dxa"/>
            <w:gridSpan w:val="6"/>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rPr>
              <w:t>2021年预算数</w:t>
            </w:r>
          </w:p>
        </w:tc>
        <w:tc>
          <w:tcPr>
            <w:tcW w:w="7311" w:type="dxa"/>
            <w:gridSpan w:val="6"/>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rPr>
              <w:t>2022年预算数</w:t>
            </w:r>
          </w:p>
        </w:tc>
      </w:tr>
      <w:tr w:rsidR="007E7B4E">
        <w:trPr>
          <w:trHeight w:val="590"/>
        </w:trPr>
        <w:tc>
          <w:tcPr>
            <w:tcW w:w="1177" w:type="dxa"/>
            <w:vMerge w:val="restart"/>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rPr>
              <w:t>合计</w:t>
            </w:r>
          </w:p>
        </w:tc>
        <w:tc>
          <w:tcPr>
            <w:tcW w:w="1209" w:type="dxa"/>
            <w:vMerge w:val="restart"/>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rPr>
              <w:t>因公出国（境）经费</w:t>
            </w:r>
          </w:p>
        </w:tc>
        <w:tc>
          <w:tcPr>
            <w:tcW w:w="3535" w:type="dxa"/>
            <w:gridSpan w:val="3"/>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rPr>
              <w:t>公务用车购置及运行维护费</w:t>
            </w:r>
          </w:p>
        </w:tc>
        <w:tc>
          <w:tcPr>
            <w:tcW w:w="1338" w:type="dxa"/>
            <w:vMerge w:val="restart"/>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rPr>
              <w:t>公务接待费</w:t>
            </w:r>
          </w:p>
        </w:tc>
        <w:tc>
          <w:tcPr>
            <w:tcW w:w="1136" w:type="dxa"/>
            <w:vMerge w:val="restart"/>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rPr>
              <w:t>合计</w:t>
            </w:r>
          </w:p>
        </w:tc>
        <w:tc>
          <w:tcPr>
            <w:tcW w:w="1276" w:type="dxa"/>
            <w:vMerge w:val="restart"/>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rPr>
              <w:t>因公出国（境）经费</w:t>
            </w:r>
          </w:p>
        </w:tc>
        <w:tc>
          <w:tcPr>
            <w:tcW w:w="3474" w:type="dxa"/>
            <w:gridSpan w:val="3"/>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rPr>
              <w:t>公务用车购置及运行维护费</w:t>
            </w:r>
          </w:p>
        </w:tc>
        <w:tc>
          <w:tcPr>
            <w:tcW w:w="1425" w:type="dxa"/>
            <w:vMerge w:val="restart"/>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rPr>
              <w:t>公务接待费</w:t>
            </w:r>
          </w:p>
        </w:tc>
      </w:tr>
      <w:tr w:rsidR="007E7B4E">
        <w:trPr>
          <w:trHeight w:val="700"/>
        </w:trPr>
        <w:tc>
          <w:tcPr>
            <w:tcW w:w="1177"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7E7B4E">
            <w:pPr>
              <w:jc w:val="center"/>
              <w:rPr>
                <w:rFonts w:ascii="黑体" w:eastAsia="黑体" w:hAnsi="黑体" w:cs="黑体"/>
                <w:color w:val="000000"/>
                <w:sz w:val="18"/>
                <w:szCs w:val="18"/>
              </w:rPr>
            </w:pPr>
          </w:p>
        </w:tc>
        <w:tc>
          <w:tcPr>
            <w:tcW w:w="1209"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7E7B4E">
            <w:pPr>
              <w:jc w:val="center"/>
              <w:rPr>
                <w:rFonts w:ascii="黑体" w:eastAsia="黑体" w:hAnsi="黑体" w:cs="黑体"/>
                <w:color w:val="000000"/>
                <w:sz w:val="18"/>
                <w:szCs w:val="18"/>
              </w:rPr>
            </w:pPr>
          </w:p>
        </w:tc>
        <w:tc>
          <w:tcPr>
            <w:tcW w:w="1136"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rPr>
              <w:t>小计</w:t>
            </w:r>
          </w:p>
        </w:tc>
        <w:tc>
          <w:tcPr>
            <w:tcW w:w="1233"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rPr>
              <w:t>公务用车购置经费</w:t>
            </w:r>
          </w:p>
        </w:tc>
        <w:tc>
          <w:tcPr>
            <w:tcW w:w="1166"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rPr>
              <w:t>公务用车运行维护费</w:t>
            </w:r>
          </w:p>
        </w:tc>
        <w:tc>
          <w:tcPr>
            <w:tcW w:w="1338"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7E7B4E">
            <w:pPr>
              <w:jc w:val="center"/>
              <w:rPr>
                <w:rFonts w:ascii="黑体" w:eastAsia="黑体" w:hAnsi="黑体" w:cs="黑体"/>
                <w:color w:val="000000"/>
                <w:sz w:val="18"/>
                <w:szCs w:val="18"/>
              </w:rPr>
            </w:pPr>
          </w:p>
        </w:tc>
        <w:tc>
          <w:tcPr>
            <w:tcW w:w="1136"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7E7B4E">
            <w:pPr>
              <w:jc w:val="center"/>
              <w:rPr>
                <w:rFonts w:ascii="黑体" w:eastAsia="黑体" w:hAnsi="黑体" w:cs="黑体"/>
                <w:color w:val="000000"/>
                <w:sz w:val="18"/>
                <w:szCs w:val="18"/>
              </w:rPr>
            </w:pPr>
          </w:p>
        </w:tc>
        <w:tc>
          <w:tcPr>
            <w:tcW w:w="1276"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7E7B4E">
            <w:pPr>
              <w:jc w:val="center"/>
              <w:rPr>
                <w:rFonts w:ascii="黑体" w:eastAsia="黑体" w:hAnsi="黑体" w:cs="黑体"/>
                <w:color w:val="000000"/>
                <w:sz w:val="18"/>
                <w:szCs w:val="18"/>
              </w:rPr>
            </w:pPr>
          </w:p>
        </w:tc>
        <w:tc>
          <w:tcPr>
            <w:tcW w:w="1145"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rPr>
              <w:t>小计</w:t>
            </w:r>
          </w:p>
        </w:tc>
        <w:tc>
          <w:tcPr>
            <w:tcW w:w="1128"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rPr>
              <w:t>公务用车购置经费</w:t>
            </w:r>
          </w:p>
        </w:tc>
        <w:tc>
          <w:tcPr>
            <w:tcW w:w="1201"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rPr>
              <w:t>公务用车运行维护费</w:t>
            </w:r>
          </w:p>
        </w:tc>
        <w:tc>
          <w:tcPr>
            <w:tcW w:w="1425"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7E7B4E">
            <w:pPr>
              <w:jc w:val="center"/>
              <w:rPr>
                <w:rFonts w:ascii="黑体" w:eastAsia="黑体" w:hAnsi="黑体" w:cs="黑体"/>
                <w:color w:val="000000"/>
                <w:sz w:val="18"/>
                <w:szCs w:val="18"/>
              </w:rPr>
            </w:pPr>
          </w:p>
        </w:tc>
      </w:tr>
      <w:tr w:rsidR="007E7B4E">
        <w:trPr>
          <w:trHeight w:val="405"/>
        </w:trPr>
        <w:tc>
          <w:tcPr>
            <w:tcW w:w="1177"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righ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 xml:space="preserve">　</w:t>
            </w:r>
          </w:p>
        </w:tc>
        <w:tc>
          <w:tcPr>
            <w:tcW w:w="1209"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righ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 xml:space="preserve">　</w:t>
            </w:r>
          </w:p>
        </w:tc>
        <w:tc>
          <w:tcPr>
            <w:tcW w:w="1136"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righ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 xml:space="preserve">　</w:t>
            </w:r>
          </w:p>
        </w:tc>
        <w:tc>
          <w:tcPr>
            <w:tcW w:w="1233"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righ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 xml:space="preserve">　</w:t>
            </w:r>
          </w:p>
        </w:tc>
        <w:tc>
          <w:tcPr>
            <w:tcW w:w="1166"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righ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 xml:space="preserve">　</w:t>
            </w:r>
          </w:p>
        </w:tc>
        <w:tc>
          <w:tcPr>
            <w:tcW w:w="1338"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righ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 xml:space="preserve">　</w:t>
            </w:r>
          </w:p>
        </w:tc>
        <w:tc>
          <w:tcPr>
            <w:tcW w:w="1136"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tcPr>
          <w:p w:rsidR="007E7B4E" w:rsidRDefault="003B3405">
            <w:pPr>
              <w:jc w:val="right"/>
              <w:rPr>
                <w:rFonts w:ascii="仿宋_GB2312" w:eastAsia="仿宋_GB2312" w:hAnsi="仿宋_GB2312" w:cs="仿宋_GB2312"/>
                <w:color w:val="000000"/>
                <w:sz w:val="18"/>
                <w:szCs w:val="18"/>
              </w:rPr>
            </w:pPr>
            <w:r>
              <w:rPr>
                <w:rFonts w:ascii="ËÎÌå" w:eastAsia="ËÎÌå" w:hAnsi="ËÎÌå"/>
                <w:color w:val="000000"/>
                <w:sz w:val="20"/>
              </w:rPr>
              <w:t>4.50</w:t>
            </w:r>
          </w:p>
        </w:tc>
        <w:tc>
          <w:tcPr>
            <w:tcW w:w="1276"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tcPr>
          <w:p w:rsidR="007E7B4E" w:rsidRDefault="007E7B4E">
            <w:pPr>
              <w:jc w:val="right"/>
              <w:rPr>
                <w:rFonts w:ascii="仿宋_GB2312" w:eastAsia="仿宋_GB2312" w:hAnsi="仿宋_GB2312" w:cs="仿宋_GB2312"/>
                <w:color w:val="000000"/>
                <w:sz w:val="18"/>
                <w:szCs w:val="18"/>
              </w:rPr>
            </w:pPr>
          </w:p>
        </w:tc>
        <w:tc>
          <w:tcPr>
            <w:tcW w:w="1145"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tcPr>
          <w:p w:rsidR="007E7B4E" w:rsidRDefault="003B3405">
            <w:pPr>
              <w:jc w:val="right"/>
              <w:rPr>
                <w:rFonts w:ascii="仿宋_GB2312" w:eastAsia="仿宋_GB2312" w:hAnsi="仿宋_GB2312" w:cs="仿宋_GB2312"/>
                <w:color w:val="000000"/>
                <w:sz w:val="18"/>
                <w:szCs w:val="18"/>
              </w:rPr>
            </w:pPr>
            <w:r>
              <w:rPr>
                <w:rFonts w:ascii="ËÎÌå" w:eastAsia="ËÎÌå" w:hAnsi="ËÎÌå"/>
                <w:color w:val="000000"/>
                <w:sz w:val="20"/>
              </w:rPr>
              <w:t>3.00</w:t>
            </w:r>
          </w:p>
        </w:tc>
        <w:tc>
          <w:tcPr>
            <w:tcW w:w="1128"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tcPr>
          <w:p w:rsidR="007E7B4E" w:rsidRDefault="007E7B4E">
            <w:pPr>
              <w:jc w:val="right"/>
              <w:rPr>
                <w:rFonts w:ascii="仿宋_GB2312" w:eastAsia="仿宋_GB2312" w:hAnsi="仿宋_GB2312" w:cs="仿宋_GB2312"/>
                <w:color w:val="000000"/>
                <w:sz w:val="18"/>
                <w:szCs w:val="18"/>
              </w:rPr>
            </w:pPr>
          </w:p>
        </w:tc>
        <w:tc>
          <w:tcPr>
            <w:tcW w:w="1201"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tcPr>
          <w:p w:rsidR="007E7B4E" w:rsidRDefault="003B3405">
            <w:pPr>
              <w:jc w:val="right"/>
              <w:rPr>
                <w:rFonts w:ascii="仿宋_GB2312" w:eastAsia="仿宋_GB2312" w:hAnsi="仿宋_GB2312" w:cs="仿宋_GB2312"/>
                <w:color w:val="000000"/>
                <w:sz w:val="18"/>
                <w:szCs w:val="18"/>
              </w:rPr>
            </w:pPr>
            <w:r>
              <w:rPr>
                <w:rFonts w:ascii="ËÎÌå" w:eastAsia="ËÎÌå" w:hAnsi="ËÎÌå"/>
                <w:color w:val="000000"/>
                <w:sz w:val="20"/>
              </w:rPr>
              <w:t>3.00</w:t>
            </w:r>
          </w:p>
        </w:tc>
        <w:tc>
          <w:tcPr>
            <w:tcW w:w="1425"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tcPr>
          <w:p w:rsidR="007E7B4E" w:rsidRDefault="003B3405">
            <w:pPr>
              <w:jc w:val="right"/>
              <w:rPr>
                <w:rFonts w:ascii="仿宋_GB2312" w:eastAsia="仿宋_GB2312" w:hAnsi="仿宋_GB2312" w:cs="仿宋_GB2312"/>
                <w:color w:val="000000"/>
                <w:sz w:val="18"/>
                <w:szCs w:val="18"/>
              </w:rPr>
            </w:pPr>
            <w:r>
              <w:rPr>
                <w:rFonts w:ascii="ËÎÌå" w:eastAsia="ËÎÌå" w:hAnsi="ËÎÌå"/>
                <w:color w:val="000000"/>
                <w:sz w:val="20"/>
              </w:rPr>
              <w:t>1.50</w:t>
            </w:r>
          </w:p>
        </w:tc>
      </w:tr>
      <w:tr w:rsidR="007E7B4E">
        <w:trPr>
          <w:trHeight w:val="405"/>
        </w:trPr>
        <w:tc>
          <w:tcPr>
            <w:tcW w:w="1177"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righ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 xml:space="preserve">　</w:t>
            </w:r>
          </w:p>
        </w:tc>
        <w:tc>
          <w:tcPr>
            <w:tcW w:w="1209"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righ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 xml:space="preserve">　</w:t>
            </w:r>
          </w:p>
        </w:tc>
        <w:tc>
          <w:tcPr>
            <w:tcW w:w="1136"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righ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 xml:space="preserve">　</w:t>
            </w:r>
          </w:p>
        </w:tc>
        <w:tc>
          <w:tcPr>
            <w:tcW w:w="1233"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righ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 xml:space="preserve">　</w:t>
            </w:r>
          </w:p>
        </w:tc>
        <w:tc>
          <w:tcPr>
            <w:tcW w:w="1166"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righ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 xml:space="preserve">　</w:t>
            </w:r>
          </w:p>
        </w:tc>
        <w:tc>
          <w:tcPr>
            <w:tcW w:w="1338"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righ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 xml:space="preserve">　</w:t>
            </w:r>
          </w:p>
        </w:tc>
        <w:tc>
          <w:tcPr>
            <w:tcW w:w="1136"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righ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 xml:space="preserve">　</w:t>
            </w:r>
          </w:p>
        </w:tc>
        <w:tc>
          <w:tcPr>
            <w:tcW w:w="1276"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righ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 xml:space="preserve">　</w:t>
            </w:r>
          </w:p>
        </w:tc>
        <w:tc>
          <w:tcPr>
            <w:tcW w:w="1145"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righ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 xml:space="preserve">　</w:t>
            </w:r>
          </w:p>
        </w:tc>
        <w:tc>
          <w:tcPr>
            <w:tcW w:w="1128"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righ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 xml:space="preserve">　</w:t>
            </w:r>
          </w:p>
        </w:tc>
        <w:tc>
          <w:tcPr>
            <w:tcW w:w="1201"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righ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 xml:space="preserve">　</w:t>
            </w:r>
          </w:p>
        </w:tc>
        <w:tc>
          <w:tcPr>
            <w:tcW w:w="1425"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righ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 xml:space="preserve">　</w:t>
            </w:r>
          </w:p>
        </w:tc>
      </w:tr>
      <w:tr w:rsidR="007E7B4E">
        <w:trPr>
          <w:trHeight w:val="405"/>
        </w:trPr>
        <w:tc>
          <w:tcPr>
            <w:tcW w:w="1177"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righ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 xml:space="preserve">　</w:t>
            </w:r>
          </w:p>
        </w:tc>
        <w:tc>
          <w:tcPr>
            <w:tcW w:w="1209"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righ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 xml:space="preserve">　</w:t>
            </w:r>
          </w:p>
        </w:tc>
        <w:tc>
          <w:tcPr>
            <w:tcW w:w="1136"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righ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 xml:space="preserve">　</w:t>
            </w:r>
          </w:p>
        </w:tc>
        <w:tc>
          <w:tcPr>
            <w:tcW w:w="1233"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righ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 xml:space="preserve">　</w:t>
            </w:r>
          </w:p>
        </w:tc>
        <w:tc>
          <w:tcPr>
            <w:tcW w:w="1166"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righ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 xml:space="preserve">　</w:t>
            </w:r>
          </w:p>
        </w:tc>
        <w:tc>
          <w:tcPr>
            <w:tcW w:w="1338"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righ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 xml:space="preserve">　</w:t>
            </w:r>
          </w:p>
        </w:tc>
        <w:tc>
          <w:tcPr>
            <w:tcW w:w="1136"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righ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 xml:space="preserve">　</w:t>
            </w:r>
          </w:p>
        </w:tc>
        <w:tc>
          <w:tcPr>
            <w:tcW w:w="1276"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righ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 xml:space="preserve">　</w:t>
            </w:r>
          </w:p>
        </w:tc>
        <w:tc>
          <w:tcPr>
            <w:tcW w:w="1145"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righ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 xml:space="preserve">　</w:t>
            </w:r>
          </w:p>
        </w:tc>
        <w:tc>
          <w:tcPr>
            <w:tcW w:w="1128"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righ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 xml:space="preserve">　</w:t>
            </w:r>
          </w:p>
        </w:tc>
        <w:tc>
          <w:tcPr>
            <w:tcW w:w="1201"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righ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 xml:space="preserve">　</w:t>
            </w:r>
          </w:p>
        </w:tc>
        <w:tc>
          <w:tcPr>
            <w:tcW w:w="1425"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righ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 xml:space="preserve">　</w:t>
            </w:r>
          </w:p>
        </w:tc>
      </w:tr>
      <w:tr w:rsidR="007E7B4E">
        <w:trPr>
          <w:trHeight w:val="405"/>
        </w:trPr>
        <w:tc>
          <w:tcPr>
            <w:tcW w:w="1177"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righ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 xml:space="preserve">　</w:t>
            </w:r>
          </w:p>
        </w:tc>
        <w:tc>
          <w:tcPr>
            <w:tcW w:w="1209"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righ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 xml:space="preserve">　</w:t>
            </w:r>
          </w:p>
        </w:tc>
        <w:tc>
          <w:tcPr>
            <w:tcW w:w="1136"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righ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 xml:space="preserve">　</w:t>
            </w:r>
          </w:p>
        </w:tc>
        <w:tc>
          <w:tcPr>
            <w:tcW w:w="1233"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righ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 xml:space="preserve">　</w:t>
            </w:r>
          </w:p>
        </w:tc>
        <w:tc>
          <w:tcPr>
            <w:tcW w:w="1166"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righ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 xml:space="preserve">　</w:t>
            </w:r>
          </w:p>
        </w:tc>
        <w:tc>
          <w:tcPr>
            <w:tcW w:w="1338"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righ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 xml:space="preserve">　</w:t>
            </w:r>
          </w:p>
        </w:tc>
        <w:tc>
          <w:tcPr>
            <w:tcW w:w="1136"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righ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 xml:space="preserve">　</w:t>
            </w:r>
          </w:p>
        </w:tc>
        <w:tc>
          <w:tcPr>
            <w:tcW w:w="1276"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righ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 xml:space="preserve">　</w:t>
            </w:r>
          </w:p>
        </w:tc>
        <w:tc>
          <w:tcPr>
            <w:tcW w:w="1145"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righ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 xml:space="preserve">　</w:t>
            </w:r>
          </w:p>
        </w:tc>
        <w:tc>
          <w:tcPr>
            <w:tcW w:w="1128"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righ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 xml:space="preserve">　</w:t>
            </w:r>
          </w:p>
        </w:tc>
        <w:tc>
          <w:tcPr>
            <w:tcW w:w="1201"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righ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 xml:space="preserve">　</w:t>
            </w:r>
          </w:p>
        </w:tc>
        <w:tc>
          <w:tcPr>
            <w:tcW w:w="1425"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righ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 xml:space="preserve">　</w:t>
            </w:r>
          </w:p>
        </w:tc>
      </w:tr>
      <w:tr w:rsidR="007E7B4E">
        <w:trPr>
          <w:trHeight w:val="405"/>
        </w:trPr>
        <w:tc>
          <w:tcPr>
            <w:tcW w:w="1177"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righ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 xml:space="preserve">　</w:t>
            </w:r>
          </w:p>
        </w:tc>
        <w:tc>
          <w:tcPr>
            <w:tcW w:w="1209"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righ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 xml:space="preserve">　</w:t>
            </w:r>
          </w:p>
        </w:tc>
        <w:tc>
          <w:tcPr>
            <w:tcW w:w="1136"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righ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 xml:space="preserve">　</w:t>
            </w:r>
          </w:p>
        </w:tc>
        <w:tc>
          <w:tcPr>
            <w:tcW w:w="1233"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righ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 xml:space="preserve">　</w:t>
            </w:r>
          </w:p>
        </w:tc>
        <w:tc>
          <w:tcPr>
            <w:tcW w:w="1166"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righ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 xml:space="preserve">　</w:t>
            </w:r>
          </w:p>
        </w:tc>
        <w:tc>
          <w:tcPr>
            <w:tcW w:w="1338"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righ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 xml:space="preserve">　</w:t>
            </w:r>
          </w:p>
        </w:tc>
        <w:tc>
          <w:tcPr>
            <w:tcW w:w="1136"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righ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 xml:space="preserve">　</w:t>
            </w:r>
          </w:p>
        </w:tc>
        <w:tc>
          <w:tcPr>
            <w:tcW w:w="1276"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righ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 xml:space="preserve">　</w:t>
            </w:r>
          </w:p>
        </w:tc>
        <w:tc>
          <w:tcPr>
            <w:tcW w:w="1145"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righ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 xml:space="preserve">　</w:t>
            </w:r>
          </w:p>
        </w:tc>
        <w:tc>
          <w:tcPr>
            <w:tcW w:w="1128"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righ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 xml:space="preserve">　</w:t>
            </w:r>
          </w:p>
        </w:tc>
        <w:tc>
          <w:tcPr>
            <w:tcW w:w="1201"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righ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 xml:space="preserve">　</w:t>
            </w:r>
          </w:p>
        </w:tc>
        <w:tc>
          <w:tcPr>
            <w:tcW w:w="1425"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righ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 xml:space="preserve">　</w:t>
            </w:r>
          </w:p>
        </w:tc>
      </w:tr>
    </w:tbl>
    <w:p w:rsidR="007E7B4E" w:rsidRDefault="003B3405">
      <w:pPr>
        <w:widowControl/>
        <w:jc w:val="left"/>
        <w:rPr>
          <w:rFonts w:ascii="宋体" w:hAnsi="宋体"/>
          <w:b/>
          <w:szCs w:val="21"/>
        </w:rPr>
      </w:pPr>
      <w:r>
        <w:rPr>
          <w:rFonts w:ascii="黑体" w:eastAsia="黑体" w:hAnsi="黑体" w:hint="eastAsia"/>
          <w:bCs/>
          <w:szCs w:val="21"/>
        </w:rPr>
        <w:br w:type="page"/>
      </w:r>
    </w:p>
    <w:tbl>
      <w:tblPr>
        <w:tblW w:w="14570" w:type="dxa"/>
        <w:tblLayout w:type="fixed"/>
        <w:tblCellMar>
          <w:left w:w="0" w:type="dxa"/>
          <w:right w:w="0" w:type="dxa"/>
        </w:tblCellMar>
        <w:tblLook w:val="04A0"/>
      </w:tblPr>
      <w:tblGrid>
        <w:gridCol w:w="953"/>
        <w:gridCol w:w="953"/>
        <w:gridCol w:w="953"/>
        <w:gridCol w:w="3060"/>
        <w:gridCol w:w="1667"/>
        <w:gridCol w:w="1789"/>
        <w:gridCol w:w="1789"/>
        <w:gridCol w:w="1789"/>
        <w:gridCol w:w="1617"/>
      </w:tblGrid>
      <w:tr w:rsidR="007E7B4E">
        <w:trPr>
          <w:trHeight w:val="450"/>
          <w:tblHeader/>
        </w:trPr>
        <w:tc>
          <w:tcPr>
            <w:tcW w:w="14570" w:type="dxa"/>
            <w:gridSpan w:val="9"/>
            <w:tcBorders>
              <w:top w:val="nil"/>
              <w:left w:val="nil"/>
              <w:bottom w:val="nil"/>
              <w:right w:val="nil"/>
            </w:tcBorders>
            <w:shd w:val="clear" w:color="auto" w:fill="FFFFFF"/>
            <w:tcMar>
              <w:top w:w="15" w:type="dxa"/>
              <w:left w:w="15" w:type="dxa"/>
              <w:right w:w="15" w:type="dxa"/>
            </w:tcMar>
            <w:vAlign w:val="center"/>
          </w:tcPr>
          <w:p w:rsidR="007E7B4E" w:rsidRDefault="003B3405">
            <w:pPr>
              <w:jc w:val="right"/>
              <w:rPr>
                <w:rFonts w:ascii="黑体" w:eastAsia="黑体" w:hAnsi="黑体"/>
                <w:bCs/>
                <w:szCs w:val="21"/>
              </w:rPr>
            </w:pPr>
            <w:r>
              <w:rPr>
                <w:rFonts w:ascii="黑体" w:eastAsia="黑体" w:hAnsi="黑体" w:hint="eastAsia"/>
                <w:bCs/>
                <w:szCs w:val="21"/>
              </w:rPr>
              <w:lastRenderedPageBreak/>
              <w:t>单位公开表</w:t>
            </w:r>
            <w:r>
              <w:rPr>
                <w:rFonts w:ascii="黑体" w:eastAsia="黑体" w:hAnsi="黑体"/>
                <w:bCs/>
                <w:szCs w:val="21"/>
              </w:rPr>
              <w:t>8</w:t>
            </w:r>
          </w:p>
          <w:p w:rsidR="007E7B4E" w:rsidRDefault="003B3405">
            <w:pPr>
              <w:jc w:val="center"/>
              <w:rPr>
                <w:rFonts w:ascii="黑体" w:eastAsia="黑体" w:hAnsi="黑体"/>
                <w:bCs/>
                <w:sz w:val="28"/>
                <w:szCs w:val="28"/>
              </w:rPr>
            </w:pPr>
            <w:r>
              <w:rPr>
                <w:rFonts w:ascii="黑体" w:eastAsia="黑体" w:hAnsi="黑体" w:hint="eastAsia"/>
                <w:bCs/>
                <w:sz w:val="28"/>
                <w:szCs w:val="28"/>
              </w:rPr>
              <w:t>政府性基金预算支出表</w:t>
            </w:r>
          </w:p>
          <w:p w:rsidR="007E7B4E" w:rsidRDefault="003B3405">
            <w:pPr>
              <w:widowControl/>
              <w:jc w:val="right"/>
              <w:textAlignment w:val="center"/>
              <w:rPr>
                <w:rFonts w:ascii="宋体" w:hAnsi="宋体" w:cs="宋体"/>
                <w:color w:val="000000"/>
                <w:sz w:val="20"/>
                <w:szCs w:val="20"/>
              </w:rPr>
            </w:pPr>
            <w:r>
              <w:rPr>
                <w:rFonts w:ascii="仿宋_GB2312" w:eastAsia="仿宋_GB2312" w:hAnsi="宋体" w:cs="宋体" w:hint="eastAsia"/>
                <w:kern w:val="0"/>
                <w:szCs w:val="21"/>
              </w:rPr>
              <w:t>单位：万元</w:t>
            </w:r>
          </w:p>
        </w:tc>
      </w:tr>
      <w:tr w:rsidR="007E7B4E">
        <w:trPr>
          <w:trHeight w:val="584"/>
          <w:tblHeader/>
        </w:trPr>
        <w:tc>
          <w:tcPr>
            <w:tcW w:w="2859" w:type="dxa"/>
            <w:gridSpan w:val="3"/>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3B3405">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rPr>
              <w:t>科目编码</w:t>
            </w:r>
          </w:p>
        </w:tc>
        <w:tc>
          <w:tcPr>
            <w:tcW w:w="3060"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3B3405">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rPr>
              <w:t>科目名称</w:t>
            </w:r>
          </w:p>
        </w:tc>
        <w:tc>
          <w:tcPr>
            <w:tcW w:w="1667"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3B3405">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rPr>
              <w:t>合计</w:t>
            </w:r>
          </w:p>
        </w:tc>
        <w:tc>
          <w:tcPr>
            <w:tcW w:w="5367" w:type="dxa"/>
            <w:gridSpan w:val="3"/>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3B3405">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rPr>
              <w:t>基本支出</w:t>
            </w:r>
          </w:p>
        </w:tc>
        <w:tc>
          <w:tcPr>
            <w:tcW w:w="1617"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3B3405">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rPr>
              <w:t>项目支出</w:t>
            </w:r>
          </w:p>
        </w:tc>
      </w:tr>
      <w:tr w:rsidR="007E7B4E">
        <w:trPr>
          <w:trHeight w:val="499"/>
          <w:tblHeader/>
        </w:trPr>
        <w:tc>
          <w:tcPr>
            <w:tcW w:w="953"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3B3405">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rPr>
              <w:t>类</w:t>
            </w:r>
          </w:p>
        </w:tc>
        <w:tc>
          <w:tcPr>
            <w:tcW w:w="953"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3B3405">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rPr>
              <w:t>款</w:t>
            </w:r>
          </w:p>
        </w:tc>
        <w:tc>
          <w:tcPr>
            <w:tcW w:w="953"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3B3405">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rPr>
              <w:t>项</w:t>
            </w:r>
          </w:p>
        </w:tc>
        <w:tc>
          <w:tcPr>
            <w:tcW w:w="3060"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7E7B4E">
            <w:pPr>
              <w:jc w:val="center"/>
              <w:rPr>
                <w:rFonts w:ascii="黑体" w:eastAsia="黑体" w:hAnsi="黑体" w:cs="宋体"/>
                <w:color w:val="000000"/>
                <w:sz w:val="18"/>
                <w:szCs w:val="18"/>
              </w:rPr>
            </w:pPr>
          </w:p>
        </w:tc>
        <w:tc>
          <w:tcPr>
            <w:tcW w:w="1667"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7E7B4E">
            <w:pPr>
              <w:jc w:val="center"/>
              <w:rPr>
                <w:rFonts w:ascii="黑体" w:eastAsia="黑体" w:hAnsi="黑体" w:cs="宋体"/>
                <w:color w:val="000000"/>
                <w:sz w:val="18"/>
                <w:szCs w:val="18"/>
              </w:rPr>
            </w:pPr>
          </w:p>
        </w:tc>
        <w:tc>
          <w:tcPr>
            <w:tcW w:w="1789"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3B3405">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rPr>
              <w:t>小计</w:t>
            </w:r>
          </w:p>
        </w:tc>
        <w:tc>
          <w:tcPr>
            <w:tcW w:w="1789"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3B3405">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rPr>
              <w:t>人员支出</w:t>
            </w:r>
          </w:p>
        </w:tc>
        <w:tc>
          <w:tcPr>
            <w:tcW w:w="1789"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3B3405">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rPr>
              <w:t>日常公用支出</w:t>
            </w:r>
          </w:p>
        </w:tc>
        <w:tc>
          <w:tcPr>
            <w:tcW w:w="1617"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7E7B4E">
            <w:pPr>
              <w:jc w:val="center"/>
              <w:rPr>
                <w:rFonts w:ascii="黑体" w:eastAsia="黑体" w:hAnsi="黑体" w:cs="宋体"/>
                <w:color w:val="000000"/>
                <w:sz w:val="18"/>
                <w:szCs w:val="18"/>
              </w:rPr>
            </w:pPr>
          </w:p>
        </w:tc>
      </w:tr>
      <w:tr w:rsidR="007E7B4E">
        <w:trPr>
          <w:trHeight w:val="312"/>
          <w:tblHeader/>
        </w:trPr>
        <w:tc>
          <w:tcPr>
            <w:tcW w:w="953"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7E7B4E">
            <w:pPr>
              <w:jc w:val="center"/>
              <w:rPr>
                <w:rFonts w:ascii="黑体" w:eastAsia="黑体" w:hAnsi="黑体" w:cs="宋体"/>
                <w:color w:val="000000"/>
                <w:sz w:val="18"/>
                <w:szCs w:val="18"/>
              </w:rPr>
            </w:pPr>
          </w:p>
        </w:tc>
        <w:tc>
          <w:tcPr>
            <w:tcW w:w="953"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7E7B4E">
            <w:pPr>
              <w:jc w:val="center"/>
              <w:rPr>
                <w:rFonts w:ascii="黑体" w:eastAsia="黑体" w:hAnsi="黑体" w:cs="宋体"/>
                <w:color w:val="000000"/>
                <w:sz w:val="18"/>
                <w:szCs w:val="18"/>
              </w:rPr>
            </w:pPr>
          </w:p>
        </w:tc>
        <w:tc>
          <w:tcPr>
            <w:tcW w:w="953"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7E7B4E">
            <w:pPr>
              <w:jc w:val="center"/>
              <w:rPr>
                <w:rFonts w:ascii="黑体" w:eastAsia="黑体" w:hAnsi="黑体" w:cs="宋体"/>
                <w:color w:val="000000"/>
                <w:sz w:val="18"/>
                <w:szCs w:val="18"/>
              </w:rPr>
            </w:pPr>
          </w:p>
        </w:tc>
        <w:tc>
          <w:tcPr>
            <w:tcW w:w="3060"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7E7B4E">
            <w:pPr>
              <w:jc w:val="center"/>
              <w:rPr>
                <w:rFonts w:ascii="黑体" w:eastAsia="黑体" w:hAnsi="黑体" w:cs="宋体"/>
                <w:color w:val="000000"/>
                <w:sz w:val="18"/>
                <w:szCs w:val="18"/>
              </w:rPr>
            </w:pPr>
          </w:p>
        </w:tc>
        <w:tc>
          <w:tcPr>
            <w:tcW w:w="1667"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7E7B4E">
            <w:pPr>
              <w:jc w:val="center"/>
              <w:rPr>
                <w:rFonts w:ascii="黑体" w:eastAsia="黑体" w:hAnsi="黑体" w:cs="宋体"/>
                <w:color w:val="000000"/>
                <w:sz w:val="18"/>
                <w:szCs w:val="18"/>
              </w:rPr>
            </w:pPr>
          </w:p>
        </w:tc>
        <w:tc>
          <w:tcPr>
            <w:tcW w:w="1789"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7E7B4E">
            <w:pPr>
              <w:jc w:val="center"/>
              <w:rPr>
                <w:rFonts w:ascii="黑体" w:eastAsia="黑体" w:hAnsi="黑体" w:cs="宋体"/>
                <w:color w:val="000000"/>
                <w:sz w:val="18"/>
                <w:szCs w:val="18"/>
              </w:rPr>
            </w:pPr>
          </w:p>
        </w:tc>
        <w:tc>
          <w:tcPr>
            <w:tcW w:w="1789"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7E7B4E">
            <w:pPr>
              <w:jc w:val="center"/>
              <w:rPr>
                <w:rFonts w:ascii="黑体" w:eastAsia="黑体" w:hAnsi="黑体" w:cs="宋体"/>
                <w:color w:val="000000"/>
                <w:sz w:val="18"/>
                <w:szCs w:val="18"/>
              </w:rPr>
            </w:pPr>
          </w:p>
        </w:tc>
        <w:tc>
          <w:tcPr>
            <w:tcW w:w="1789"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7E7B4E">
            <w:pPr>
              <w:jc w:val="center"/>
              <w:rPr>
                <w:rFonts w:ascii="黑体" w:eastAsia="黑体" w:hAnsi="黑体" w:cs="宋体"/>
                <w:color w:val="000000"/>
                <w:sz w:val="18"/>
                <w:szCs w:val="18"/>
              </w:rPr>
            </w:pPr>
          </w:p>
        </w:tc>
        <w:tc>
          <w:tcPr>
            <w:tcW w:w="1617"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7E7B4E">
            <w:pPr>
              <w:jc w:val="center"/>
              <w:rPr>
                <w:rFonts w:ascii="黑体" w:eastAsia="黑体" w:hAnsi="黑体" w:cs="宋体"/>
                <w:color w:val="000000"/>
                <w:sz w:val="18"/>
                <w:szCs w:val="18"/>
              </w:rPr>
            </w:pPr>
          </w:p>
        </w:tc>
      </w:tr>
      <w:tr w:rsidR="007E7B4E">
        <w:trPr>
          <w:trHeight w:val="499"/>
        </w:trPr>
        <w:tc>
          <w:tcPr>
            <w:tcW w:w="5919" w:type="dxa"/>
            <w:gridSpan w:val="4"/>
            <w:tcBorders>
              <w:top w:val="single" w:sz="4" w:space="0" w:color="000000"/>
              <w:left w:val="single" w:sz="4" w:space="0" w:color="000000"/>
              <w:bottom w:val="single" w:sz="4" w:space="0" w:color="000000"/>
              <w:right w:val="single" w:sz="4" w:space="0" w:color="000000"/>
            </w:tcBorders>
            <w:shd w:val="clear" w:color="auto" w:fill="FFFFFF"/>
            <w:vAlign w:val="center"/>
          </w:tcPr>
          <w:p w:rsidR="007E7B4E" w:rsidRDefault="003B3405">
            <w:pPr>
              <w:jc w:val="center"/>
              <w:rPr>
                <w:rFonts w:ascii="仿宋_GB2312" w:eastAsia="仿宋_GB2312" w:hAnsi="宋体" w:cs="宋体"/>
                <w:color w:val="000000"/>
                <w:sz w:val="18"/>
                <w:szCs w:val="18"/>
              </w:rPr>
            </w:pPr>
            <w:r>
              <w:rPr>
                <w:rFonts w:ascii="仿宋_GB2312" w:eastAsia="仿宋_GB2312" w:hAnsi="宋体" w:cs="宋体" w:hint="eastAsia"/>
                <w:color w:val="000000"/>
                <w:kern w:val="0"/>
                <w:sz w:val="18"/>
                <w:szCs w:val="18"/>
              </w:rPr>
              <w:t>合    计</w:t>
            </w:r>
          </w:p>
        </w:tc>
        <w:tc>
          <w:tcPr>
            <w:tcW w:w="1667" w:type="dxa"/>
            <w:tcBorders>
              <w:top w:val="single" w:sz="4" w:space="0" w:color="000000"/>
              <w:left w:val="nil"/>
              <w:bottom w:val="single" w:sz="4" w:space="0" w:color="000000"/>
              <w:right w:val="single" w:sz="4" w:space="0" w:color="000000"/>
            </w:tcBorders>
            <w:shd w:val="clear" w:color="auto" w:fill="FFFFFF"/>
            <w:tcMar>
              <w:top w:w="15" w:type="dxa"/>
              <w:left w:w="15" w:type="dxa"/>
              <w:right w:w="15" w:type="dxa"/>
            </w:tcMar>
            <w:vAlign w:val="center"/>
          </w:tcPr>
          <w:p w:rsidR="007E7B4E" w:rsidRDefault="007E7B4E">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7E7B4E">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7E7B4E">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7E7B4E">
            <w:pPr>
              <w:jc w:val="center"/>
              <w:rPr>
                <w:rFonts w:ascii="仿宋_GB2312" w:eastAsia="仿宋_GB2312" w:hAnsi="宋体" w:cs="宋体"/>
                <w:color w:val="000000"/>
                <w:sz w:val="18"/>
                <w:szCs w:val="18"/>
              </w:rPr>
            </w:pPr>
          </w:p>
        </w:tc>
        <w:tc>
          <w:tcPr>
            <w:tcW w:w="1617"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7E7B4E">
            <w:pPr>
              <w:jc w:val="center"/>
              <w:rPr>
                <w:rFonts w:ascii="仿宋_GB2312" w:eastAsia="仿宋_GB2312" w:hAnsi="宋体" w:cs="宋体"/>
                <w:color w:val="000000"/>
                <w:sz w:val="18"/>
                <w:szCs w:val="18"/>
              </w:rPr>
            </w:pPr>
          </w:p>
        </w:tc>
      </w:tr>
      <w:tr w:rsidR="007E7B4E">
        <w:trPr>
          <w:trHeight w:val="499"/>
        </w:trPr>
        <w:tc>
          <w:tcPr>
            <w:tcW w:w="953"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7E7B4E">
            <w:pPr>
              <w:jc w:val="left"/>
              <w:rPr>
                <w:rFonts w:ascii="仿宋_GB2312" w:eastAsia="仿宋_GB2312" w:hAnsi="宋体" w:cs="宋体"/>
                <w:color w:val="000000"/>
                <w:sz w:val="18"/>
                <w:szCs w:val="18"/>
              </w:rPr>
            </w:pPr>
          </w:p>
        </w:tc>
        <w:tc>
          <w:tcPr>
            <w:tcW w:w="953"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7E7B4E">
            <w:pPr>
              <w:jc w:val="left"/>
              <w:rPr>
                <w:rFonts w:ascii="仿宋_GB2312" w:eastAsia="仿宋_GB2312" w:hAnsi="宋体" w:cs="宋体"/>
                <w:color w:val="000000"/>
                <w:sz w:val="18"/>
                <w:szCs w:val="18"/>
              </w:rPr>
            </w:pPr>
          </w:p>
        </w:tc>
        <w:tc>
          <w:tcPr>
            <w:tcW w:w="953"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7E7B4E">
            <w:pPr>
              <w:jc w:val="left"/>
              <w:rPr>
                <w:rFonts w:ascii="仿宋_GB2312" w:eastAsia="仿宋_GB2312" w:hAnsi="宋体" w:cs="宋体"/>
                <w:color w:val="000000"/>
                <w:sz w:val="18"/>
                <w:szCs w:val="18"/>
              </w:rPr>
            </w:pPr>
          </w:p>
        </w:tc>
        <w:tc>
          <w:tcPr>
            <w:tcW w:w="306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7E7B4E">
            <w:pPr>
              <w:jc w:val="left"/>
              <w:rPr>
                <w:rFonts w:ascii="仿宋_GB2312" w:eastAsia="仿宋_GB2312" w:hAnsi="宋体" w:cs="宋体"/>
                <w:color w:val="000000"/>
                <w:sz w:val="18"/>
                <w:szCs w:val="18"/>
              </w:rPr>
            </w:pPr>
          </w:p>
        </w:tc>
        <w:tc>
          <w:tcPr>
            <w:tcW w:w="1667" w:type="dxa"/>
            <w:tcBorders>
              <w:top w:val="single" w:sz="4" w:space="0" w:color="000000"/>
              <w:left w:val="nil"/>
              <w:bottom w:val="single" w:sz="4" w:space="0" w:color="000000"/>
              <w:right w:val="single" w:sz="4" w:space="0" w:color="000000"/>
            </w:tcBorders>
            <w:shd w:val="clear" w:color="auto" w:fill="FFFFFF"/>
            <w:tcMar>
              <w:top w:w="15" w:type="dxa"/>
              <w:left w:w="15" w:type="dxa"/>
              <w:right w:w="15" w:type="dxa"/>
            </w:tcMar>
            <w:vAlign w:val="center"/>
          </w:tcPr>
          <w:p w:rsidR="007E7B4E" w:rsidRDefault="007E7B4E">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7E7B4E">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7E7B4E">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7E7B4E">
            <w:pPr>
              <w:jc w:val="center"/>
              <w:rPr>
                <w:rFonts w:ascii="仿宋_GB2312" w:eastAsia="仿宋_GB2312" w:hAnsi="宋体" w:cs="宋体"/>
                <w:color w:val="000000"/>
                <w:sz w:val="18"/>
                <w:szCs w:val="18"/>
              </w:rPr>
            </w:pPr>
          </w:p>
        </w:tc>
        <w:tc>
          <w:tcPr>
            <w:tcW w:w="1617"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7E7B4E">
            <w:pPr>
              <w:jc w:val="center"/>
              <w:rPr>
                <w:rFonts w:ascii="仿宋_GB2312" w:eastAsia="仿宋_GB2312" w:hAnsi="宋体" w:cs="宋体"/>
                <w:color w:val="000000"/>
                <w:sz w:val="18"/>
                <w:szCs w:val="18"/>
              </w:rPr>
            </w:pPr>
          </w:p>
        </w:tc>
      </w:tr>
      <w:tr w:rsidR="007E7B4E">
        <w:trPr>
          <w:trHeight w:val="499"/>
        </w:trPr>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E7B4E" w:rsidRDefault="007E7B4E">
            <w:pPr>
              <w:jc w:val="left"/>
              <w:rPr>
                <w:rFonts w:ascii="仿宋_GB2312" w:eastAsia="仿宋_GB2312" w:hAnsi="Arial" w:cs="Arial"/>
                <w:color w:val="000000"/>
                <w:sz w:val="18"/>
                <w:szCs w:val="18"/>
              </w:rPr>
            </w:pPr>
          </w:p>
        </w:tc>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E7B4E" w:rsidRDefault="007E7B4E">
            <w:pPr>
              <w:jc w:val="left"/>
              <w:rPr>
                <w:rFonts w:ascii="仿宋_GB2312" w:eastAsia="仿宋_GB2312" w:hAnsi="Arial" w:cs="Arial"/>
                <w:color w:val="000000"/>
                <w:sz w:val="18"/>
                <w:szCs w:val="18"/>
              </w:rPr>
            </w:pPr>
          </w:p>
        </w:tc>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E7B4E" w:rsidRDefault="007E7B4E">
            <w:pPr>
              <w:jc w:val="left"/>
              <w:rPr>
                <w:rFonts w:ascii="仿宋_GB2312" w:eastAsia="仿宋_GB2312" w:hAnsi="Arial" w:cs="Arial"/>
                <w:color w:val="000000"/>
                <w:sz w:val="18"/>
                <w:szCs w:val="18"/>
              </w:rPr>
            </w:pPr>
          </w:p>
        </w:tc>
        <w:tc>
          <w:tcPr>
            <w:tcW w:w="30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E7B4E" w:rsidRDefault="007E7B4E">
            <w:pPr>
              <w:jc w:val="left"/>
              <w:rPr>
                <w:rFonts w:ascii="仿宋_GB2312" w:eastAsia="仿宋_GB2312" w:hAnsi="Arial" w:cs="Arial"/>
                <w:color w:val="000000"/>
                <w:sz w:val="18"/>
                <w:szCs w:val="18"/>
              </w:rPr>
            </w:pPr>
          </w:p>
        </w:tc>
        <w:tc>
          <w:tcPr>
            <w:tcW w:w="1667" w:type="dxa"/>
            <w:tcBorders>
              <w:top w:val="single" w:sz="4" w:space="0" w:color="000000"/>
              <w:left w:val="nil"/>
              <w:bottom w:val="single" w:sz="4" w:space="0" w:color="000000"/>
              <w:right w:val="single" w:sz="4" w:space="0" w:color="000000"/>
            </w:tcBorders>
            <w:shd w:val="clear" w:color="auto" w:fill="FFFFFF"/>
            <w:tcMar>
              <w:top w:w="15" w:type="dxa"/>
              <w:left w:w="15" w:type="dxa"/>
              <w:right w:w="15" w:type="dxa"/>
            </w:tcMar>
            <w:vAlign w:val="center"/>
          </w:tcPr>
          <w:p w:rsidR="007E7B4E" w:rsidRDefault="007E7B4E">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7E7B4E">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7E7B4E">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7E7B4E">
            <w:pPr>
              <w:jc w:val="center"/>
              <w:rPr>
                <w:rFonts w:ascii="仿宋_GB2312" w:eastAsia="仿宋_GB2312" w:hAnsi="宋体" w:cs="宋体"/>
                <w:color w:val="000000"/>
                <w:sz w:val="18"/>
                <w:szCs w:val="18"/>
              </w:rPr>
            </w:pPr>
          </w:p>
        </w:tc>
        <w:tc>
          <w:tcPr>
            <w:tcW w:w="1617"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7E7B4E">
            <w:pPr>
              <w:jc w:val="center"/>
              <w:rPr>
                <w:rFonts w:ascii="仿宋_GB2312" w:eastAsia="仿宋_GB2312" w:hAnsi="宋体" w:cs="宋体"/>
                <w:color w:val="000000"/>
                <w:sz w:val="18"/>
                <w:szCs w:val="18"/>
              </w:rPr>
            </w:pPr>
          </w:p>
        </w:tc>
      </w:tr>
      <w:tr w:rsidR="007E7B4E">
        <w:trPr>
          <w:trHeight w:val="499"/>
        </w:trPr>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E7B4E" w:rsidRDefault="007E7B4E">
            <w:pPr>
              <w:jc w:val="left"/>
              <w:rPr>
                <w:rFonts w:ascii="仿宋_GB2312" w:eastAsia="仿宋_GB2312" w:hAnsi="Arial" w:cs="Arial"/>
                <w:color w:val="000000"/>
                <w:sz w:val="18"/>
                <w:szCs w:val="18"/>
              </w:rPr>
            </w:pPr>
          </w:p>
        </w:tc>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E7B4E" w:rsidRDefault="007E7B4E">
            <w:pPr>
              <w:jc w:val="left"/>
              <w:rPr>
                <w:rFonts w:ascii="仿宋_GB2312" w:eastAsia="仿宋_GB2312" w:hAnsi="Arial" w:cs="Arial"/>
                <w:color w:val="000000"/>
                <w:sz w:val="18"/>
                <w:szCs w:val="18"/>
              </w:rPr>
            </w:pPr>
          </w:p>
        </w:tc>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E7B4E" w:rsidRDefault="007E7B4E">
            <w:pPr>
              <w:jc w:val="left"/>
              <w:rPr>
                <w:rFonts w:ascii="仿宋_GB2312" w:eastAsia="仿宋_GB2312" w:hAnsi="Arial" w:cs="Arial"/>
                <w:color w:val="000000"/>
                <w:sz w:val="18"/>
                <w:szCs w:val="18"/>
              </w:rPr>
            </w:pPr>
          </w:p>
        </w:tc>
        <w:tc>
          <w:tcPr>
            <w:tcW w:w="30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E7B4E" w:rsidRDefault="007E7B4E">
            <w:pPr>
              <w:jc w:val="left"/>
              <w:rPr>
                <w:rFonts w:ascii="仿宋_GB2312" w:eastAsia="仿宋_GB2312" w:hAnsi="Arial" w:cs="Arial"/>
                <w:color w:val="000000"/>
                <w:sz w:val="18"/>
                <w:szCs w:val="18"/>
              </w:rPr>
            </w:pPr>
          </w:p>
        </w:tc>
        <w:tc>
          <w:tcPr>
            <w:tcW w:w="1667" w:type="dxa"/>
            <w:tcBorders>
              <w:top w:val="single" w:sz="4" w:space="0" w:color="000000"/>
              <w:left w:val="nil"/>
              <w:bottom w:val="single" w:sz="4" w:space="0" w:color="000000"/>
              <w:right w:val="single" w:sz="4" w:space="0" w:color="000000"/>
            </w:tcBorders>
            <w:shd w:val="clear" w:color="auto" w:fill="FFFFFF"/>
            <w:tcMar>
              <w:top w:w="15" w:type="dxa"/>
              <w:left w:w="15" w:type="dxa"/>
              <w:right w:w="15" w:type="dxa"/>
            </w:tcMar>
            <w:vAlign w:val="center"/>
          </w:tcPr>
          <w:p w:rsidR="007E7B4E" w:rsidRDefault="007E7B4E">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7E7B4E">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7E7B4E">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7E7B4E">
            <w:pPr>
              <w:jc w:val="center"/>
              <w:rPr>
                <w:rFonts w:ascii="仿宋_GB2312" w:eastAsia="仿宋_GB2312" w:hAnsi="宋体" w:cs="宋体"/>
                <w:color w:val="000000"/>
                <w:sz w:val="18"/>
                <w:szCs w:val="18"/>
              </w:rPr>
            </w:pPr>
          </w:p>
        </w:tc>
        <w:tc>
          <w:tcPr>
            <w:tcW w:w="1617"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7E7B4E">
            <w:pPr>
              <w:jc w:val="center"/>
              <w:rPr>
                <w:rFonts w:ascii="仿宋_GB2312" w:eastAsia="仿宋_GB2312" w:hAnsi="宋体" w:cs="宋体"/>
                <w:color w:val="000000"/>
                <w:sz w:val="18"/>
                <w:szCs w:val="18"/>
              </w:rPr>
            </w:pPr>
          </w:p>
        </w:tc>
      </w:tr>
      <w:tr w:rsidR="007E7B4E">
        <w:trPr>
          <w:trHeight w:val="499"/>
        </w:trPr>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E7B4E" w:rsidRDefault="007E7B4E">
            <w:pPr>
              <w:jc w:val="left"/>
              <w:rPr>
                <w:rFonts w:ascii="仿宋_GB2312" w:eastAsia="仿宋_GB2312" w:hAnsi="Arial" w:cs="Arial"/>
                <w:color w:val="000000"/>
                <w:sz w:val="18"/>
                <w:szCs w:val="18"/>
              </w:rPr>
            </w:pPr>
          </w:p>
        </w:tc>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E7B4E" w:rsidRDefault="007E7B4E">
            <w:pPr>
              <w:jc w:val="left"/>
              <w:rPr>
                <w:rFonts w:ascii="仿宋_GB2312" w:eastAsia="仿宋_GB2312" w:hAnsi="Arial" w:cs="Arial"/>
                <w:color w:val="000000"/>
                <w:sz w:val="18"/>
                <w:szCs w:val="18"/>
              </w:rPr>
            </w:pPr>
          </w:p>
        </w:tc>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E7B4E" w:rsidRDefault="007E7B4E">
            <w:pPr>
              <w:jc w:val="left"/>
              <w:rPr>
                <w:rFonts w:ascii="仿宋_GB2312" w:eastAsia="仿宋_GB2312" w:hAnsi="Arial" w:cs="Arial"/>
                <w:color w:val="000000"/>
                <w:sz w:val="18"/>
                <w:szCs w:val="18"/>
              </w:rPr>
            </w:pPr>
          </w:p>
        </w:tc>
        <w:tc>
          <w:tcPr>
            <w:tcW w:w="30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E7B4E" w:rsidRDefault="007E7B4E">
            <w:pPr>
              <w:jc w:val="left"/>
              <w:rPr>
                <w:rFonts w:ascii="仿宋_GB2312" w:eastAsia="仿宋_GB2312" w:hAnsi="Arial" w:cs="Arial"/>
                <w:color w:val="000000"/>
                <w:sz w:val="18"/>
                <w:szCs w:val="18"/>
              </w:rPr>
            </w:pPr>
          </w:p>
        </w:tc>
        <w:tc>
          <w:tcPr>
            <w:tcW w:w="1667" w:type="dxa"/>
            <w:tcBorders>
              <w:top w:val="single" w:sz="4" w:space="0" w:color="000000"/>
              <w:left w:val="nil"/>
              <w:bottom w:val="single" w:sz="4" w:space="0" w:color="000000"/>
              <w:right w:val="single" w:sz="4" w:space="0" w:color="000000"/>
            </w:tcBorders>
            <w:shd w:val="clear" w:color="auto" w:fill="FFFFFF"/>
            <w:tcMar>
              <w:top w:w="15" w:type="dxa"/>
              <w:left w:w="15" w:type="dxa"/>
              <w:right w:w="15" w:type="dxa"/>
            </w:tcMar>
            <w:vAlign w:val="center"/>
          </w:tcPr>
          <w:p w:rsidR="007E7B4E" w:rsidRDefault="007E7B4E">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7E7B4E">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7E7B4E">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7E7B4E">
            <w:pPr>
              <w:jc w:val="center"/>
              <w:rPr>
                <w:rFonts w:ascii="仿宋_GB2312" w:eastAsia="仿宋_GB2312" w:hAnsi="宋体" w:cs="宋体"/>
                <w:color w:val="000000"/>
                <w:sz w:val="18"/>
                <w:szCs w:val="18"/>
              </w:rPr>
            </w:pPr>
          </w:p>
        </w:tc>
        <w:tc>
          <w:tcPr>
            <w:tcW w:w="1617"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7E7B4E">
            <w:pPr>
              <w:jc w:val="center"/>
              <w:rPr>
                <w:rFonts w:ascii="仿宋_GB2312" w:eastAsia="仿宋_GB2312" w:hAnsi="宋体" w:cs="宋体"/>
                <w:color w:val="000000"/>
                <w:sz w:val="18"/>
                <w:szCs w:val="18"/>
              </w:rPr>
            </w:pPr>
          </w:p>
        </w:tc>
      </w:tr>
      <w:tr w:rsidR="007E7B4E">
        <w:trPr>
          <w:trHeight w:val="499"/>
        </w:trPr>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E7B4E" w:rsidRDefault="007E7B4E">
            <w:pPr>
              <w:jc w:val="left"/>
              <w:rPr>
                <w:rFonts w:ascii="仿宋_GB2312" w:eastAsia="仿宋_GB2312" w:hAnsi="Arial" w:cs="Arial"/>
                <w:color w:val="000000"/>
                <w:sz w:val="18"/>
                <w:szCs w:val="18"/>
              </w:rPr>
            </w:pPr>
          </w:p>
        </w:tc>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E7B4E" w:rsidRDefault="007E7B4E">
            <w:pPr>
              <w:jc w:val="left"/>
              <w:rPr>
                <w:rFonts w:ascii="仿宋_GB2312" w:eastAsia="仿宋_GB2312" w:hAnsi="Arial" w:cs="Arial"/>
                <w:color w:val="000000"/>
                <w:sz w:val="18"/>
                <w:szCs w:val="18"/>
              </w:rPr>
            </w:pPr>
          </w:p>
        </w:tc>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E7B4E" w:rsidRDefault="007E7B4E">
            <w:pPr>
              <w:jc w:val="left"/>
              <w:rPr>
                <w:rFonts w:ascii="仿宋_GB2312" w:eastAsia="仿宋_GB2312" w:hAnsi="Arial" w:cs="Arial"/>
                <w:color w:val="000000"/>
                <w:sz w:val="18"/>
                <w:szCs w:val="18"/>
              </w:rPr>
            </w:pPr>
          </w:p>
        </w:tc>
        <w:tc>
          <w:tcPr>
            <w:tcW w:w="30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E7B4E" w:rsidRDefault="007E7B4E">
            <w:pPr>
              <w:jc w:val="left"/>
              <w:rPr>
                <w:rFonts w:ascii="仿宋_GB2312" w:eastAsia="仿宋_GB2312" w:hAnsi="Arial" w:cs="Arial"/>
                <w:color w:val="000000"/>
                <w:sz w:val="18"/>
                <w:szCs w:val="18"/>
              </w:rPr>
            </w:pPr>
          </w:p>
        </w:tc>
        <w:tc>
          <w:tcPr>
            <w:tcW w:w="1667" w:type="dxa"/>
            <w:tcBorders>
              <w:top w:val="single" w:sz="4" w:space="0" w:color="000000"/>
              <w:left w:val="nil"/>
              <w:bottom w:val="single" w:sz="4" w:space="0" w:color="000000"/>
              <w:right w:val="single" w:sz="4" w:space="0" w:color="000000"/>
            </w:tcBorders>
            <w:shd w:val="clear" w:color="auto" w:fill="FFFFFF"/>
            <w:tcMar>
              <w:top w:w="15" w:type="dxa"/>
              <w:left w:w="15" w:type="dxa"/>
              <w:right w:w="15" w:type="dxa"/>
            </w:tcMar>
            <w:vAlign w:val="center"/>
          </w:tcPr>
          <w:p w:rsidR="007E7B4E" w:rsidRDefault="007E7B4E">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7E7B4E">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7E7B4E">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7E7B4E">
            <w:pPr>
              <w:jc w:val="center"/>
              <w:rPr>
                <w:rFonts w:ascii="仿宋_GB2312" w:eastAsia="仿宋_GB2312" w:hAnsi="宋体" w:cs="宋体"/>
                <w:color w:val="000000"/>
                <w:sz w:val="18"/>
                <w:szCs w:val="18"/>
              </w:rPr>
            </w:pPr>
          </w:p>
        </w:tc>
        <w:tc>
          <w:tcPr>
            <w:tcW w:w="1617"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7E7B4E">
            <w:pPr>
              <w:jc w:val="center"/>
              <w:rPr>
                <w:rFonts w:ascii="仿宋_GB2312" w:eastAsia="仿宋_GB2312" w:hAnsi="宋体" w:cs="宋体"/>
                <w:color w:val="000000"/>
                <w:sz w:val="18"/>
                <w:szCs w:val="18"/>
              </w:rPr>
            </w:pPr>
          </w:p>
        </w:tc>
      </w:tr>
      <w:tr w:rsidR="007E7B4E">
        <w:trPr>
          <w:trHeight w:val="499"/>
        </w:trPr>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E7B4E" w:rsidRDefault="007E7B4E">
            <w:pPr>
              <w:jc w:val="left"/>
              <w:rPr>
                <w:rFonts w:ascii="仿宋_GB2312" w:eastAsia="仿宋_GB2312" w:hAnsi="Arial" w:cs="Arial"/>
                <w:color w:val="000000"/>
                <w:sz w:val="18"/>
                <w:szCs w:val="18"/>
              </w:rPr>
            </w:pPr>
          </w:p>
        </w:tc>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E7B4E" w:rsidRDefault="007E7B4E">
            <w:pPr>
              <w:jc w:val="left"/>
              <w:rPr>
                <w:rFonts w:ascii="仿宋_GB2312" w:eastAsia="仿宋_GB2312" w:hAnsi="Arial" w:cs="Arial"/>
                <w:color w:val="000000"/>
                <w:sz w:val="18"/>
                <w:szCs w:val="18"/>
              </w:rPr>
            </w:pPr>
          </w:p>
        </w:tc>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E7B4E" w:rsidRDefault="007E7B4E">
            <w:pPr>
              <w:jc w:val="left"/>
              <w:rPr>
                <w:rFonts w:ascii="仿宋_GB2312" w:eastAsia="仿宋_GB2312" w:hAnsi="Arial" w:cs="Arial"/>
                <w:color w:val="000000"/>
                <w:sz w:val="18"/>
                <w:szCs w:val="18"/>
              </w:rPr>
            </w:pPr>
          </w:p>
        </w:tc>
        <w:tc>
          <w:tcPr>
            <w:tcW w:w="30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E7B4E" w:rsidRDefault="007E7B4E">
            <w:pPr>
              <w:jc w:val="left"/>
              <w:rPr>
                <w:rFonts w:ascii="仿宋_GB2312" w:eastAsia="仿宋_GB2312" w:hAnsi="Arial" w:cs="Arial"/>
                <w:color w:val="000000"/>
                <w:sz w:val="18"/>
                <w:szCs w:val="18"/>
              </w:rPr>
            </w:pPr>
          </w:p>
        </w:tc>
        <w:tc>
          <w:tcPr>
            <w:tcW w:w="1667" w:type="dxa"/>
            <w:tcBorders>
              <w:top w:val="single" w:sz="4" w:space="0" w:color="000000"/>
              <w:left w:val="nil"/>
              <w:bottom w:val="single" w:sz="4" w:space="0" w:color="000000"/>
              <w:right w:val="single" w:sz="4" w:space="0" w:color="000000"/>
            </w:tcBorders>
            <w:shd w:val="clear" w:color="auto" w:fill="FFFFFF"/>
            <w:tcMar>
              <w:top w:w="15" w:type="dxa"/>
              <w:left w:w="15" w:type="dxa"/>
              <w:right w:w="15" w:type="dxa"/>
            </w:tcMar>
            <w:vAlign w:val="center"/>
          </w:tcPr>
          <w:p w:rsidR="007E7B4E" w:rsidRDefault="007E7B4E">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7E7B4E">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7E7B4E">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7E7B4E">
            <w:pPr>
              <w:jc w:val="center"/>
              <w:rPr>
                <w:rFonts w:ascii="仿宋_GB2312" w:eastAsia="仿宋_GB2312" w:hAnsi="宋体" w:cs="宋体"/>
                <w:color w:val="000000"/>
                <w:sz w:val="18"/>
                <w:szCs w:val="18"/>
              </w:rPr>
            </w:pPr>
          </w:p>
        </w:tc>
        <w:tc>
          <w:tcPr>
            <w:tcW w:w="1617"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7E7B4E">
            <w:pPr>
              <w:jc w:val="center"/>
              <w:rPr>
                <w:rFonts w:ascii="仿宋_GB2312" w:eastAsia="仿宋_GB2312" w:hAnsi="宋体" w:cs="宋体"/>
                <w:color w:val="000000"/>
                <w:sz w:val="18"/>
                <w:szCs w:val="18"/>
              </w:rPr>
            </w:pPr>
          </w:p>
        </w:tc>
      </w:tr>
      <w:tr w:rsidR="007E7B4E">
        <w:trPr>
          <w:trHeight w:val="499"/>
        </w:trPr>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E7B4E" w:rsidRDefault="007E7B4E">
            <w:pPr>
              <w:jc w:val="left"/>
              <w:rPr>
                <w:rFonts w:ascii="仿宋_GB2312" w:eastAsia="仿宋_GB2312" w:hAnsi="Arial" w:cs="Arial"/>
                <w:color w:val="000000"/>
                <w:sz w:val="18"/>
                <w:szCs w:val="18"/>
              </w:rPr>
            </w:pPr>
          </w:p>
        </w:tc>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E7B4E" w:rsidRDefault="007E7B4E">
            <w:pPr>
              <w:jc w:val="left"/>
              <w:rPr>
                <w:rFonts w:ascii="仿宋_GB2312" w:eastAsia="仿宋_GB2312" w:hAnsi="Arial" w:cs="Arial"/>
                <w:color w:val="000000"/>
                <w:sz w:val="18"/>
                <w:szCs w:val="18"/>
              </w:rPr>
            </w:pPr>
          </w:p>
        </w:tc>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E7B4E" w:rsidRDefault="007E7B4E">
            <w:pPr>
              <w:jc w:val="left"/>
              <w:rPr>
                <w:rFonts w:ascii="仿宋_GB2312" w:eastAsia="仿宋_GB2312" w:hAnsi="Arial" w:cs="Arial"/>
                <w:color w:val="000000"/>
                <w:sz w:val="18"/>
                <w:szCs w:val="18"/>
              </w:rPr>
            </w:pPr>
          </w:p>
        </w:tc>
        <w:tc>
          <w:tcPr>
            <w:tcW w:w="30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E7B4E" w:rsidRDefault="007E7B4E">
            <w:pPr>
              <w:jc w:val="left"/>
              <w:rPr>
                <w:rFonts w:ascii="仿宋_GB2312" w:eastAsia="仿宋_GB2312" w:hAnsi="Arial" w:cs="Arial"/>
                <w:color w:val="000000"/>
                <w:sz w:val="18"/>
                <w:szCs w:val="18"/>
              </w:rPr>
            </w:pPr>
          </w:p>
        </w:tc>
        <w:tc>
          <w:tcPr>
            <w:tcW w:w="1667" w:type="dxa"/>
            <w:tcBorders>
              <w:top w:val="single" w:sz="4" w:space="0" w:color="000000"/>
              <w:left w:val="nil"/>
              <w:bottom w:val="single" w:sz="4" w:space="0" w:color="000000"/>
              <w:right w:val="single" w:sz="4" w:space="0" w:color="000000"/>
            </w:tcBorders>
            <w:shd w:val="clear" w:color="auto" w:fill="FFFFFF"/>
            <w:tcMar>
              <w:top w:w="15" w:type="dxa"/>
              <w:left w:w="15" w:type="dxa"/>
              <w:right w:w="15" w:type="dxa"/>
            </w:tcMar>
            <w:vAlign w:val="center"/>
          </w:tcPr>
          <w:p w:rsidR="007E7B4E" w:rsidRDefault="007E7B4E">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7E7B4E">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7E7B4E">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7E7B4E">
            <w:pPr>
              <w:jc w:val="center"/>
              <w:rPr>
                <w:rFonts w:ascii="仿宋_GB2312" w:eastAsia="仿宋_GB2312" w:hAnsi="宋体" w:cs="宋体"/>
                <w:color w:val="000000"/>
                <w:sz w:val="18"/>
                <w:szCs w:val="18"/>
              </w:rPr>
            </w:pPr>
          </w:p>
        </w:tc>
        <w:tc>
          <w:tcPr>
            <w:tcW w:w="1617"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7E7B4E">
            <w:pPr>
              <w:jc w:val="center"/>
              <w:rPr>
                <w:rFonts w:ascii="仿宋_GB2312" w:eastAsia="仿宋_GB2312" w:hAnsi="宋体" w:cs="宋体"/>
                <w:color w:val="000000"/>
                <w:sz w:val="18"/>
                <w:szCs w:val="18"/>
              </w:rPr>
            </w:pPr>
          </w:p>
        </w:tc>
      </w:tr>
    </w:tbl>
    <w:p w:rsidR="007E7B4E" w:rsidRDefault="003B3405">
      <w:pPr>
        <w:jc w:val="left"/>
        <w:rPr>
          <w:rFonts w:ascii="仿宋_GB2312" w:eastAsia="仿宋_GB2312"/>
          <w:b/>
          <w:szCs w:val="21"/>
        </w:rPr>
      </w:pPr>
      <w:r>
        <w:rPr>
          <w:rFonts w:ascii="仿宋_GB2312" w:eastAsia="仿宋_GB2312" w:hint="eastAsia"/>
          <w:b/>
          <w:szCs w:val="21"/>
        </w:rPr>
        <w:t>注：招远市海洋与渔业监督监察大队单位202</w:t>
      </w:r>
      <w:r>
        <w:rPr>
          <w:rFonts w:ascii="仿宋_GB2312" w:eastAsia="仿宋_GB2312"/>
          <w:b/>
          <w:szCs w:val="21"/>
        </w:rPr>
        <w:t>2</w:t>
      </w:r>
      <w:r>
        <w:rPr>
          <w:rFonts w:ascii="仿宋_GB2312" w:eastAsia="仿宋_GB2312" w:hint="eastAsia"/>
          <w:b/>
          <w:szCs w:val="21"/>
        </w:rPr>
        <w:t>年没有使用政府性基金预算拨款安排的支出。</w:t>
      </w:r>
    </w:p>
    <w:p w:rsidR="007E7B4E" w:rsidRDefault="003B3405">
      <w:pPr>
        <w:widowControl/>
        <w:jc w:val="left"/>
        <w:rPr>
          <w:rFonts w:ascii="楷体_GB2312" w:eastAsia="楷体_GB2312"/>
          <w:sz w:val="32"/>
          <w:szCs w:val="32"/>
        </w:rPr>
      </w:pPr>
      <w:r>
        <w:rPr>
          <w:rFonts w:ascii="楷体_GB2312" w:eastAsia="楷体_GB2312"/>
          <w:sz w:val="32"/>
          <w:szCs w:val="32"/>
        </w:rPr>
        <w:br w:type="page"/>
      </w:r>
    </w:p>
    <w:tbl>
      <w:tblPr>
        <w:tblW w:w="14570" w:type="dxa"/>
        <w:tblLayout w:type="fixed"/>
        <w:tblCellMar>
          <w:left w:w="0" w:type="dxa"/>
          <w:right w:w="0" w:type="dxa"/>
        </w:tblCellMar>
        <w:tblLook w:val="04A0"/>
      </w:tblPr>
      <w:tblGrid>
        <w:gridCol w:w="685"/>
        <w:gridCol w:w="659"/>
        <w:gridCol w:w="2934"/>
        <w:gridCol w:w="685"/>
        <w:gridCol w:w="708"/>
        <w:gridCol w:w="3881"/>
        <w:gridCol w:w="1670"/>
        <w:gridCol w:w="1670"/>
        <w:gridCol w:w="1678"/>
      </w:tblGrid>
      <w:tr w:rsidR="007E7B4E">
        <w:trPr>
          <w:trHeight w:val="473"/>
        </w:trPr>
        <w:tc>
          <w:tcPr>
            <w:tcW w:w="14570" w:type="dxa"/>
            <w:gridSpan w:val="9"/>
            <w:tcBorders>
              <w:top w:val="nil"/>
              <w:left w:val="nil"/>
              <w:bottom w:val="nil"/>
              <w:right w:val="nil"/>
            </w:tcBorders>
            <w:shd w:val="clear" w:color="000000" w:fill="FFFFFF"/>
            <w:tcMar>
              <w:top w:w="10" w:type="dxa"/>
              <w:left w:w="10" w:type="dxa"/>
              <w:right w:w="10" w:type="dxa"/>
            </w:tcMar>
            <w:vAlign w:val="center"/>
          </w:tcPr>
          <w:p w:rsidR="007E7B4E" w:rsidRDefault="003B3405">
            <w:pPr>
              <w:jc w:val="right"/>
              <w:rPr>
                <w:rFonts w:ascii="宋体" w:eastAsia="黑体" w:hAnsi="宋体" w:cs="宋体"/>
                <w:color w:val="000000"/>
                <w:sz w:val="18"/>
                <w:szCs w:val="18"/>
              </w:rPr>
            </w:pPr>
            <w:r>
              <w:rPr>
                <w:rFonts w:ascii="黑体" w:eastAsia="黑体" w:hAnsi="黑体" w:hint="eastAsia"/>
                <w:bCs/>
                <w:szCs w:val="21"/>
              </w:rPr>
              <w:lastRenderedPageBreak/>
              <w:t>单位公开表</w:t>
            </w:r>
            <w:r>
              <w:rPr>
                <w:rFonts w:ascii="黑体" w:eastAsia="黑体" w:hAnsi="黑体"/>
                <w:bCs/>
                <w:szCs w:val="21"/>
              </w:rPr>
              <w:t>9</w:t>
            </w:r>
          </w:p>
        </w:tc>
      </w:tr>
      <w:tr w:rsidR="007E7B4E">
        <w:trPr>
          <w:trHeight w:val="641"/>
        </w:trPr>
        <w:tc>
          <w:tcPr>
            <w:tcW w:w="14570" w:type="dxa"/>
            <w:gridSpan w:val="9"/>
            <w:tcBorders>
              <w:top w:val="nil"/>
              <w:left w:val="nil"/>
              <w:bottom w:val="nil"/>
              <w:right w:val="nil"/>
            </w:tcBorders>
            <w:shd w:val="clear" w:color="000000" w:fill="FFFFFF"/>
            <w:tcMar>
              <w:top w:w="10" w:type="dxa"/>
              <w:left w:w="10" w:type="dxa"/>
              <w:right w:w="10" w:type="dxa"/>
            </w:tcMar>
            <w:vAlign w:val="center"/>
          </w:tcPr>
          <w:p w:rsidR="007E7B4E" w:rsidRDefault="003B3405">
            <w:pPr>
              <w:widowControl/>
              <w:jc w:val="center"/>
              <w:textAlignment w:val="center"/>
              <w:rPr>
                <w:rFonts w:ascii="宋体" w:hAnsi="宋体" w:cs="宋体"/>
                <w:b/>
                <w:color w:val="000000"/>
                <w:sz w:val="36"/>
                <w:szCs w:val="36"/>
              </w:rPr>
            </w:pPr>
            <w:r>
              <w:rPr>
                <w:rFonts w:ascii="黑体" w:eastAsia="黑体" w:hAnsi="黑体" w:hint="eastAsia"/>
                <w:bCs/>
                <w:sz w:val="28"/>
                <w:szCs w:val="28"/>
              </w:rPr>
              <w:t>政府性基金预算基本支出预算表</w:t>
            </w:r>
          </w:p>
        </w:tc>
      </w:tr>
      <w:tr w:rsidR="007E7B4E">
        <w:trPr>
          <w:trHeight w:val="363"/>
        </w:trPr>
        <w:tc>
          <w:tcPr>
            <w:tcW w:w="14570" w:type="dxa"/>
            <w:gridSpan w:val="9"/>
            <w:tcBorders>
              <w:top w:val="nil"/>
              <w:left w:val="nil"/>
              <w:bottom w:val="nil"/>
              <w:right w:val="nil"/>
            </w:tcBorders>
            <w:shd w:val="clear" w:color="000000" w:fill="FFFFFF"/>
            <w:tcMar>
              <w:top w:w="10" w:type="dxa"/>
              <w:left w:w="10" w:type="dxa"/>
              <w:right w:w="10" w:type="dxa"/>
            </w:tcMar>
            <w:vAlign w:val="center"/>
          </w:tcPr>
          <w:p w:rsidR="007E7B4E" w:rsidRDefault="003B3405">
            <w:pPr>
              <w:widowControl/>
              <w:jc w:val="right"/>
              <w:textAlignment w:val="center"/>
              <w:rPr>
                <w:rFonts w:ascii="仿宋_GB2312" w:eastAsia="仿宋_GB2312" w:hAnsi="宋体" w:cs="宋体"/>
                <w:kern w:val="0"/>
                <w:szCs w:val="21"/>
              </w:rPr>
            </w:pPr>
            <w:r>
              <w:rPr>
                <w:rFonts w:ascii="仿宋_GB2312" w:eastAsia="仿宋_GB2312" w:hAnsi="宋体" w:cs="宋体" w:hint="eastAsia"/>
                <w:kern w:val="0"/>
                <w:szCs w:val="21"/>
              </w:rPr>
              <w:t>单位：万元</w:t>
            </w:r>
          </w:p>
        </w:tc>
      </w:tr>
      <w:tr w:rsidR="007E7B4E">
        <w:trPr>
          <w:trHeight w:val="510"/>
        </w:trPr>
        <w:tc>
          <w:tcPr>
            <w:tcW w:w="1344" w:type="dxa"/>
            <w:gridSpan w:val="2"/>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rPr>
              <w:t>科目编码</w:t>
            </w:r>
          </w:p>
        </w:tc>
        <w:tc>
          <w:tcPr>
            <w:tcW w:w="2934" w:type="dxa"/>
            <w:vMerge w:val="restart"/>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rPr>
              <w:t>单位预算支出经济分类科目名称</w:t>
            </w:r>
          </w:p>
        </w:tc>
        <w:tc>
          <w:tcPr>
            <w:tcW w:w="1393" w:type="dxa"/>
            <w:gridSpan w:val="2"/>
            <w:tcBorders>
              <w:top w:val="single" w:sz="4" w:space="0" w:color="auto"/>
              <w:left w:val="nil"/>
              <w:bottom w:val="single" w:sz="4" w:space="0" w:color="auto"/>
              <w:right w:val="single" w:sz="4" w:space="0" w:color="000000"/>
            </w:tcBorders>
            <w:shd w:val="clear" w:color="000000" w:fill="FFFFFF"/>
            <w:tcMar>
              <w:top w:w="10" w:type="dxa"/>
              <w:left w:w="10" w:type="dxa"/>
              <w:right w:w="10" w:type="dxa"/>
            </w:tcMar>
            <w:vAlign w:val="center"/>
          </w:tcPr>
          <w:p w:rsidR="007E7B4E" w:rsidRDefault="003B340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sz w:val="18"/>
                <w:szCs w:val="18"/>
              </w:rPr>
              <w:t>科目编码</w:t>
            </w:r>
          </w:p>
        </w:tc>
        <w:tc>
          <w:tcPr>
            <w:tcW w:w="3881" w:type="dxa"/>
            <w:vMerge w:val="restart"/>
            <w:tcBorders>
              <w:top w:val="single" w:sz="4" w:space="0" w:color="auto"/>
              <w:left w:val="nil"/>
              <w:right w:val="single" w:sz="4" w:space="0" w:color="000000"/>
            </w:tcBorders>
            <w:shd w:val="clear" w:color="000000" w:fill="FFFFFF"/>
            <w:vAlign w:val="center"/>
          </w:tcPr>
          <w:p w:rsidR="007E7B4E" w:rsidRDefault="003B340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sz w:val="18"/>
                <w:szCs w:val="18"/>
              </w:rPr>
              <w:t>政府预算支出经济分类科目名称</w:t>
            </w:r>
          </w:p>
        </w:tc>
        <w:tc>
          <w:tcPr>
            <w:tcW w:w="5018" w:type="dxa"/>
            <w:gridSpan w:val="3"/>
            <w:tcBorders>
              <w:top w:val="single" w:sz="4" w:space="0" w:color="auto"/>
              <w:left w:val="nil"/>
              <w:bottom w:val="single" w:sz="4" w:space="0" w:color="auto"/>
              <w:right w:val="single" w:sz="4" w:space="0" w:color="000000"/>
            </w:tcBorders>
            <w:shd w:val="clear" w:color="000000" w:fill="FFFFFF"/>
            <w:tcMar>
              <w:top w:w="10" w:type="dxa"/>
              <w:left w:w="10" w:type="dxa"/>
              <w:right w:w="10" w:type="dxa"/>
            </w:tcMar>
            <w:vAlign w:val="center"/>
          </w:tcPr>
          <w:p w:rsidR="007E7B4E" w:rsidRDefault="003B340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rPr>
              <w:t>基本支出预算</w:t>
            </w:r>
          </w:p>
        </w:tc>
      </w:tr>
      <w:tr w:rsidR="007E7B4E">
        <w:trPr>
          <w:trHeight w:val="435"/>
        </w:trPr>
        <w:tc>
          <w:tcPr>
            <w:tcW w:w="685" w:type="dxa"/>
            <w:tcBorders>
              <w:top w:val="nil"/>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rPr>
              <w:t>类</w:t>
            </w:r>
          </w:p>
        </w:tc>
        <w:tc>
          <w:tcPr>
            <w:tcW w:w="659"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rPr>
              <w:t>款</w:t>
            </w:r>
          </w:p>
        </w:tc>
        <w:tc>
          <w:tcPr>
            <w:tcW w:w="2934"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7E7B4E">
            <w:pPr>
              <w:jc w:val="center"/>
              <w:rPr>
                <w:rFonts w:ascii="黑体" w:eastAsia="黑体" w:hAnsi="黑体" w:cs="黑体"/>
                <w:color w:val="000000"/>
                <w:sz w:val="18"/>
                <w:szCs w:val="18"/>
              </w:rPr>
            </w:pPr>
          </w:p>
        </w:tc>
        <w:tc>
          <w:tcPr>
            <w:tcW w:w="685"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sz w:val="18"/>
                <w:szCs w:val="18"/>
              </w:rPr>
              <w:t>类</w:t>
            </w:r>
          </w:p>
        </w:tc>
        <w:tc>
          <w:tcPr>
            <w:tcW w:w="70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sz w:val="18"/>
                <w:szCs w:val="18"/>
              </w:rPr>
              <w:t>款</w:t>
            </w:r>
          </w:p>
        </w:tc>
        <w:tc>
          <w:tcPr>
            <w:tcW w:w="3881" w:type="dxa"/>
            <w:vMerge/>
            <w:tcBorders>
              <w:left w:val="nil"/>
              <w:bottom w:val="single" w:sz="4" w:space="0" w:color="auto"/>
              <w:right w:val="single" w:sz="4" w:space="0" w:color="000000"/>
            </w:tcBorders>
            <w:shd w:val="clear" w:color="000000" w:fill="FFFFFF"/>
            <w:tcMar>
              <w:top w:w="10" w:type="dxa"/>
              <w:left w:w="10" w:type="dxa"/>
              <w:right w:w="10" w:type="dxa"/>
            </w:tcMar>
            <w:vAlign w:val="center"/>
          </w:tcPr>
          <w:p w:rsidR="007E7B4E" w:rsidRDefault="007E7B4E">
            <w:pPr>
              <w:widowControl/>
              <w:jc w:val="center"/>
              <w:textAlignment w:val="center"/>
              <w:rPr>
                <w:rFonts w:ascii="黑体" w:eastAsia="黑体" w:hAnsi="黑体" w:cs="黑体"/>
                <w:color w:val="000000"/>
                <w:sz w:val="18"/>
                <w:szCs w:val="18"/>
              </w:rPr>
            </w:pPr>
          </w:p>
        </w:tc>
        <w:tc>
          <w:tcPr>
            <w:tcW w:w="1670" w:type="dxa"/>
            <w:tcBorders>
              <w:top w:val="nil"/>
              <w:left w:val="single" w:sz="4" w:space="0" w:color="000000"/>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rPr>
              <w:t>小计</w:t>
            </w: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rPr>
              <w:t>人员支出</w:t>
            </w:r>
          </w:p>
        </w:tc>
        <w:tc>
          <w:tcPr>
            <w:tcW w:w="167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rPr>
              <w:t>日常公用支出</w:t>
            </w:r>
          </w:p>
        </w:tc>
      </w:tr>
      <w:tr w:rsidR="007E7B4E">
        <w:trPr>
          <w:trHeight w:val="375"/>
        </w:trPr>
        <w:tc>
          <w:tcPr>
            <w:tcW w:w="9552" w:type="dxa"/>
            <w:gridSpan w:val="6"/>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合    计</w:t>
            </w: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7E7B4E">
            <w:pPr>
              <w:widowControl/>
              <w:jc w:val="center"/>
              <w:textAlignment w:val="center"/>
              <w:rPr>
                <w:rFonts w:ascii="仿宋_GB2312" w:eastAsia="仿宋_GB2312" w:hAnsi="仿宋_GB2312" w:cs="仿宋_GB2312"/>
                <w:color w:val="000000"/>
                <w:sz w:val="18"/>
                <w:szCs w:val="18"/>
              </w:rPr>
            </w:pP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7E7B4E">
            <w:pPr>
              <w:widowControl/>
              <w:jc w:val="center"/>
              <w:textAlignment w:val="center"/>
              <w:rPr>
                <w:rFonts w:ascii="仿宋_GB2312" w:eastAsia="仿宋_GB2312" w:hAnsi="仿宋_GB2312" w:cs="仿宋_GB2312"/>
                <w:color w:val="000000"/>
                <w:sz w:val="18"/>
                <w:szCs w:val="18"/>
              </w:rPr>
            </w:pPr>
          </w:p>
        </w:tc>
        <w:tc>
          <w:tcPr>
            <w:tcW w:w="167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7E7B4E">
            <w:pPr>
              <w:widowControl/>
              <w:jc w:val="center"/>
              <w:textAlignment w:val="center"/>
              <w:rPr>
                <w:rFonts w:ascii="仿宋_GB2312" w:eastAsia="仿宋_GB2312" w:hAnsi="仿宋_GB2312" w:cs="仿宋_GB2312"/>
                <w:color w:val="000000"/>
                <w:sz w:val="18"/>
                <w:szCs w:val="18"/>
              </w:rPr>
            </w:pPr>
          </w:p>
        </w:tc>
      </w:tr>
      <w:tr w:rsidR="007E7B4E">
        <w:trPr>
          <w:trHeight w:val="375"/>
        </w:trPr>
        <w:tc>
          <w:tcPr>
            <w:tcW w:w="685" w:type="dxa"/>
            <w:tcBorders>
              <w:top w:val="nil"/>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 xml:space="preserve">　</w:t>
            </w:r>
          </w:p>
        </w:tc>
        <w:tc>
          <w:tcPr>
            <w:tcW w:w="659"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 xml:space="preserve">　</w:t>
            </w:r>
          </w:p>
        </w:tc>
        <w:tc>
          <w:tcPr>
            <w:tcW w:w="2934"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 xml:space="preserve">　</w:t>
            </w:r>
          </w:p>
        </w:tc>
        <w:tc>
          <w:tcPr>
            <w:tcW w:w="685"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 xml:space="preserve">　</w:t>
            </w:r>
          </w:p>
        </w:tc>
        <w:tc>
          <w:tcPr>
            <w:tcW w:w="70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 xml:space="preserve">　</w:t>
            </w:r>
          </w:p>
        </w:tc>
        <w:tc>
          <w:tcPr>
            <w:tcW w:w="3881"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7E7B4E">
            <w:pPr>
              <w:widowControl/>
              <w:jc w:val="center"/>
              <w:textAlignment w:val="center"/>
              <w:rPr>
                <w:rFonts w:ascii="仿宋_GB2312" w:eastAsia="仿宋_GB2312" w:hAnsi="仿宋_GB2312" w:cs="仿宋_GB2312"/>
                <w:color w:val="000000"/>
                <w:sz w:val="18"/>
                <w:szCs w:val="18"/>
              </w:rPr>
            </w:pP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7E7B4E">
            <w:pPr>
              <w:widowControl/>
              <w:jc w:val="center"/>
              <w:textAlignment w:val="center"/>
              <w:rPr>
                <w:rFonts w:ascii="仿宋_GB2312" w:eastAsia="仿宋_GB2312" w:hAnsi="仿宋_GB2312" w:cs="仿宋_GB2312"/>
                <w:color w:val="000000"/>
                <w:sz w:val="18"/>
                <w:szCs w:val="18"/>
              </w:rPr>
            </w:pP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7E7B4E">
            <w:pPr>
              <w:widowControl/>
              <w:jc w:val="center"/>
              <w:textAlignment w:val="center"/>
              <w:rPr>
                <w:rFonts w:ascii="仿宋_GB2312" w:eastAsia="仿宋_GB2312" w:hAnsi="仿宋_GB2312" w:cs="仿宋_GB2312"/>
                <w:color w:val="000000"/>
                <w:sz w:val="18"/>
                <w:szCs w:val="18"/>
              </w:rPr>
            </w:pPr>
          </w:p>
        </w:tc>
        <w:tc>
          <w:tcPr>
            <w:tcW w:w="167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7E7B4E">
            <w:pPr>
              <w:widowControl/>
              <w:jc w:val="center"/>
              <w:textAlignment w:val="center"/>
              <w:rPr>
                <w:rFonts w:ascii="仿宋_GB2312" w:eastAsia="仿宋_GB2312" w:hAnsi="仿宋_GB2312" w:cs="仿宋_GB2312"/>
                <w:color w:val="000000"/>
                <w:sz w:val="18"/>
                <w:szCs w:val="18"/>
              </w:rPr>
            </w:pPr>
          </w:p>
        </w:tc>
      </w:tr>
      <w:tr w:rsidR="007E7B4E">
        <w:trPr>
          <w:trHeight w:val="375"/>
        </w:trPr>
        <w:tc>
          <w:tcPr>
            <w:tcW w:w="685" w:type="dxa"/>
            <w:tcBorders>
              <w:top w:val="nil"/>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 xml:space="preserve">　</w:t>
            </w:r>
          </w:p>
        </w:tc>
        <w:tc>
          <w:tcPr>
            <w:tcW w:w="659"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 xml:space="preserve">　</w:t>
            </w:r>
          </w:p>
        </w:tc>
        <w:tc>
          <w:tcPr>
            <w:tcW w:w="2934"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 xml:space="preserve">　</w:t>
            </w:r>
          </w:p>
        </w:tc>
        <w:tc>
          <w:tcPr>
            <w:tcW w:w="685"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 xml:space="preserve">　</w:t>
            </w:r>
          </w:p>
        </w:tc>
        <w:tc>
          <w:tcPr>
            <w:tcW w:w="70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 xml:space="preserve">　</w:t>
            </w:r>
          </w:p>
        </w:tc>
        <w:tc>
          <w:tcPr>
            <w:tcW w:w="3881"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7E7B4E">
            <w:pPr>
              <w:widowControl/>
              <w:jc w:val="center"/>
              <w:textAlignment w:val="center"/>
              <w:rPr>
                <w:rFonts w:ascii="仿宋_GB2312" w:eastAsia="仿宋_GB2312" w:hAnsi="仿宋_GB2312" w:cs="仿宋_GB2312"/>
                <w:color w:val="000000"/>
                <w:sz w:val="18"/>
                <w:szCs w:val="18"/>
              </w:rPr>
            </w:pP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7E7B4E">
            <w:pPr>
              <w:widowControl/>
              <w:jc w:val="center"/>
              <w:textAlignment w:val="center"/>
              <w:rPr>
                <w:rFonts w:ascii="仿宋_GB2312" w:eastAsia="仿宋_GB2312" w:hAnsi="仿宋_GB2312" w:cs="仿宋_GB2312"/>
                <w:color w:val="000000"/>
                <w:sz w:val="18"/>
                <w:szCs w:val="18"/>
              </w:rPr>
            </w:pP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7E7B4E">
            <w:pPr>
              <w:widowControl/>
              <w:jc w:val="center"/>
              <w:textAlignment w:val="center"/>
              <w:rPr>
                <w:rFonts w:ascii="仿宋_GB2312" w:eastAsia="仿宋_GB2312" w:hAnsi="仿宋_GB2312" w:cs="仿宋_GB2312"/>
                <w:color w:val="000000"/>
                <w:sz w:val="18"/>
                <w:szCs w:val="18"/>
              </w:rPr>
            </w:pPr>
          </w:p>
        </w:tc>
        <w:tc>
          <w:tcPr>
            <w:tcW w:w="167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7E7B4E">
            <w:pPr>
              <w:widowControl/>
              <w:jc w:val="center"/>
              <w:textAlignment w:val="center"/>
              <w:rPr>
                <w:rFonts w:ascii="仿宋_GB2312" w:eastAsia="仿宋_GB2312" w:hAnsi="仿宋_GB2312" w:cs="仿宋_GB2312"/>
                <w:color w:val="000000"/>
                <w:sz w:val="18"/>
                <w:szCs w:val="18"/>
              </w:rPr>
            </w:pPr>
          </w:p>
        </w:tc>
      </w:tr>
      <w:tr w:rsidR="007E7B4E">
        <w:trPr>
          <w:trHeight w:val="375"/>
        </w:trPr>
        <w:tc>
          <w:tcPr>
            <w:tcW w:w="685" w:type="dxa"/>
            <w:tcBorders>
              <w:top w:val="nil"/>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 xml:space="preserve">　</w:t>
            </w:r>
          </w:p>
        </w:tc>
        <w:tc>
          <w:tcPr>
            <w:tcW w:w="659"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 xml:space="preserve">　</w:t>
            </w:r>
          </w:p>
        </w:tc>
        <w:tc>
          <w:tcPr>
            <w:tcW w:w="2934"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 xml:space="preserve">　</w:t>
            </w:r>
          </w:p>
        </w:tc>
        <w:tc>
          <w:tcPr>
            <w:tcW w:w="685"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 xml:space="preserve">　</w:t>
            </w:r>
          </w:p>
        </w:tc>
        <w:tc>
          <w:tcPr>
            <w:tcW w:w="70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 xml:space="preserve">　</w:t>
            </w:r>
          </w:p>
        </w:tc>
        <w:tc>
          <w:tcPr>
            <w:tcW w:w="3881"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7E7B4E">
            <w:pPr>
              <w:widowControl/>
              <w:jc w:val="center"/>
              <w:textAlignment w:val="center"/>
              <w:rPr>
                <w:rFonts w:ascii="仿宋_GB2312" w:eastAsia="仿宋_GB2312" w:hAnsi="仿宋_GB2312" w:cs="仿宋_GB2312"/>
                <w:color w:val="000000"/>
                <w:sz w:val="18"/>
                <w:szCs w:val="18"/>
              </w:rPr>
            </w:pP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7E7B4E">
            <w:pPr>
              <w:widowControl/>
              <w:jc w:val="center"/>
              <w:textAlignment w:val="center"/>
              <w:rPr>
                <w:rFonts w:ascii="仿宋_GB2312" w:eastAsia="仿宋_GB2312" w:hAnsi="仿宋_GB2312" w:cs="仿宋_GB2312"/>
                <w:color w:val="000000"/>
                <w:sz w:val="18"/>
                <w:szCs w:val="18"/>
              </w:rPr>
            </w:pP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7E7B4E">
            <w:pPr>
              <w:widowControl/>
              <w:jc w:val="center"/>
              <w:textAlignment w:val="center"/>
              <w:rPr>
                <w:rFonts w:ascii="仿宋_GB2312" w:eastAsia="仿宋_GB2312" w:hAnsi="仿宋_GB2312" w:cs="仿宋_GB2312"/>
                <w:color w:val="000000"/>
                <w:sz w:val="18"/>
                <w:szCs w:val="18"/>
              </w:rPr>
            </w:pPr>
          </w:p>
        </w:tc>
        <w:tc>
          <w:tcPr>
            <w:tcW w:w="167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7E7B4E">
            <w:pPr>
              <w:widowControl/>
              <w:jc w:val="center"/>
              <w:textAlignment w:val="center"/>
              <w:rPr>
                <w:rFonts w:ascii="仿宋_GB2312" w:eastAsia="仿宋_GB2312" w:hAnsi="仿宋_GB2312" w:cs="仿宋_GB2312"/>
                <w:color w:val="000000"/>
                <w:sz w:val="18"/>
                <w:szCs w:val="18"/>
              </w:rPr>
            </w:pPr>
          </w:p>
        </w:tc>
      </w:tr>
      <w:tr w:rsidR="007E7B4E">
        <w:trPr>
          <w:trHeight w:val="375"/>
        </w:trPr>
        <w:tc>
          <w:tcPr>
            <w:tcW w:w="685" w:type="dxa"/>
            <w:tcBorders>
              <w:top w:val="nil"/>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 xml:space="preserve">　</w:t>
            </w:r>
          </w:p>
        </w:tc>
        <w:tc>
          <w:tcPr>
            <w:tcW w:w="659"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 xml:space="preserve">　</w:t>
            </w:r>
          </w:p>
        </w:tc>
        <w:tc>
          <w:tcPr>
            <w:tcW w:w="2934"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 xml:space="preserve">　</w:t>
            </w:r>
          </w:p>
        </w:tc>
        <w:tc>
          <w:tcPr>
            <w:tcW w:w="685"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 xml:space="preserve">　</w:t>
            </w:r>
          </w:p>
        </w:tc>
        <w:tc>
          <w:tcPr>
            <w:tcW w:w="70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 xml:space="preserve">　</w:t>
            </w:r>
          </w:p>
        </w:tc>
        <w:tc>
          <w:tcPr>
            <w:tcW w:w="3881"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7E7B4E">
            <w:pPr>
              <w:widowControl/>
              <w:jc w:val="center"/>
              <w:textAlignment w:val="center"/>
              <w:rPr>
                <w:rFonts w:ascii="仿宋_GB2312" w:eastAsia="仿宋_GB2312" w:hAnsi="仿宋_GB2312" w:cs="仿宋_GB2312"/>
                <w:color w:val="000000"/>
                <w:sz w:val="18"/>
                <w:szCs w:val="18"/>
              </w:rPr>
            </w:pP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7E7B4E">
            <w:pPr>
              <w:widowControl/>
              <w:jc w:val="center"/>
              <w:textAlignment w:val="center"/>
              <w:rPr>
                <w:rFonts w:ascii="仿宋_GB2312" w:eastAsia="仿宋_GB2312" w:hAnsi="仿宋_GB2312" w:cs="仿宋_GB2312"/>
                <w:color w:val="000000"/>
                <w:sz w:val="18"/>
                <w:szCs w:val="18"/>
              </w:rPr>
            </w:pP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7E7B4E">
            <w:pPr>
              <w:widowControl/>
              <w:jc w:val="center"/>
              <w:textAlignment w:val="center"/>
              <w:rPr>
                <w:rFonts w:ascii="仿宋_GB2312" w:eastAsia="仿宋_GB2312" w:hAnsi="仿宋_GB2312" w:cs="仿宋_GB2312"/>
                <w:color w:val="000000"/>
                <w:sz w:val="18"/>
                <w:szCs w:val="18"/>
              </w:rPr>
            </w:pPr>
          </w:p>
        </w:tc>
        <w:tc>
          <w:tcPr>
            <w:tcW w:w="167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7E7B4E">
            <w:pPr>
              <w:widowControl/>
              <w:jc w:val="center"/>
              <w:textAlignment w:val="center"/>
              <w:rPr>
                <w:rFonts w:ascii="仿宋_GB2312" w:eastAsia="仿宋_GB2312" w:hAnsi="仿宋_GB2312" w:cs="仿宋_GB2312"/>
                <w:color w:val="000000"/>
                <w:sz w:val="18"/>
                <w:szCs w:val="18"/>
              </w:rPr>
            </w:pPr>
          </w:p>
        </w:tc>
      </w:tr>
      <w:tr w:rsidR="007E7B4E">
        <w:trPr>
          <w:trHeight w:val="375"/>
        </w:trPr>
        <w:tc>
          <w:tcPr>
            <w:tcW w:w="685" w:type="dxa"/>
            <w:tcBorders>
              <w:top w:val="nil"/>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 xml:space="preserve">　</w:t>
            </w:r>
          </w:p>
        </w:tc>
        <w:tc>
          <w:tcPr>
            <w:tcW w:w="659"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 xml:space="preserve">　</w:t>
            </w:r>
          </w:p>
        </w:tc>
        <w:tc>
          <w:tcPr>
            <w:tcW w:w="2934"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 xml:space="preserve">　</w:t>
            </w:r>
          </w:p>
        </w:tc>
        <w:tc>
          <w:tcPr>
            <w:tcW w:w="685"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 xml:space="preserve">　</w:t>
            </w:r>
          </w:p>
        </w:tc>
        <w:tc>
          <w:tcPr>
            <w:tcW w:w="70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 xml:space="preserve">　</w:t>
            </w:r>
          </w:p>
        </w:tc>
        <w:tc>
          <w:tcPr>
            <w:tcW w:w="3881"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7E7B4E">
            <w:pPr>
              <w:widowControl/>
              <w:jc w:val="center"/>
              <w:textAlignment w:val="center"/>
              <w:rPr>
                <w:rFonts w:ascii="仿宋_GB2312" w:eastAsia="仿宋_GB2312" w:hAnsi="仿宋_GB2312" w:cs="仿宋_GB2312"/>
                <w:color w:val="000000"/>
                <w:sz w:val="18"/>
                <w:szCs w:val="18"/>
              </w:rPr>
            </w:pP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7E7B4E">
            <w:pPr>
              <w:widowControl/>
              <w:jc w:val="center"/>
              <w:textAlignment w:val="center"/>
              <w:rPr>
                <w:rFonts w:ascii="仿宋_GB2312" w:eastAsia="仿宋_GB2312" w:hAnsi="仿宋_GB2312" w:cs="仿宋_GB2312"/>
                <w:color w:val="000000"/>
                <w:sz w:val="18"/>
                <w:szCs w:val="18"/>
              </w:rPr>
            </w:pP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7E7B4E">
            <w:pPr>
              <w:widowControl/>
              <w:jc w:val="center"/>
              <w:textAlignment w:val="center"/>
              <w:rPr>
                <w:rFonts w:ascii="仿宋_GB2312" w:eastAsia="仿宋_GB2312" w:hAnsi="仿宋_GB2312" w:cs="仿宋_GB2312"/>
                <w:color w:val="000000"/>
                <w:sz w:val="18"/>
                <w:szCs w:val="18"/>
              </w:rPr>
            </w:pPr>
          </w:p>
        </w:tc>
        <w:tc>
          <w:tcPr>
            <w:tcW w:w="167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7E7B4E">
            <w:pPr>
              <w:widowControl/>
              <w:jc w:val="center"/>
              <w:textAlignment w:val="center"/>
              <w:rPr>
                <w:rFonts w:ascii="仿宋_GB2312" w:eastAsia="仿宋_GB2312" w:hAnsi="仿宋_GB2312" w:cs="仿宋_GB2312"/>
                <w:color w:val="000000"/>
                <w:sz w:val="18"/>
                <w:szCs w:val="18"/>
              </w:rPr>
            </w:pPr>
          </w:p>
        </w:tc>
      </w:tr>
      <w:tr w:rsidR="007E7B4E">
        <w:trPr>
          <w:trHeight w:val="375"/>
        </w:trPr>
        <w:tc>
          <w:tcPr>
            <w:tcW w:w="685" w:type="dxa"/>
            <w:tcBorders>
              <w:top w:val="nil"/>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 xml:space="preserve">　</w:t>
            </w:r>
          </w:p>
        </w:tc>
        <w:tc>
          <w:tcPr>
            <w:tcW w:w="659"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 xml:space="preserve">　</w:t>
            </w:r>
          </w:p>
        </w:tc>
        <w:tc>
          <w:tcPr>
            <w:tcW w:w="2934"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 xml:space="preserve">　</w:t>
            </w:r>
          </w:p>
        </w:tc>
        <w:tc>
          <w:tcPr>
            <w:tcW w:w="685"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 xml:space="preserve">　</w:t>
            </w:r>
          </w:p>
        </w:tc>
        <w:tc>
          <w:tcPr>
            <w:tcW w:w="70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 xml:space="preserve">　</w:t>
            </w:r>
          </w:p>
        </w:tc>
        <w:tc>
          <w:tcPr>
            <w:tcW w:w="3881"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7E7B4E">
            <w:pPr>
              <w:widowControl/>
              <w:jc w:val="center"/>
              <w:textAlignment w:val="center"/>
              <w:rPr>
                <w:rFonts w:ascii="仿宋_GB2312" w:eastAsia="仿宋_GB2312" w:hAnsi="仿宋_GB2312" w:cs="仿宋_GB2312"/>
                <w:color w:val="000000"/>
                <w:sz w:val="18"/>
                <w:szCs w:val="18"/>
              </w:rPr>
            </w:pP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7E7B4E">
            <w:pPr>
              <w:widowControl/>
              <w:jc w:val="center"/>
              <w:textAlignment w:val="center"/>
              <w:rPr>
                <w:rFonts w:ascii="仿宋_GB2312" w:eastAsia="仿宋_GB2312" w:hAnsi="仿宋_GB2312" w:cs="仿宋_GB2312"/>
                <w:color w:val="000000"/>
                <w:sz w:val="18"/>
                <w:szCs w:val="18"/>
              </w:rPr>
            </w:pP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7E7B4E">
            <w:pPr>
              <w:widowControl/>
              <w:jc w:val="center"/>
              <w:textAlignment w:val="center"/>
              <w:rPr>
                <w:rFonts w:ascii="仿宋_GB2312" w:eastAsia="仿宋_GB2312" w:hAnsi="仿宋_GB2312" w:cs="仿宋_GB2312"/>
                <w:color w:val="000000"/>
                <w:sz w:val="18"/>
                <w:szCs w:val="18"/>
              </w:rPr>
            </w:pPr>
          </w:p>
        </w:tc>
        <w:tc>
          <w:tcPr>
            <w:tcW w:w="167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7E7B4E">
            <w:pPr>
              <w:widowControl/>
              <w:jc w:val="center"/>
              <w:textAlignment w:val="center"/>
              <w:rPr>
                <w:rFonts w:ascii="仿宋_GB2312" w:eastAsia="仿宋_GB2312" w:hAnsi="仿宋_GB2312" w:cs="仿宋_GB2312"/>
                <w:color w:val="000000"/>
                <w:sz w:val="18"/>
                <w:szCs w:val="18"/>
              </w:rPr>
            </w:pPr>
          </w:p>
        </w:tc>
      </w:tr>
      <w:tr w:rsidR="007E7B4E">
        <w:trPr>
          <w:trHeight w:val="375"/>
        </w:trPr>
        <w:tc>
          <w:tcPr>
            <w:tcW w:w="685" w:type="dxa"/>
            <w:tcBorders>
              <w:top w:val="nil"/>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 xml:space="preserve">　</w:t>
            </w:r>
          </w:p>
        </w:tc>
        <w:tc>
          <w:tcPr>
            <w:tcW w:w="659"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 xml:space="preserve">　</w:t>
            </w:r>
          </w:p>
        </w:tc>
        <w:tc>
          <w:tcPr>
            <w:tcW w:w="2934"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 xml:space="preserve">　</w:t>
            </w:r>
          </w:p>
        </w:tc>
        <w:tc>
          <w:tcPr>
            <w:tcW w:w="685"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 xml:space="preserve">　</w:t>
            </w:r>
          </w:p>
        </w:tc>
        <w:tc>
          <w:tcPr>
            <w:tcW w:w="70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 xml:space="preserve">　</w:t>
            </w:r>
          </w:p>
        </w:tc>
        <w:tc>
          <w:tcPr>
            <w:tcW w:w="3881"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7E7B4E">
            <w:pPr>
              <w:widowControl/>
              <w:jc w:val="center"/>
              <w:textAlignment w:val="center"/>
              <w:rPr>
                <w:rFonts w:ascii="仿宋_GB2312" w:eastAsia="仿宋_GB2312" w:hAnsi="仿宋_GB2312" w:cs="仿宋_GB2312"/>
                <w:color w:val="000000"/>
                <w:sz w:val="18"/>
                <w:szCs w:val="18"/>
              </w:rPr>
            </w:pP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7E7B4E">
            <w:pPr>
              <w:widowControl/>
              <w:jc w:val="center"/>
              <w:textAlignment w:val="center"/>
              <w:rPr>
                <w:rFonts w:ascii="仿宋_GB2312" w:eastAsia="仿宋_GB2312" w:hAnsi="仿宋_GB2312" w:cs="仿宋_GB2312"/>
                <w:color w:val="000000"/>
                <w:sz w:val="18"/>
                <w:szCs w:val="18"/>
              </w:rPr>
            </w:pP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7E7B4E">
            <w:pPr>
              <w:widowControl/>
              <w:jc w:val="center"/>
              <w:textAlignment w:val="center"/>
              <w:rPr>
                <w:rFonts w:ascii="仿宋_GB2312" w:eastAsia="仿宋_GB2312" w:hAnsi="仿宋_GB2312" w:cs="仿宋_GB2312"/>
                <w:color w:val="000000"/>
                <w:sz w:val="18"/>
                <w:szCs w:val="18"/>
              </w:rPr>
            </w:pPr>
          </w:p>
        </w:tc>
        <w:tc>
          <w:tcPr>
            <w:tcW w:w="167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7E7B4E">
            <w:pPr>
              <w:widowControl/>
              <w:jc w:val="center"/>
              <w:textAlignment w:val="center"/>
              <w:rPr>
                <w:rFonts w:ascii="仿宋_GB2312" w:eastAsia="仿宋_GB2312" w:hAnsi="仿宋_GB2312" w:cs="仿宋_GB2312"/>
                <w:color w:val="000000"/>
                <w:sz w:val="18"/>
                <w:szCs w:val="18"/>
              </w:rPr>
            </w:pPr>
          </w:p>
        </w:tc>
      </w:tr>
    </w:tbl>
    <w:p w:rsidR="007E7B4E" w:rsidRDefault="003B3405">
      <w:pPr>
        <w:jc w:val="left"/>
        <w:rPr>
          <w:rFonts w:ascii="仿宋_GB2312" w:eastAsia="仿宋_GB2312"/>
          <w:b/>
          <w:szCs w:val="21"/>
        </w:rPr>
      </w:pPr>
      <w:r>
        <w:rPr>
          <w:rFonts w:ascii="仿宋_GB2312" w:eastAsia="仿宋_GB2312" w:hint="eastAsia"/>
          <w:b/>
          <w:szCs w:val="21"/>
        </w:rPr>
        <w:t>注：招远市海洋与渔业监督监察大队单位202</w:t>
      </w:r>
      <w:r>
        <w:rPr>
          <w:rFonts w:ascii="仿宋_GB2312" w:eastAsia="仿宋_GB2312"/>
          <w:b/>
          <w:szCs w:val="21"/>
        </w:rPr>
        <w:t>2</w:t>
      </w:r>
      <w:r>
        <w:rPr>
          <w:rFonts w:ascii="仿宋_GB2312" w:eastAsia="仿宋_GB2312" w:hint="eastAsia"/>
          <w:b/>
          <w:szCs w:val="21"/>
        </w:rPr>
        <w:t>年没有使用政府性基金预算拨款安排的支出。</w:t>
      </w:r>
    </w:p>
    <w:p w:rsidR="007E7B4E" w:rsidRDefault="003B3405">
      <w:pPr>
        <w:widowControl/>
        <w:jc w:val="left"/>
        <w:rPr>
          <w:rFonts w:ascii="宋体" w:hAnsi="宋体"/>
          <w:b/>
          <w:szCs w:val="21"/>
        </w:rPr>
      </w:pPr>
      <w:r>
        <w:rPr>
          <w:rFonts w:ascii="仿宋_GB2312" w:eastAsia="仿宋_GB2312"/>
          <w:b/>
          <w:sz w:val="30"/>
          <w:szCs w:val="30"/>
        </w:rPr>
        <w:br w:type="page"/>
      </w:r>
    </w:p>
    <w:tbl>
      <w:tblPr>
        <w:tblW w:w="14570" w:type="dxa"/>
        <w:tblLayout w:type="fixed"/>
        <w:tblCellMar>
          <w:left w:w="0" w:type="dxa"/>
          <w:right w:w="0" w:type="dxa"/>
        </w:tblCellMar>
        <w:tblLook w:val="04A0"/>
      </w:tblPr>
      <w:tblGrid>
        <w:gridCol w:w="953"/>
        <w:gridCol w:w="953"/>
        <w:gridCol w:w="956"/>
        <w:gridCol w:w="3054"/>
        <w:gridCol w:w="1667"/>
        <w:gridCol w:w="1789"/>
        <w:gridCol w:w="1789"/>
        <w:gridCol w:w="1789"/>
        <w:gridCol w:w="1620"/>
      </w:tblGrid>
      <w:tr w:rsidR="007E7B4E">
        <w:trPr>
          <w:trHeight w:val="450"/>
          <w:tblHeader/>
        </w:trPr>
        <w:tc>
          <w:tcPr>
            <w:tcW w:w="14570" w:type="dxa"/>
            <w:gridSpan w:val="9"/>
            <w:tcBorders>
              <w:top w:val="nil"/>
              <w:left w:val="nil"/>
              <w:bottom w:val="nil"/>
              <w:right w:val="nil"/>
            </w:tcBorders>
            <w:shd w:val="clear" w:color="auto" w:fill="FFFFFF"/>
            <w:tcMar>
              <w:top w:w="15" w:type="dxa"/>
              <w:left w:w="15" w:type="dxa"/>
              <w:right w:w="15" w:type="dxa"/>
            </w:tcMar>
            <w:vAlign w:val="center"/>
          </w:tcPr>
          <w:p w:rsidR="007E7B4E" w:rsidRDefault="003B3405">
            <w:pPr>
              <w:jc w:val="right"/>
              <w:rPr>
                <w:rFonts w:ascii="黑体" w:eastAsia="黑体" w:hAnsi="黑体"/>
                <w:bCs/>
                <w:szCs w:val="21"/>
              </w:rPr>
            </w:pPr>
            <w:r>
              <w:rPr>
                <w:rFonts w:ascii="黑体" w:eastAsia="黑体" w:hAnsi="黑体" w:hint="eastAsia"/>
                <w:bCs/>
                <w:szCs w:val="21"/>
              </w:rPr>
              <w:lastRenderedPageBreak/>
              <w:t>单位公开表</w:t>
            </w:r>
            <w:r>
              <w:rPr>
                <w:rFonts w:ascii="黑体" w:eastAsia="黑体" w:hAnsi="黑体"/>
                <w:bCs/>
                <w:szCs w:val="21"/>
              </w:rPr>
              <w:t>10</w:t>
            </w:r>
          </w:p>
          <w:p w:rsidR="007E7B4E" w:rsidRDefault="003B3405">
            <w:pPr>
              <w:jc w:val="center"/>
              <w:rPr>
                <w:rFonts w:ascii="黑体" w:eastAsia="黑体" w:hAnsi="黑体"/>
                <w:bCs/>
                <w:sz w:val="28"/>
                <w:szCs w:val="28"/>
              </w:rPr>
            </w:pPr>
            <w:r>
              <w:rPr>
                <w:rFonts w:ascii="黑体" w:eastAsia="黑体" w:hAnsi="黑体" w:hint="eastAsia"/>
                <w:bCs/>
                <w:sz w:val="28"/>
                <w:szCs w:val="28"/>
              </w:rPr>
              <w:t>国有资本经营预算支出表</w:t>
            </w:r>
          </w:p>
          <w:p w:rsidR="007E7B4E" w:rsidRDefault="003B3405">
            <w:pPr>
              <w:widowControl/>
              <w:jc w:val="right"/>
              <w:textAlignment w:val="center"/>
              <w:rPr>
                <w:rFonts w:ascii="宋体" w:hAnsi="宋体" w:cs="宋体"/>
                <w:color w:val="000000"/>
                <w:sz w:val="20"/>
                <w:szCs w:val="20"/>
              </w:rPr>
            </w:pPr>
            <w:r>
              <w:rPr>
                <w:rFonts w:ascii="仿宋_GB2312" w:eastAsia="仿宋_GB2312" w:hAnsi="宋体" w:cs="宋体" w:hint="eastAsia"/>
                <w:kern w:val="0"/>
                <w:szCs w:val="21"/>
              </w:rPr>
              <w:t>单位：万元</w:t>
            </w:r>
          </w:p>
        </w:tc>
      </w:tr>
      <w:tr w:rsidR="007E7B4E">
        <w:trPr>
          <w:trHeight w:val="584"/>
          <w:tblHeader/>
        </w:trPr>
        <w:tc>
          <w:tcPr>
            <w:tcW w:w="2862" w:type="dxa"/>
            <w:gridSpan w:val="3"/>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3B3405">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rPr>
              <w:t>科目编码</w:t>
            </w:r>
          </w:p>
        </w:tc>
        <w:tc>
          <w:tcPr>
            <w:tcW w:w="3054"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3B3405">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rPr>
              <w:t>科目名称</w:t>
            </w:r>
          </w:p>
        </w:tc>
        <w:tc>
          <w:tcPr>
            <w:tcW w:w="1667"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3B3405">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rPr>
              <w:t>合计</w:t>
            </w:r>
          </w:p>
        </w:tc>
        <w:tc>
          <w:tcPr>
            <w:tcW w:w="5367" w:type="dxa"/>
            <w:gridSpan w:val="3"/>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3B3405">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rPr>
              <w:t>基本支出</w:t>
            </w:r>
          </w:p>
        </w:tc>
        <w:tc>
          <w:tcPr>
            <w:tcW w:w="1620"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3B3405">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rPr>
              <w:t>项目支出</w:t>
            </w:r>
          </w:p>
        </w:tc>
      </w:tr>
      <w:tr w:rsidR="007E7B4E">
        <w:trPr>
          <w:trHeight w:val="499"/>
          <w:tblHeader/>
        </w:trPr>
        <w:tc>
          <w:tcPr>
            <w:tcW w:w="953"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3B3405">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rPr>
              <w:t>类</w:t>
            </w:r>
          </w:p>
        </w:tc>
        <w:tc>
          <w:tcPr>
            <w:tcW w:w="953"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3B3405">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rPr>
              <w:t>款</w:t>
            </w:r>
          </w:p>
        </w:tc>
        <w:tc>
          <w:tcPr>
            <w:tcW w:w="956"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3B3405">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rPr>
              <w:t>项</w:t>
            </w:r>
          </w:p>
        </w:tc>
        <w:tc>
          <w:tcPr>
            <w:tcW w:w="3054"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7E7B4E">
            <w:pPr>
              <w:jc w:val="center"/>
              <w:rPr>
                <w:rFonts w:ascii="黑体" w:eastAsia="黑体" w:hAnsi="黑体" w:cs="宋体"/>
                <w:color w:val="000000"/>
                <w:sz w:val="18"/>
                <w:szCs w:val="18"/>
              </w:rPr>
            </w:pPr>
          </w:p>
        </w:tc>
        <w:tc>
          <w:tcPr>
            <w:tcW w:w="1667"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7E7B4E">
            <w:pPr>
              <w:jc w:val="center"/>
              <w:rPr>
                <w:rFonts w:ascii="黑体" w:eastAsia="黑体" w:hAnsi="黑体" w:cs="宋体"/>
                <w:color w:val="000000"/>
                <w:sz w:val="18"/>
                <w:szCs w:val="18"/>
              </w:rPr>
            </w:pPr>
          </w:p>
        </w:tc>
        <w:tc>
          <w:tcPr>
            <w:tcW w:w="1789"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3B3405">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rPr>
              <w:t>小计</w:t>
            </w:r>
          </w:p>
        </w:tc>
        <w:tc>
          <w:tcPr>
            <w:tcW w:w="1789"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3B3405">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rPr>
              <w:t>人员支出</w:t>
            </w:r>
          </w:p>
        </w:tc>
        <w:tc>
          <w:tcPr>
            <w:tcW w:w="1789"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3B3405">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rPr>
              <w:t>日常公用支出</w:t>
            </w:r>
          </w:p>
        </w:tc>
        <w:tc>
          <w:tcPr>
            <w:tcW w:w="1620"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7E7B4E">
            <w:pPr>
              <w:jc w:val="center"/>
              <w:rPr>
                <w:rFonts w:ascii="黑体" w:eastAsia="黑体" w:hAnsi="黑体" w:cs="宋体"/>
                <w:color w:val="000000"/>
                <w:sz w:val="18"/>
                <w:szCs w:val="18"/>
              </w:rPr>
            </w:pPr>
          </w:p>
        </w:tc>
      </w:tr>
      <w:tr w:rsidR="007E7B4E">
        <w:trPr>
          <w:trHeight w:val="312"/>
          <w:tblHeader/>
        </w:trPr>
        <w:tc>
          <w:tcPr>
            <w:tcW w:w="953"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7E7B4E">
            <w:pPr>
              <w:jc w:val="center"/>
              <w:rPr>
                <w:rFonts w:ascii="黑体" w:eastAsia="黑体" w:hAnsi="黑体" w:cs="宋体"/>
                <w:color w:val="000000"/>
                <w:sz w:val="18"/>
                <w:szCs w:val="18"/>
              </w:rPr>
            </w:pPr>
          </w:p>
        </w:tc>
        <w:tc>
          <w:tcPr>
            <w:tcW w:w="953"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7E7B4E">
            <w:pPr>
              <w:jc w:val="center"/>
              <w:rPr>
                <w:rFonts w:ascii="黑体" w:eastAsia="黑体" w:hAnsi="黑体" w:cs="宋体"/>
                <w:color w:val="000000"/>
                <w:sz w:val="18"/>
                <w:szCs w:val="18"/>
              </w:rPr>
            </w:pPr>
          </w:p>
        </w:tc>
        <w:tc>
          <w:tcPr>
            <w:tcW w:w="956"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7E7B4E">
            <w:pPr>
              <w:jc w:val="center"/>
              <w:rPr>
                <w:rFonts w:ascii="黑体" w:eastAsia="黑体" w:hAnsi="黑体" w:cs="宋体"/>
                <w:color w:val="000000"/>
                <w:sz w:val="18"/>
                <w:szCs w:val="18"/>
              </w:rPr>
            </w:pPr>
          </w:p>
        </w:tc>
        <w:tc>
          <w:tcPr>
            <w:tcW w:w="3054"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7E7B4E">
            <w:pPr>
              <w:jc w:val="center"/>
              <w:rPr>
                <w:rFonts w:ascii="黑体" w:eastAsia="黑体" w:hAnsi="黑体" w:cs="宋体"/>
                <w:color w:val="000000"/>
                <w:sz w:val="18"/>
                <w:szCs w:val="18"/>
              </w:rPr>
            </w:pPr>
          </w:p>
        </w:tc>
        <w:tc>
          <w:tcPr>
            <w:tcW w:w="1667"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7E7B4E">
            <w:pPr>
              <w:jc w:val="center"/>
              <w:rPr>
                <w:rFonts w:ascii="黑体" w:eastAsia="黑体" w:hAnsi="黑体" w:cs="宋体"/>
                <w:color w:val="000000"/>
                <w:sz w:val="18"/>
                <w:szCs w:val="18"/>
              </w:rPr>
            </w:pPr>
          </w:p>
        </w:tc>
        <w:tc>
          <w:tcPr>
            <w:tcW w:w="1789"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7E7B4E">
            <w:pPr>
              <w:jc w:val="center"/>
              <w:rPr>
                <w:rFonts w:ascii="黑体" w:eastAsia="黑体" w:hAnsi="黑体" w:cs="宋体"/>
                <w:color w:val="000000"/>
                <w:sz w:val="18"/>
                <w:szCs w:val="18"/>
              </w:rPr>
            </w:pPr>
          </w:p>
        </w:tc>
        <w:tc>
          <w:tcPr>
            <w:tcW w:w="1789"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7E7B4E">
            <w:pPr>
              <w:jc w:val="center"/>
              <w:rPr>
                <w:rFonts w:ascii="黑体" w:eastAsia="黑体" w:hAnsi="黑体" w:cs="宋体"/>
                <w:color w:val="000000"/>
                <w:sz w:val="18"/>
                <w:szCs w:val="18"/>
              </w:rPr>
            </w:pPr>
          </w:p>
        </w:tc>
        <w:tc>
          <w:tcPr>
            <w:tcW w:w="1789"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7E7B4E">
            <w:pPr>
              <w:jc w:val="center"/>
              <w:rPr>
                <w:rFonts w:ascii="黑体" w:eastAsia="黑体" w:hAnsi="黑体" w:cs="宋体"/>
                <w:color w:val="000000"/>
                <w:sz w:val="18"/>
                <w:szCs w:val="18"/>
              </w:rPr>
            </w:pPr>
          </w:p>
        </w:tc>
        <w:tc>
          <w:tcPr>
            <w:tcW w:w="1620"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7E7B4E">
            <w:pPr>
              <w:jc w:val="center"/>
              <w:rPr>
                <w:rFonts w:ascii="黑体" w:eastAsia="黑体" w:hAnsi="黑体" w:cs="宋体"/>
                <w:color w:val="000000"/>
                <w:sz w:val="18"/>
                <w:szCs w:val="18"/>
              </w:rPr>
            </w:pPr>
          </w:p>
        </w:tc>
      </w:tr>
      <w:tr w:rsidR="007E7B4E">
        <w:trPr>
          <w:trHeight w:val="499"/>
        </w:trPr>
        <w:tc>
          <w:tcPr>
            <w:tcW w:w="5916" w:type="dxa"/>
            <w:gridSpan w:val="4"/>
            <w:tcBorders>
              <w:top w:val="single" w:sz="4" w:space="0" w:color="000000"/>
              <w:left w:val="single" w:sz="4" w:space="0" w:color="000000"/>
              <w:bottom w:val="single" w:sz="4" w:space="0" w:color="000000"/>
              <w:right w:val="single" w:sz="4" w:space="0" w:color="000000"/>
            </w:tcBorders>
            <w:shd w:val="clear" w:color="auto" w:fill="FFFFFF"/>
            <w:vAlign w:val="center"/>
          </w:tcPr>
          <w:p w:rsidR="007E7B4E" w:rsidRDefault="003B3405">
            <w:pPr>
              <w:jc w:val="center"/>
              <w:rPr>
                <w:rFonts w:ascii="仿宋_GB2312" w:eastAsia="仿宋_GB2312" w:hAnsi="宋体" w:cs="宋体"/>
                <w:color w:val="000000"/>
                <w:sz w:val="18"/>
                <w:szCs w:val="18"/>
              </w:rPr>
            </w:pPr>
            <w:r>
              <w:rPr>
                <w:rFonts w:ascii="仿宋_GB2312" w:eastAsia="仿宋_GB2312" w:hAnsi="宋体" w:cs="宋体" w:hint="eastAsia"/>
                <w:color w:val="000000"/>
                <w:kern w:val="0"/>
                <w:sz w:val="18"/>
                <w:szCs w:val="18"/>
              </w:rPr>
              <w:t>合    计</w:t>
            </w:r>
          </w:p>
        </w:tc>
        <w:tc>
          <w:tcPr>
            <w:tcW w:w="1667" w:type="dxa"/>
            <w:tcBorders>
              <w:top w:val="single" w:sz="4" w:space="0" w:color="000000"/>
              <w:left w:val="nil"/>
              <w:bottom w:val="single" w:sz="4" w:space="0" w:color="000000"/>
              <w:right w:val="single" w:sz="4" w:space="0" w:color="000000"/>
            </w:tcBorders>
            <w:shd w:val="clear" w:color="auto" w:fill="FFFFFF"/>
            <w:tcMar>
              <w:top w:w="15" w:type="dxa"/>
              <w:left w:w="15" w:type="dxa"/>
              <w:right w:w="15" w:type="dxa"/>
            </w:tcMar>
            <w:vAlign w:val="center"/>
          </w:tcPr>
          <w:p w:rsidR="007E7B4E" w:rsidRDefault="007E7B4E">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7E7B4E">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7E7B4E">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7E7B4E">
            <w:pPr>
              <w:jc w:val="center"/>
              <w:rPr>
                <w:rFonts w:ascii="仿宋_GB2312" w:eastAsia="仿宋_GB2312" w:hAnsi="宋体" w:cs="宋体"/>
                <w:color w:val="000000"/>
                <w:sz w:val="18"/>
                <w:szCs w:val="18"/>
              </w:rPr>
            </w:pPr>
          </w:p>
        </w:tc>
        <w:tc>
          <w:tcPr>
            <w:tcW w:w="162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7E7B4E">
            <w:pPr>
              <w:jc w:val="center"/>
              <w:rPr>
                <w:rFonts w:ascii="仿宋_GB2312" w:eastAsia="仿宋_GB2312" w:hAnsi="宋体" w:cs="宋体"/>
                <w:color w:val="000000"/>
                <w:sz w:val="18"/>
                <w:szCs w:val="18"/>
              </w:rPr>
            </w:pPr>
          </w:p>
        </w:tc>
      </w:tr>
      <w:tr w:rsidR="007E7B4E">
        <w:trPr>
          <w:trHeight w:val="499"/>
        </w:trPr>
        <w:tc>
          <w:tcPr>
            <w:tcW w:w="953"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7E7B4E">
            <w:pPr>
              <w:jc w:val="left"/>
              <w:rPr>
                <w:rFonts w:ascii="仿宋_GB2312" w:eastAsia="仿宋_GB2312" w:hAnsi="宋体" w:cs="宋体"/>
                <w:color w:val="000000"/>
                <w:sz w:val="18"/>
                <w:szCs w:val="18"/>
              </w:rPr>
            </w:pPr>
          </w:p>
        </w:tc>
        <w:tc>
          <w:tcPr>
            <w:tcW w:w="953"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7E7B4E">
            <w:pPr>
              <w:jc w:val="left"/>
              <w:rPr>
                <w:rFonts w:ascii="仿宋_GB2312" w:eastAsia="仿宋_GB2312" w:hAnsi="宋体" w:cs="宋体"/>
                <w:color w:val="000000"/>
                <w:sz w:val="18"/>
                <w:szCs w:val="18"/>
              </w:rPr>
            </w:pPr>
          </w:p>
        </w:tc>
        <w:tc>
          <w:tcPr>
            <w:tcW w:w="956"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7E7B4E">
            <w:pPr>
              <w:jc w:val="left"/>
              <w:rPr>
                <w:rFonts w:ascii="仿宋_GB2312" w:eastAsia="仿宋_GB2312" w:hAnsi="宋体" w:cs="宋体"/>
                <w:color w:val="000000"/>
                <w:sz w:val="18"/>
                <w:szCs w:val="18"/>
              </w:rPr>
            </w:pPr>
          </w:p>
        </w:tc>
        <w:tc>
          <w:tcPr>
            <w:tcW w:w="3054"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7E7B4E">
            <w:pPr>
              <w:jc w:val="left"/>
              <w:rPr>
                <w:rFonts w:ascii="仿宋_GB2312" w:eastAsia="仿宋_GB2312" w:hAnsi="宋体" w:cs="宋体"/>
                <w:color w:val="000000"/>
                <w:sz w:val="18"/>
                <w:szCs w:val="18"/>
              </w:rPr>
            </w:pPr>
          </w:p>
        </w:tc>
        <w:tc>
          <w:tcPr>
            <w:tcW w:w="1667" w:type="dxa"/>
            <w:tcBorders>
              <w:top w:val="single" w:sz="4" w:space="0" w:color="000000"/>
              <w:left w:val="nil"/>
              <w:bottom w:val="single" w:sz="4" w:space="0" w:color="000000"/>
              <w:right w:val="single" w:sz="4" w:space="0" w:color="000000"/>
            </w:tcBorders>
            <w:shd w:val="clear" w:color="auto" w:fill="FFFFFF"/>
            <w:tcMar>
              <w:top w:w="15" w:type="dxa"/>
              <w:left w:w="15" w:type="dxa"/>
              <w:right w:w="15" w:type="dxa"/>
            </w:tcMar>
            <w:vAlign w:val="center"/>
          </w:tcPr>
          <w:p w:rsidR="007E7B4E" w:rsidRDefault="007E7B4E">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7E7B4E">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7E7B4E">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7E7B4E">
            <w:pPr>
              <w:jc w:val="center"/>
              <w:rPr>
                <w:rFonts w:ascii="仿宋_GB2312" w:eastAsia="仿宋_GB2312" w:hAnsi="宋体" w:cs="宋体"/>
                <w:color w:val="000000"/>
                <w:sz w:val="18"/>
                <w:szCs w:val="18"/>
              </w:rPr>
            </w:pPr>
          </w:p>
        </w:tc>
        <w:tc>
          <w:tcPr>
            <w:tcW w:w="162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7E7B4E">
            <w:pPr>
              <w:jc w:val="center"/>
              <w:rPr>
                <w:rFonts w:ascii="仿宋_GB2312" w:eastAsia="仿宋_GB2312" w:hAnsi="宋体" w:cs="宋体"/>
                <w:color w:val="000000"/>
                <w:sz w:val="18"/>
                <w:szCs w:val="18"/>
              </w:rPr>
            </w:pPr>
          </w:p>
        </w:tc>
      </w:tr>
      <w:tr w:rsidR="007E7B4E">
        <w:trPr>
          <w:trHeight w:val="499"/>
        </w:trPr>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E7B4E" w:rsidRDefault="007E7B4E">
            <w:pPr>
              <w:jc w:val="left"/>
              <w:rPr>
                <w:rFonts w:ascii="仿宋_GB2312" w:eastAsia="仿宋_GB2312" w:hAnsi="Arial" w:cs="Arial"/>
                <w:color w:val="000000"/>
                <w:sz w:val="18"/>
                <w:szCs w:val="18"/>
              </w:rPr>
            </w:pPr>
          </w:p>
        </w:tc>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E7B4E" w:rsidRDefault="007E7B4E">
            <w:pPr>
              <w:jc w:val="left"/>
              <w:rPr>
                <w:rFonts w:ascii="仿宋_GB2312" w:eastAsia="仿宋_GB2312" w:hAnsi="Arial" w:cs="Arial"/>
                <w:color w:val="000000"/>
                <w:sz w:val="18"/>
                <w:szCs w:val="18"/>
              </w:rPr>
            </w:pPr>
          </w:p>
        </w:tc>
        <w:tc>
          <w:tcPr>
            <w:tcW w:w="95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E7B4E" w:rsidRDefault="007E7B4E">
            <w:pPr>
              <w:jc w:val="left"/>
              <w:rPr>
                <w:rFonts w:ascii="仿宋_GB2312" w:eastAsia="仿宋_GB2312" w:hAnsi="Arial" w:cs="Arial"/>
                <w:color w:val="000000"/>
                <w:sz w:val="18"/>
                <w:szCs w:val="18"/>
              </w:rPr>
            </w:pPr>
          </w:p>
        </w:tc>
        <w:tc>
          <w:tcPr>
            <w:tcW w:w="305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E7B4E" w:rsidRDefault="007E7B4E">
            <w:pPr>
              <w:jc w:val="left"/>
              <w:rPr>
                <w:rFonts w:ascii="仿宋_GB2312" w:eastAsia="仿宋_GB2312" w:hAnsi="Arial" w:cs="Arial"/>
                <w:color w:val="000000"/>
                <w:sz w:val="18"/>
                <w:szCs w:val="18"/>
              </w:rPr>
            </w:pPr>
          </w:p>
        </w:tc>
        <w:tc>
          <w:tcPr>
            <w:tcW w:w="1667" w:type="dxa"/>
            <w:tcBorders>
              <w:top w:val="single" w:sz="4" w:space="0" w:color="000000"/>
              <w:left w:val="nil"/>
              <w:bottom w:val="single" w:sz="4" w:space="0" w:color="000000"/>
              <w:right w:val="single" w:sz="4" w:space="0" w:color="000000"/>
            </w:tcBorders>
            <w:shd w:val="clear" w:color="auto" w:fill="FFFFFF"/>
            <w:tcMar>
              <w:top w:w="15" w:type="dxa"/>
              <w:left w:w="15" w:type="dxa"/>
              <w:right w:w="15" w:type="dxa"/>
            </w:tcMar>
            <w:vAlign w:val="center"/>
          </w:tcPr>
          <w:p w:rsidR="007E7B4E" w:rsidRDefault="007E7B4E">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7E7B4E">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7E7B4E">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7E7B4E">
            <w:pPr>
              <w:jc w:val="center"/>
              <w:rPr>
                <w:rFonts w:ascii="仿宋_GB2312" w:eastAsia="仿宋_GB2312" w:hAnsi="宋体" w:cs="宋体"/>
                <w:color w:val="000000"/>
                <w:sz w:val="18"/>
                <w:szCs w:val="18"/>
              </w:rPr>
            </w:pPr>
          </w:p>
        </w:tc>
        <w:tc>
          <w:tcPr>
            <w:tcW w:w="162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7E7B4E">
            <w:pPr>
              <w:jc w:val="center"/>
              <w:rPr>
                <w:rFonts w:ascii="仿宋_GB2312" w:eastAsia="仿宋_GB2312" w:hAnsi="宋体" w:cs="宋体"/>
                <w:color w:val="000000"/>
                <w:sz w:val="18"/>
                <w:szCs w:val="18"/>
              </w:rPr>
            </w:pPr>
          </w:p>
        </w:tc>
      </w:tr>
      <w:tr w:rsidR="007E7B4E">
        <w:trPr>
          <w:trHeight w:val="499"/>
        </w:trPr>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E7B4E" w:rsidRDefault="007E7B4E">
            <w:pPr>
              <w:jc w:val="left"/>
              <w:rPr>
                <w:rFonts w:ascii="仿宋_GB2312" w:eastAsia="仿宋_GB2312" w:hAnsi="Arial" w:cs="Arial"/>
                <w:color w:val="000000"/>
                <w:sz w:val="18"/>
                <w:szCs w:val="18"/>
              </w:rPr>
            </w:pPr>
          </w:p>
        </w:tc>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E7B4E" w:rsidRDefault="007E7B4E">
            <w:pPr>
              <w:jc w:val="left"/>
              <w:rPr>
                <w:rFonts w:ascii="仿宋_GB2312" w:eastAsia="仿宋_GB2312" w:hAnsi="Arial" w:cs="Arial"/>
                <w:color w:val="000000"/>
                <w:sz w:val="18"/>
                <w:szCs w:val="18"/>
              </w:rPr>
            </w:pPr>
          </w:p>
        </w:tc>
        <w:tc>
          <w:tcPr>
            <w:tcW w:w="95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E7B4E" w:rsidRDefault="007E7B4E">
            <w:pPr>
              <w:jc w:val="left"/>
              <w:rPr>
                <w:rFonts w:ascii="仿宋_GB2312" w:eastAsia="仿宋_GB2312" w:hAnsi="Arial" w:cs="Arial"/>
                <w:color w:val="000000"/>
                <w:sz w:val="18"/>
                <w:szCs w:val="18"/>
              </w:rPr>
            </w:pPr>
          </w:p>
        </w:tc>
        <w:tc>
          <w:tcPr>
            <w:tcW w:w="305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E7B4E" w:rsidRDefault="007E7B4E">
            <w:pPr>
              <w:jc w:val="left"/>
              <w:rPr>
                <w:rFonts w:ascii="仿宋_GB2312" w:eastAsia="仿宋_GB2312" w:hAnsi="Arial" w:cs="Arial"/>
                <w:color w:val="000000"/>
                <w:sz w:val="18"/>
                <w:szCs w:val="18"/>
              </w:rPr>
            </w:pPr>
          </w:p>
        </w:tc>
        <w:tc>
          <w:tcPr>
            <w:tcW w:w="1667" w:type="dxa"/>
            <w:tcBorders>
              <w:top w:val="single" w:sz="4" w:space="0" w:color="000000"/>
              <w:left w:val="nil"/>
              <w:bottom w:val="single" w:sz="4" w:space="0" w:color="000000"/>
              <w:right w:val="single" w:sz="4" w:space="0" w:color="000000"/>
            </w:tcBorders>
            <w:shd w:val="clear" w:color="auto" w:fill="FFFFFF"/>
            <w:tcMar>
              <w:top w:w="15" w:type="dxa"/>
              <w:left w:w="15" w:type="dxa"/>
              <w:right w:w="15" w:type="dxa"/>
            </w:tcMar>
            <w:vAlign w:val="center"/>
          </w:tcPr>
          <w:p w:rsidR="007E7B4E" w:rsidRDefault="007E7B4E">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7E7B4E">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7E7B4E">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7E7B4E">
            <w:pPr>
              <w:jc w:val="center"/>
              <w:rPr>
                <w:rFonts w:ascii="仿宋_GB2312" w:eastAsia="仿宋_GB2312" w:hAnsi="宋体" w:cs="宋体"/>
                <w:color w:val="000000"/>
                <w:sz w:val="18"/>
                <w:szCs w:val="18"/>
              </w:rPr>
            </w:pPr>
          </w:p>
        </w:tc>
        <w:tc>
          <w:tcPr>
            <w:tcW w:w="162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7E7B4E">
            <w:pPr>
              <w:jc w:val="center"/>
              <w:rPr>
                <w:rFonts w:ascii="仿宋_GB2312" w:eastAsia="仿宋_GB2312" w:hAnsi="宋体" w:cs="宋体"/>
                <w:color w:val="000000"/>
                <w:sz w:val="18"/>
                <w:szCs w:val="18"/>
              </w:rPr>
            </w:pPr>
          </w:p>
        </w:tc>
      </w:tr>
      <w:tr w:rsidR="007E7B4E">
        <w:trPr>
          <w:trHeight w:val="499"/>
        </w:trPr>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E7B4E" w:rsidRDefault="007E7B4E">
            <w:pPr>
              <w:jc w:val="left"/>
              <w:rPr>
                <w:rFonts w:ascii="仿宋_GB2312" w:eastAsia="仿宋_GB2312" w:hAnsi="Arial" w:cs="Arial"/>
                <w:color w:val="000000"/>
                <w:sz w:val="18"/>
                <w:szCs w:val="18"/>
              </w:rPr>
            </w:pPr>
          </w:p>
        </w:tc>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E7B4E" w:rsidRDefault="007E7B4E">
            <w:pPr>
              <w:jc w:val="left"/>
              <w:rPr>
                <w:rFonts w:ascii="仿宋_GB2312" w:eastAsia="仿宋_GB2312" w:hAnsi="Arial" w:cs="Arial"/>
                <w:color w:val="000000"/>
                <w:sz w:val="18"/>
                <w:szCs w:val="18"/>
              </w:rPr>
            </w:pPr>
          </w:p>
        </w:tc>
        <w:tc>
          <w:tcPr>
            <w:tcW w:w="95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E7B4E" w:rsidRDefault="007E7B4E">
            <w:pPr>
              <w:jc w:val="left"/>
              <w:rPr>
                <w:rFonts w:ascii="仿宋_GB2312" w:eastAsia="仿宋_GB2312" w:hAnsi="Arial" w:cs="Arial"/>
                <w:color w:val="000000"/>
                <w:sz w:val="18"/>
                <w:szCs w:val="18"/>
              </w:rPr>
            </w:pPr>
          </w:p>
        </w:tc>
        <w:tc>
          <w:tcPr>
            <w:tcW w:w="305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E7B4E" w:rsidRDefault="007E7B4E">
            <w:pPr>
              <w:jc w:val="left"/>
              <w:rPr>
                <w:rFonts w:ascii="仿宋_GB2312" w:eastAsia="仿宋_GB2312" w:hAnsi="Arial" w:cs="Arial"/>
                <w:color w:val="000000"/>
                <w:sz w:val="18"/>
                <w:szCs w:val="18"/>
              </w:rPr>
            </w:pPr>
          </w:p>
        </w:tc>
        <w:tc>
          <w:tcPr>
            <w:tcW w:w="1667" w:type="dxa"/>
            <w:tcBorders>
              <w:top w:val="single" w:sz="4" w:space="0" w:color="000000"/>
              <w:left w:val="nil"/>
              <w:bottom w:val="single" w:sz="4" w:space="0" w:color="000000"/>
              <w:right w:val="single" w:sz="4" w:space="0" w:color="000000"/>
            </w:tcBorders>
            <w:shd w:val="clear" w:color="auto" w:fill="FFFFFF"/>
            <w:tcMar>
              <w:top w:w="15" w:type="dxa"/>
              <w:left w:w="15" w:type="dxa"/>
              <w:right w:w="15" w:type="dxa"/>
            </w:tcMar>
            <w:vAlign w:val="center"/>
          </w:tcPr>
          <w:p w:rsidR="007E7B4E" w:rsidRDefault="007E7B4E">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7E7B4E">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7E7B4E">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7E7B4E">
            <w:pPr>
              <w:jc w:val="center"/>
              <w:rPr>
                <w:rFonts w:ascii="仿宋_GB2312" w:eastAsia="仿宋_GB2312" w:hAnsi="宋体" w:cs="宋体"/>
                <w:color w:val="000000"/>
                <w:sz w:val="18"/>
                <w:szCs w:val="18"/>
              </w:rPr>
            </w:pPr>
          </w:p>
        </w:tc>
        <w:tc>
          <w:tcPr>
            <w:tcW w:w="162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7E7B4E">
            <w:pPr>
              <w:jc w:val="center"/>
              <w:rPr>
                <w:rFonts w:ascii="仿宋_GB2312" w:eastAsia="仿宋_GB2312" w:hAnsi="宋体" w:cs="宋体"/>
                <w:color w:val="000000"/>
                <w:sz w:val="18"/>
                <w:szCs w:val="18"/>
              </w:rPr>
            </w:pPr>
          </w:p>
        </w:tc>
      </w:tr>
      <w:tr w:rsidR="007E7B4E">
        <w:trPr>
          <w:trHeight w:val="499"/>
        </w:trPr>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E7B4E" w:rsidRDefault="007E7B4E">
            <w:pPr>
              <w:jc w:val="left"/>
              <w:rPr>
                <w:rFonts w:ascii="仿宋_GB2312" w:eastAsia="仿宋_GB2312" w:hAnsi="Arial" w:cs="Arial"/>
                <w:color w:val="000000"/>
                <w:sz w:val="18"/>
                <w:szCs w:val="18"/>
              </w:rPr>
            </w:pPr>
          </w:p>
        </w:tc>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E7B4E" w:rsidRDefault="007E7B4E">
            <w:pPr>
              <w:jc w:val="left"/>
              <w:rPr>
                <w:rFonts w:ascii="仿宋_GB2312" w:eastAsia="仿宋_GB2312" w:hAnsi="Arial" w:cs="Arial"/>
                <w:color w:val="000000"/>
                <w:sz w:val="18"/>
                <w:szCs w:val="18"/>
              </w:rPr>
            </w:pPr>
          </w:p>
        </w:tc>
        <w:tc>
          <w:tcPr>
            <w:tcW w:w="95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E7B4E" w:rsidRDefault="007E7B4E">
            <w:pPr>
              <w:jc w:val="left"/>
              <w:rPr>
                <w:rFonts w:ascii="仿宋_GB2312" w:eastAsia="仿宋_GB2312" w:hAnsi="Arial" w:cs="Arial"/>
                <w:color w:val="000000"/>
                <w:sz w:val="18"/>
                <w:szCs w:val="18"/>
              </w:rPr>
            </w:pPr>
          </w:p>
        </w:tc>
        <w:tc>
          <w:tcPr>
            <w:tcW w:w="305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E7B4E" w:rsidRDefault="007E7B4E">
            <w:pPr>
              <w:jc w:val="left"/>
              <w:rPr>
                <w:rFonts w:ascii="仿宋_GB2312" w:eastAsia="仿宋_GB2312" w:hAnsi="Arial" w:cs="Arial"/>
                <w:color w:val="000000"/>
                <w:sz w:val="18"/>
                <w:szCs w:val="18"/>
              </w:rPr>
            </w:pPr>
          </w:p>
        </w:tc>
        <w:tc>
          <w:tcPr>
            <w:tcW w:w="1667" w:type="dxa"/>
            <w:tcBorders>
              <w:top w:val="single" w:sz="4" w:space="0" w:color="000000"/>
              <w:left w:val="nil"/>
              <w:bottom w:val="single" w:sz="4" w:space="0" w:color="000000"/>
              <w:right w:val="single" w:sz="4" w:space="0" w:color="000000"/>
            </w:tcBorders>
            <w:shd w:val="clear" w:color="auto" w:fill="FFFFFF"/>
            <w:tcMar>
              <w:top w:w="15" w:type="dxa"/>
              <w:left w:w="15" w:type="dxa"/>
              <w:right w:w="15" w:type="dxa"/>
            </w:tcMar>
            <w:vAlign w:val="center"/>
          </w:tcPr>
          <w:p w:rsidR="007E7B4E" w:rsidRDefault="007E7B4E">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7E7B4E">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7E7B4E">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7E7B4E">
            <w:pPr>
              <w:jc w:val="center"/>
              <w:rPr>
                <w:rFonts w:ascii="仿宋_GB2312" w:eastAsia="仿宋_GB2312" w:hAnsi="宋体" w:cs="宋体"/>
                <w:color w:val="000000"/>
                <w:sz w:val="18"/>
                <w:szCs w:val="18"/>
              </w:rPr>
            </w:pPr>
          </w:p>
        </w:tc>
        <w:tc>
          <w:tcPr>
            <w:tcW w:w="162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7E7B4E">
            <w:pPr>
              <w:jc w:val="center"/>
              <w:rPr>
                <w:rFonts w:ascii="仿宋_GB2312" w:eastAsia="仿宋_GB2312" w:hAnsi="宋体" w:cs="宋体"/>
                <w:color w:val="000000"/>
                <w:sz w:val="18"/>
                <w:szCs w:val="18"/>
              </w:rPr>
            </w:pPr>
          </w:p>
        </w:tc>
      </w:tr>
      <w:tr w:rsidR="007E7B4E">
        <w:trPr>
          <w:trHeight w:val="499"/>
        </w:trPr>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E7B4E" w:rsidRDefault="007E7B4E">
            <w:pPr>
              <w:jc w:val="left"/>
              <w:rPr>
                <w:rFonts w:ascii="仿宋_GB2312" w:eastAsia="仿宋_GB2312" w:hAnsi="Arial" w:cs="Arial"/>
                <w:color w:val="000000"/>
                <w:sz w:val="18"/>
                <w:szCs w:val="18"/>
              </w:rPr>
            </w:pPr>
          </w:p>
        </w:tc>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E7B4E" w:rsidRDefault="007E7B4E">
            <w:pPr>
              <w:jc w:val="left"/>
              <w:rPr>
                <w:rFonts w:ascii="仿宋_GB2312" w:eastAsia="仿宋_GB2312" w:hAnsi="Arial" w:cs="Arial"/>
                <w:color w:val="000000"/>
                <w:sz w:val="18"/>
                <w:szCs w:val="18"/>
              </w:rPr>
            </w:pPr>
          </w:p>
        </w:tc>
        <w:tc>
          <w:tcPr>
            <w:tcW w:w="95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E7B4E" w:rsidRDefault="007E7B4E">
            <w:pPr>
              <w:jc w:val="left"/>
              <w:rPr>
                <w:rFonts w:ascii="仿宋_GB2312" w:eastAsia="仿宋_GB2312" w:hAnsi="Arial" w:cs="Arial"/>
                <w:color w:val="000000"/>
                <w:sz w:val="18"/>
                <w:szCs w:val="18"/>
              </w:rPr>
            </w:pPr>
          </w:p>
        </w:tc>
        <w:tc>
          <w:tcPr>
            <w:tcW w:w="305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E7B4E" w:rsidRDefault="007E7B4E">
            <w:pPr>
              <w:jc w:val="left"/>
              <w:rPr>
                <w:rFonts w:ascii="仿宋_GB2312" w:eastAsia="仿宋_GB2312" w:hAnsi="Arial" w:cs="Arial"/>
                <w:color w:val="000000"/>
                <w:sz w:val="18"/>
                <w:szCs w:val="18"/>
              </w:rPr>
            </w:pPr>
          </w:p>
        </w:tc>
        <w:tc>
          <w:tcPr>
            <w:tcW w:w="1667" w:type="dxa"/>
            <w:tcBorders>
              <w:top w:val="single" w:sz="4" w:space="0" w:color="000000"/>
              <w:left w:val="nil"/>
              <w:bottom w:val="single" w:sz="4" w:space="0" w:color="000000"/>
              <w:right w:val="single" w:sz="4" w:space="0" w:color="000000"/>
            </w:tcBorders>
            <w:shd w:val="clear" w:color="auto" w:fill="FFFFFF"/>
            <w:tcMar>
              <w:top w:w="15" w:type="dxa"/>
              <w:left w:w="15" w:type="dxa"/>
              <w:right w:w="15" w:type="dxa"/>
            </w:tcMar>
            <w:vAlign w:val="center"/>
          </w:tcPr>
          <w:p w:rsidR="007E7B4E" w:rsidRDefault="007E7B4E">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7E7B4E">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7E7B4E">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7E7B4E">
            <w:pPr>
              <w:jc w:val="center"/>
              <w:rPr>
                <w:rFonts w:ascii="仿宋_GB2312" w:eastAsia="仿宋_GB2312" w:hAnsi="宋体" w:cs="宋体"/>
                <w:color w:val="000000"/>
                <w:sz w:val="18"/>
                <w:szCs w:val="18"/>
              </w:rPr>
            </w:pPr>
          </w:p>
        </w:tc>
        <w:tc>
          <w:tcPr>
            <w:tcW w:w="162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7E7B4E">
            <w:pPr>
              <w:jc w:val="center"/>
              <w:rPr>
                <w:rFonts w:ascii="仿宋_GB2312" w:eastAsia="仿宋_GB2312" w:hAnsi="宋体" w:cs="宋体"/>
                <w:color w:val="000000"/>
                <w:sz w:val="18"/>
                <w:szCs w:val="18"/>
              </w:rPr>
            </w:pPr>
          </w:p>
        </w:tc>
      </w:tr>
      <w:tr w:rsidR="007E7B4E">
        <w:trPr>
          <w:trHeight w:val="499"/>
        </w:trPr>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E7B4E" w:rsidRDefault="007E7B4E">
            <w:pPr>
              <w:jc w:val="left"/>
              <w:rPr>
                <w:rFonts w:ascii="仿宋_GB2312" w:eastAsia="仿宋_GB2312" w:hAnsi="Arial" w:cs="Arial"/>
                <w:color w:val="000000"/>
                <w:sz w:val="18"/>
                <w:szCs w:val="18"/>
              </w:rPr>
            </w:pPr>
          </w:p>
        </w:tc>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E7B4E" w:rsidRDefault="007E7B4E">
            <w:pPr>
              <w:jc w:val="left"/>
              <w:rPr>
                <w:rFonts w:ascii="仿宋_GB2312" w:eastAsia="仿宋_GB2312" w:hAnsi="Arial" w:cs="Arial"/>
                <w:color w:val="000000"/>
                <w:sz w:val="18"/>
                <w:szCs w:val="18"/>
              </w:rPr>
            </w:pPr>
          </w:p>
        </w:tc>
        <w:tc>
          <w:tcPr>
            <w:tcW w:w="95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E7B4E" w:rsidRDefault="007E7B4E">
            <w:pPr>
              <w:jc w:val="left"/>
              <w:rPr>
                <w:rFonts w:ascii="仿宋_GB2312" w:eastAsia="仿宋_GB2312" w:hAnsi="Arial" w:cs="Arial"/>
                <w:color w:val="000000"/>
                <w:sz w:val="18"/>
                <w:szCs w:val="18"/>
              </w:rPr>
            </w:pPr>
          </w:p>
        </w:tc>
        <w:tc>
          <w:tcPr>
            <w:tcW w:w="305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E7B4E" w:rsidRDefault="007E7B4E">
            <w:pPr>
              <w:jc w:val="left"/>
              <w:rPr>
                <w:rFonts w:ascii="仿宋_GB2312" w:eastAsia="仿宋_GB2312" w:hAnsi="Arial" w:cs="Arial"/>
                <w:color w:val="000000"/>
                <w:sz w:val="18"/>
                <w:szCs w:val="18"/>
              </w:rPr>
            </w:pPr>
          </w:p>
        </w:tc>
        <w:tc>
          <w:tcPr>
            <w:tcW w:w="1667" w:type="dxa"/>
            <w:tcBorders>
              <w:top w:val="single" w:sz="4" w:space="0" w:color="000000"/>
              <w:left w:val="nil"/>
              <w:bottom w:val="single" w:sz="4" w:space="0" w:color="000000"/>
              <w:right w:val="single" w:sz="4" w:space="0" w:color="000000"/>
            </w:tcBorders>
            <w:shd w:val="clear" w:color="auto" w:fill="FFFFFF"/>
            <w:tcMar>
              <w:top w:w="15" w:type="dxa"/>
              <w:left w:w="15" w:type="dxa"/>
              <w:right w:w="15" w:type="dxa"/>
            </w:tcMar>
            <w:vAlign w:val="center"/>
          </w:tcPr>
          <w:p w:rsidR="007E7B4E" w:rsidRDefault="007E7B4E">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7E7B4E">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7E7B4E">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7E7B4E">
            <w:pPr>
              <w:jc w:val="center"/>
              <w:rPr>
                <w:rFonts w:ascii="仿宋_GB2312" w:eastAsia="仿宋_GB2312" w:hAnsi="宋体" w:cs="宋体"/>
                <w:color w:val="000000"/>
                <w:sz w:val="18"/>
                <w:szCs w:val="18"/>
              </w:rPr>
            </w:pPr>
          </w:p>
        </w:tc>
        <w:tc>
          <w:tcPr>
            <w:tcW w:w="162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E7B4E" w:rsidRDefault="007E7B4E">
            <w:pPr>
              <w:jc w:val="center"/>
              <w:rPr>
                <w:rFonts w:ascii="仿宋_GB2312" w:eastAsia="仿宋_GB2312" w:hAnsi="宋体" w:cs="宋体"/>
                <w:color w:val="000000"/>
                <w:sz w:val="18"/>
                <w:szCs w:val="18"/>
              </w:rPr>
            </w:pPr>
          </w:p>
        </w:tc>
      </w:tr>
    </w:tbl>
    <w:p w:rsidR="007E7B4E" w:rsidRDefault="003B3405">
      <w:pPr>
        <w:jc w:val="left"/>
        <w:rPr>
          <w:rFonts w:ascii="仿宋_GB2312" w:eastAsia="仿宋_GB2312"/>
          <w:b/>
          <w:szCs w:val="21"/>
        </w:rPr>
      </w:pPr>
      <w:r>
        <w:rPr>
          <w:rFonts w:ascii="仿宋_GB2312" w:eastAsia="仿宋_GB2312" w:hint="eastAsia"/>
          <w:b/>
          <w:szCs w:val="21"/>
        </w:rPr>
        <w:t>注：招远市海洋与渔业监督监察大队单位202</w:t>
      </w:r>
      <w:r>
        <w:rPr>
          <w:rFonts w:ascii="仿宋_GB2312" w:eastAsia="仿宋_GB2312"/>
          <w:b/>
          <w:szCs w:val="21"/>
        </w:rPr>
        <w:t>2</w:t>
      </w:r>
      <w:r>
        <w:rPr>
          <w:rFonts w:ascii="仿宋_GB2312" w:eastAsia="仿宋_GB2312" w:hint="eastAsia"/>
          <w:b/>
          <w:szCs w:val="21"/>
        </w:rPr>
        <w:t>年没有使用国有资本经营预算拨款安排的支出。</w:t>
      </w:r>
    </w:p>
    <w:p w:rsidR="007E7B4E" w:rsidRDefault="003B3405">
      <w:pPr>
        <w:widowControl/>
        <w:jc w:val="left"/>
        <w:rPr>
          <w:rFonts w:ascii="楷体_GB2312" w:eastAsia="楷体_GB2312"/>
          <w:sz w:val="32"/>
          <w:szCs w:val="32"/>
        </w:rPr>
      </w:pPr>
      <w:r>
        <w:rPr>
          <w:rFonts w:ascii="楷体_GB2312" w:eastAsia="楷体_GB2312"/>
          <w:sz w:val="32"/>
          <w:szCs w:val="32"/>
        </w:rPr>
        <w:br w:type="page"/>
      </w:r>
    </w:p>
    <w:tbl>
      <w:tblPr>
        <w:tblW w:w="14570" w:type="dxa"/>
        <w:tblLayout w:type="fixed"/>
        <w:tblCellMar>
          <w:left w:w="0" w:type="dxa"/>
          <w:right w:w="0" w:type="dxa"/>
        </w:tblCellMar>
        <w:tblLook w:val="04A0"/>
      </w:tblPr>
      <w:tblGrid>
        <w:gridCol w:w="600"/>
        <w:gridCol w:w="600"/>
        <w:gridCol w:w="606"/>
        <w:gridCol w:w="1107"/>
        <w:gridCol w:w="1084"/>
        <w:gridCol w:w="1303"/>
        <w:gridCol w:w="1303"/>
        <w:gridCol w:w="1303"/>
        <w:gridCol w:w="1352"/>
        <w:gridCol w:w="1151"/>
        <w:gridCol w:w="1151"/>
        <w:gridCol w:w="1157"/>
        <w:gridCol w:w="848"/>
        <w:gridCol w:w="1005"/>
      </w:tblGrid>
      <w:tr w:rsidR="007E7B4E">
        <w:trPr>
          <w:trHeight w:val="480"/>
        </w:trPr>
        <w:tc>
          <w:tcPr>
            <w:tcW w:w="14570" w:type="dxa"/>
            <w:gridSpan w:val="14"/>
            <w:tcBorders>
              <w:top w:val="nil"/>
              <w:left w:val="nil"/>
              <w:bottom w:val="nil"/>
              <w:right w:val="nil"/>
            </w:tcBorders>
            <w:shd w:val="clear" w:color="000000" w:fill="FFFFFF"/>
            <w:tcMar>
              <w:top w:w="10" w:type="dxa"/>
              <w:left w:w="10" w:type="dxa"/>
              <w:right w:w="10" w:type="dxa"/>
            </w:tcMar>
            <w:vAlign w:val="center"/>
          </w:tcPr>
          <w:p w:rsidR="007E7B4E" w:rsidRDefault="003B3405">
            <w:pPr>
              <w:jc w:val="right"/>
              <w:rPr>
                <w:rFonts w:ascii="宋体" w:hAnsi="宋体" w:cs="宋体"/>
                <w:color w:val="000000"/>
                <w:sz w:val="18"/>
                <w:szCs w:val="18"/>
              </w:rPr>
            </w:pPr>
            <w:bookmarkStart w:id="3" w:name="_Hlk95413875"/>
            <w:r>
              <w:rPr>
                <w:rFonts w:ascii="黑体" w:eastAsia="黑体" w:hAnsi="黑体" w:hint="eastAsia"/>
                <w:bCs/>
                <w:szCs w:val="21"/>
              </w:rPr>
              <w:lastRenderedPageBreak/>
              <w:t>单位公开表</w:t>
            </w:r>
            <w:r>
              <w:rPr>
                <w:rFonts w:ascii="黑体" w:eastAsia="黑体" w:hAnsi="黑体"/>
                <w:bCs/>
                <w:szCs w:val="21"/>
              </w:rPr>
              <w:t>11</w:t>
            </w:r>
          </w:p>
        </w:tc>
      </w:tr>
      <w:tr w:rsidR="007E7B4E">
        <w:trPr>
          <w:trHeight w:val="510"/>
        </w:trPr>
        <w:tc>
          <w:tcPr>
            <w:tcW w:w="14570" w:type="dxa"/>
            <w:gridSpan w:val="14"/>
            <w:tcBorders>
              <w:top w:val="nil"/>
              <w:left w:val="nil"/>
              <w:bottom w:val="nil"/>
              <w:right w:val="nil"/>
            </w:tcBorders>
            <w:shd w:val="clear" w:color="000000" w:fill="FFFFFF"/>
            <w:tcMar>
              <w:top w:w="10" w:type="dxa"/>
              <w:left w:w="10" w:type="dxa"/>
              <w:right w:w="10" w:type="dxa"/>
            </w:tcMar>
            <w:vAlign w:val="center"/>
          </w:tcPr>
          <w:p w:rsidR="007E7B4E" w:rsidRDefault="003B3405">
            <w:pPr>
              <w:widowControl/>
              <w:jc w:val="center"/>
              <w:textAlignment w:val="center"/>
              <w:rPr>
                <w:rFonts w:ascii="宋体" w:hAnsi="宋体" w:cs="宋体"/>
                <w:b/>
                <w:color w:val="000000"/>
                <w:sz w:val="36"/>
                <w:szCs w:val="36"/>
              </w:rPr>
            </w:pPr>
            <w:r>
              <w:rPr>
                <w:rFonts w:ascii="黑体" w:eastAsia="黑体" w:hAnsi="黑体" w:hint="eastAsia"/>
                <w:bCs/>
                <w:sz w:val="28"/>
                <w:szCs w:val="28"/>
              </w:rPr>
              <w:t>政府采购预算表</w:t>
            </w:r>
          </w:p>
        </w:tc>
      </w:tr>
      <w:tr w:rsidR="007E7B4E">
        <w:trPr>
          <w:trHeight w:val="525"/>
        </w:trPr>
        <w:tc>
          <w:tcPr>
            <w:tcW w:w="14570" w:type="dxa"/>
            <w:gridSpan w:val="14"/>
            <w:tcBorders>
              <w:top w:val="nil"/>
              <w:left w:val="nil"/>
              <w:bottom w:val="single" w:sz="4" w:space="0" w:color="auto"/>
              <w:right w:val="nil"/>
            </w:tcBorders>
            <w:shd w:val="clear" w:color="000000" w:fill="FFFFFF"/>
            <w:tcMar>
              <w:top w:w="10" w:type="dxa"/>
              <w:left w:w="10" w:type="dxa"/>
              <w:right w:w="10" w:type="dxa"/>
            </w:tcMar>
            <w:vAlign w:val="center"/>
          </w:tcPr>
          <w:p w:rsidR="007E7B4E" w:rsidRDefault="003B3405">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rPr>
              <w:t>单位：万元</w:t>
            </w:r>
          </w:p>
        </w:tc>
      </w:tr>
      <w:tr w:rsidR="007E7B4E">
        <w:trPr>
          <w:trHeight w:val="398"/>
        </w:trPr>
        <w:tc>
          <w:tcPr>
            <w:tcW w:w="1806" w:type="dxa"/>
            <w:gridSpan w:val="3"/>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rPr>
              <w:t>科目编码</w:t>
            </w:r>
          </w:p>
        </w:tc>
        <w:tc>
          <w:tcPr>
            <w:tcW w:w="1107" w:type="dxa"/>
            <w:vMerge w:val="restart"/>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rPr>
              <w:t>科目名称</w:t>
            </w:r>
          </w:p>
        </w:tc>
        <w:tc>
          <w:tcPr>
            <w:tcW w:w="11657" w:type="dxa"/>
            <w:gridSpan w:val="10"/>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rPr>
              <w:t>资     金     来     源</w:t>
            </w:r>
          </w:p>
        </w:tc>
      </w:tr>
      <w:tr w:rsidR="007E7B4E">
        <w:trPr>
          <w:trHeight w:val="398"/>
        </w:trPr>
        <w:tc>
          <w:tcPr>
            <w:tcW w:w="600" w:type="dxa"/>
            <w:vMerge w:val="restart"/>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rPr>
              <w:t>类</w:t>
            </w:r>
          </w:p>
        </w:tc>
        <w:tc>
          <w:tcPr>
            <w:tcW w:w="600" w:type="dxa"/>
            <w:vMerge w:val="restart"/>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rPr>
              <w:t>款</w:t>
            </w:r>
          </w:p>
        </w:tc>
        <w:tc>
          <w:tcPr>
            <w:tcW w:w="606" w:type="dxa"/>
            <w:vMerge w:val="restart"/>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rPr>
              <w:t>项</w:t>
            </w:r>
          </w:p>
        </w:tc>
        <w:tc>
          <w:tcPr>
            <w:tcW w:w="1107"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7E7B4E">
            <w:pPr>
              <w:jc w:val="center"/>
              <w:rPr>
                <w:rFonts w:ascii="黑体" w:eastAsia="黑体" w:hAnsi="黑体" w:cs="黑体"/>
                <w:color w:val="000000"/>
                <w:sz w:val="18"/>
                <w:szCs w:val="18"/>
              </w:rPr>
            </w:pPr>
          </w:p>
        </w:tc>
        <w:tc>
          <w:tcPr>
            <w:tcW w:w="1084" w:type="dxa"/>
            <w:vMerge w:val="restart"/>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rPr>
              <w:t>合计</w:t>
            </w:r>
          </w:p>
        </w:tc>
        <w:tc>
          <w:tcPr>
            <w:tcW w:w="5261" w:type="dxa"/>
            <w:gridSpan w:val="4"/>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rPr>
              <w:t>财政拨款</w:t>
            </w:r>
          </w:p>
        </w:tc>
        <w:tc>
          <w:tcPr>
            <w:tcW w:w="1151" w:type="dxa"/>
            <w:vMerge w:val="restart"/>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rPr>
              <w:t>财政专户管理资金</w:t>
            </w:r>
          </w:p>
        </w:tc>
        <w:tc>
          <w:tcPr>
            <w:tcW w:w="1151" w:type="dxa"/>
            <w:vMerge w:val="restart"/>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rPr>
              <w:t>单位资金</w:t>
            </w:r>
          </w:p>
        </w:tc>
        <w:tc>
          <w:tcPr>
            <w:tcW w:w="1157" w:type="dxa"/>
            <w:vMerge w:val="restart"/>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rPr>
              <w:t>使用非财政拨款结余</w:t>
            </w:r>
          </w:p>
        </w:tc>
        <w:tc>
          <w:tcPr>
            <w:tcW w:w="1853" w:type="dxa"/>
            <w:gridSpan w:val="2"/>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rPr>
              <w:t>上年结转</w:t>
            </w:r>
          </w:p>
        </w:tc>
      </w:tr>
      <w:tr w:rsidR="007E7B4E">
        <w:trPr>
          <w:trHeight w:val="638"/>
        </w:trPr>
        <w:tc>
          <w:tcPr>
            <w:tcW w:w="600"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7E7B4E">
            <w:pPr>
              <w:jc w:val="center"/>
              <w:rPr>
                <w:rFonts w:ascii="黑体" w:eastAsia="黑体" w:hAnsi="黑体" w:cs="黑体"/>
                <w:color w:val="000000"/>
                <w:sz w:val="18"/>
                <w:szCs w:val="18"/>
              </w:rPr>
            </w:pPr>
          </w:p>
        </w:tc>
        <w:tc>
          <w:tcPr>
            <w:tcW w:w="600"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7E7B4E">
            <w:pPr>
              <w:jc w:val="center"/>
              <w:rPr>
                <w:rFonts w:ascii="黑体" w:eastAsia="黑体" w:hAnsi="黑体" w:cs="黑体"/>
                <w:color w:val="000000"/>
                <w:sz w:val="18"/>
                <w:szCs w:val="18"/>
              </w:rPr>
            </w:pPr>
          </w:p>
        </w:tc>
        <w:tc>
          <w:tcPr>
            <w:tcW w:w="606"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7E7B4E">
            <w:pPr>
              <w:jc w:val="center"/>
              <w:rPr>
                <w:rFonts w:ascii="黑体" w:eastAsia="黑体" w:hAnsi="黑体" w:cs="黑体"/>
                <w:color w:val="000000"/>
                <w:sz w:val="18"/>
                <w:szCs w:val="18"/>
              </w:rPr>
            </w:pPr>
          </w:p>
        </w:tc>
        <w:tc>
          <w:tcPr>
            <w:tcW w:w="1107"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7E7B4E">
            <w:pPr>
              <w:jc w:val="center"/>
              <w:rPr>
                <w:rFonts w:ascii="黑体" w:eastAsia="黑体" w:hAnsi="黑体" w:cs="黑体"/>
                <w:color w:val="000000"/>
                <w:sz w:val="18"/>
                <w:szCs w:val="18"/>
              </w:rPr>
            </w:pPr>
          </w:p>
        </w:tc>
        <w:tc>
          <w:tcPr>
            <w:tcW w:w="1084"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7E7B4E">
            <w:pPr>
              <w:jc w:val="center"/>
              <w:rPr>
                <w:rFonts w:ascii="黑体" w:eastAsia="黑体" w:hAnsi="黑体" w:cs="黑体"/>
                <w:color w:val="000000"/>
                <w:sz w:val="18"/>
                <w:szCs w:val="18"/>
              </w:rPr>
            </w:pPr>
          </w:p>
        </w:tc>
        <w:tc>
          <w:tcPr>
            <w:tcW w:w="1303"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rPr>
              <w:t>小计</w:t>
            </w:r>
          </w:p>
        </w:tc>
        <w:tc>
          <w:tcPr>
            <w:tcW w:w="1303"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rPr>
              <w:t>一般公共预算</w:t>
            </w:r>
          </w:p>
        </w:tc>
        <w:tc>
          <w:tcPr>
            <w:tcW w:w="1303"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rPr>
              <w:t>政府性基金预算</w:t>
            </w:r>
          </w:p>
        </w:tc>
        <w:tc>
          <w:tcPr>
            <w:tcW w:w="1352"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rPr>
              <w:t>国有资本经营预算</w:t>
            </w:r>
          </w:p>
        </w:tc>
        <w:tc>
          <w:tcPr>
            <w:tcW w:w="1151"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7E7B4E">
            <w:pPr>
              <w:jc w:val="center"/>
              <w:rPr>
                <w:rFonts w:ascii="黑体" w:eastAsia="黑体" w:hAnsi="黑体" w:cs="黑体"/>
                <w:color w:val="000000"/>
                <w:sz w:val="18"/>
                <w:szCs w:val="18"/>
              </w:rPr>
            </w:pPr>
          </w:p>
        </w:tc>
        <w:tc>
          <w:tcPr>
            <w:tcW w:w="1151"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7E7B4E">
            <w:pPr>
              <w:jc w:val="center"/>
              <w:rPr>
                <w:rFonts w:ascii="黑体" w:eastAsia="黑体" w:hAnsi="黑体" w:cs="黑体"/>
                <w:color w:val="000000"/>
                <w:sz w:val="18"/>
                <w:szCs w:val="18"/>
              </w:rPr>
            </w:pPr>
          </w:p>
        </w:tc>
        <w:tc>
          <w:tcPr>
            <w:tcW w:w="1157"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7E7B4E">
            <w:pPr>
              <w:jc w:val="center"/>
              <w:rPr>
                <w:rFonts w:ascii="黑体" w:eastAsia="黑体" w:hAnsi="黑体" w:cs="黑体"/>
                <w:color w:val="000000"/>
                <w:sz w:val="18"/>
                <w:szCs w:val="18"/>
              </w:rPr>
            </w:pPr>
          </w:p>
        </w:tc>
        <w:tc>
          <w:tcPr>
            <w:tcW w:w="848"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rPr>
              <w:t>上年结转</w:t>
            </w:r>
          </w:p>
        </w:tc>
        <w:tc>
          <w:tcPr>
            <w:tcW w:w="1005"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rPr>
              <w:t>其中：财政拨款结转</w:t>
            </w:r>
          </w:p>
        </w:tc>
      </w:tr>
      <w:tr w:rsidR="007E7B4E">
        <w:trPr>
          <w:trHeight w:val="398"/>
        </w:trPr>
        <w:tc>
          <w:tcPr>
            <w:tcW w:w="600"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7E7B4E">
            <w:pPr>
              <w:widowControl/>
              <w:jc w:val="left"/>
              <w:textAlignment w:val="center"/>
              <w:rPr>
                <w:rFonts w:ascii="宋体" w:hAnsi="宋体" w:cs="宋体"/>
                <w:color w:val="000000"/>
                <w:sz w:val="18"/>
                <w:szCs w:val="18"/>
              </w:rPr>
            </w:pPr>
          </w:p>
        </w:tc>
        <w:tc>
          <w:tcPr>
            <w:tcW w:w="600"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7E7B4E">
            <w:pPr>
              <w:widowControl/>
              <w:jc w:val="left"/>
              <w:textAlignment w:val="center"/>
              <w:rPr>
                <w:rFonts w:ascii="宋体" w:hAnsi="宋体" w:cs="宋体"/>
                <w:color w:val="000000"/>
                <w:sz w:val="18"/>
                <w:szCs w:val="18"/>
              </w:rPr>
            </w:pPr>
          </w:p>
        </w:tc>
        <w:tc>
          <w:tcPr>
            <w:tcW w:w="606"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7E7B4E">
            <w:pPr>
              <w:widowControl/>
              <w:jc w:val="left"/>
              <w:textAlignment w:val="center"/>
              <w:rPr>
                <w:rFonts w:ascii="宋体" w:hAnsi="宋体" w:cs="宋体"/>
                <w:color w:val="000000"/>
                <w:sz w:val="18"/>
                <w:szCs w:val="18"/>
              </w:rPr>
            </w:pPr>
          </w:p>
        </w:tc>
        <w:tc>
          <w:tcPr>
            <w:tcW w:w="1107"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7E7B4E">
            <w:pPr>
              <w:widowControl/>
              <w:jc w:val="left"/>
              <w:textAlignment w:val="center"/>
              <w:rPr>
                <w:rFonts w:ascii="宋体" w:hAnsi="宋体" w:cs="宋体"/>
                <w:color w:val="000000"/>
                <w:sz w:val="18"/>
                <w:szCs w:val="18"/>
              </w:rPr>
            </w:pPr>
          </w:p>
        </w:tc>
        <w:tc>
          <w:tcPr>
            <w:tcW w:w="1084"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7E7B4E">
            <w:pPr>
              <w:widowControl/>
              <w:jc w:val="center"/>
              <w:textAlignment w:val="center"/>
              <w:rPr>
                <w:rFonts w:ascii="宋体" w:hAnsi="宋体" w:cs="宋体"/>
                <w:color w:val="000000"/>
                <w:sz w:val="18"/>
                <w:szCs w:val="18"/>
              </w:rPr>
            </w:pPr>
          </w:p>
        </w:tc>
        <w:tc>
          <w:tcPr>
            <w:tcW w:w="1303"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7E7B4E">
            <w:pPr>
              <w:widowControl/>
              <w:jc w:val="center"/>
              <w:textAlignment w:val="center"/>
              <w:rPr>
                <w:rFonts w:ascii="宋体" w:hAnsi="宋体" w:cs="宋体"/>
                <w:color w:val="000000"/>
                <w:sz w:val="18"/>
                <w:szCs w:val="18"/>
              </w:rPr>
            </w:pPr>
          </w:p>
        </w:tc>
        <w:tc>
          <w:tcPr>
            <w:tcW w:w="1303"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7E7B4E">
            <w:pPr>
              <w:widowControl/>
              <w:jc w:val="center"/>
              <w:textAlignment w:val="center"/>
              <w:rPr>
                <w:rFonts w:ascii="宋体" w:hAnsi="宋体" w:cs="宋体"/>
                <w:color w:val="000000"/>
                <w:sz w:val="18"/>
                <w:szCs w:val="18"/>
              </w:rPr>
            </w:pPr>
          </w:p>
        </w:tc>
        <w:tc>
          <w:tcPr>
            <w:tcW w:w="1303"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7E7B4E">
            <w:pPr>
              <w:widowControl/>
              <w:jc w:val="center"/>
              <w:textAlignment w:val="center"/>
              <w:rPr>
                <w:rFonts w:ascii="宋体" w:hAnsi="宋体" w:cs="宋体"/>
                <w:color w:val="000000"/>
                <w:sz w:val="18"/>
                <w:szCs w:val="18"/>
              </w:rPr>
            </w:pPr>
          </w:p>
        </w:tc>
        <w:tc>
          <w:tcPr>
            <w:tcW w:w="1352"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7E7B4E">
            <w:pPr>
              <w:widowControl/>
              <w:jc w:val="center"/>
              <w:textAlignment w:val="center"/>
              <w:rPr>
                <w:rFonts w:ascii="宋体" w:hAnsi="宋体" w:cs="宋体"/>
                <w:color w:val="000000"/>
                <w:sz w:val="18"/>
                <w:szCs w:val="18"/>
              </w:rPr>
            </w:pPr>
          </w:p>
        </w:tc>
        <w:tc>
          <w:tcPr>
            <w:tcW w:w="1151"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7E7B4E">
            <w:pPr>
              <w:widowControl/>
              <w:jc w:val="center"/>
              <w:textAlignment w:val="center"/>
              <w:rPr>
                <w:rFonts w:ascii="宋体" w:hAnsi="宋体" w:cs="宋体"/>
                <w:color w:val="000000"/>
                <w:sz w:val="18"/>
                <w:szCs w:val="18"/>
              </w:rPr>
            </w:pPr>
          </w:p>
        </w:tc>
        <w:tc>
          <w:tcPr>
            <w:tcW w:w="1151"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7E7B4E">
            <w:pPr>
              <w:widowControl/>
              <w:jc w:val="center"/>
              <w:textAlignment w:val="center"/>
              <w:rPr>
                <w:rFonts w:ascii="宋体" w:hAnsi="宋体" w:cs="宋体"/>
                <w:color w:val="000000"/>
                <w:sz w:val="18"/>
                <w:szCs w:val="18"/>
              </w:rPr>
            </w:pPr>
          </w:p>
        </w:tc>
        <w:tc>
          <w:tcPr>
            <w:tcW w:w="1157"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7E7B4E">
            <w:pPr>
              <w:widowControl/>
              <w:jc w:val="center"/>
              <w:textAlignment w:val="center"/>
              <w:rPr>
                <w:rFonts w:ascii="宋体" w:hAnsi="宋体" w:cs="宋体"/>
                <w:color w:val="000000"/>
                <w:sz w:val="18"/>
                <w:szCs w:val="18"/>
              </w:rPr>
            </w:pPr>
          </w:p>
        </w:tc>
        <w:tc>
          <w:tcPr>
            <w:tcW w:w="848"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7E7B4E">
            <w:pPr>
              <w:widowControl/>
              <w:jc w:val="center"/>
              <w:textAlignment w:val="center"/>
              <w:rPr>
                <w:rFonts w:ascii="宋体" w:hAnsi="宋体" w:cs="宋体"/>
                <w:color w:val="000000"/>
                <w:sz w:val="18"/>
                <w:szCs w:val="18"/>
              </w:rPr>
            </w:pPr>
          </w:p>
        </w:tc>
        <w:tc>
          <w:tcPr>
            <w:tcW w:w="1005"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7E7B4E">
            <w:pPr>
              <w:widowControl/>
              <w:jc w:val="center"/>
              <w:textAlignment w:val="center"/>
              <w:rPr>
                <w:rFonts w:ascii="宋体" w:hAnsi="宋体" w:cs="宋体"/>
                <w:color w:val="000000"/>
                <w:sz w:val="18"/>
                <w:szCs w:val="18"/>
              </w:rPr>
            </w:pPr>
          </w:p>
        </w:tc>
      </w:tr>
      <w:tr w:rsidR="007E7B4E">
        <w:trPr>
          <w:trHeight w:val="398"/>
        </w:trPr>
        <w:tc>
          <w:tcPr>
            <w:tcW w:w="600"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7E7B4E">
            <w:pPr>
              <w:widowControl/>
              <w:jc w:val="left"/>
              <w:textAlignment w:val="center"/>
              <w:rPr>
                <w:rFonts w:ascii="宋体" w:hAnsi="宋体" w:cs="宋体"/>
                <w:color w:val="000000"/>
                <w:sz w:val="18"/>
                <w:szCs w:val="18"/>
              </w:rPr>
            </w:pPr>
          </w:p>
        </w:tc>
        <w:tc>
          <w:tcPr>
            <w:tcW w:w="600"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7E7B4E">
            <w:pPr>
              <w:widowControl/>
              <w:jc w:val="left"/>
              <w:textAlignment w:val="center"/>
              <w:rPr>
                <w:rFonts w:ascii="宋体" w:hAnsi="宋体" w:cs="宋体"/>
                <w:color w:val="000000"/>
                <w:sz w:val="18"/>
                <w:szCs w:val="18"/>
              </w:rPr>
            </w:pPr>
          </w:p>
        </w:tc>
        <w:tc>
          <w:tcPr>
            <w:tcW w:w="606"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7E7B4E">
            <w:pPr>
              <w:widowControl/>
              <w:jc w:val="left"/>
              <w:textAlignment w:val="center"/>
              <w:rPr>
                <w:rFonts w:ascii="宋体" w:hAnsi="宋体" w:cs="宋体"/>
                <w:color w:val="000000"/>
                <w:sz w:val="18"/>
                <w:szCs w:val="18"/>
              </w:rPr>
            </w:pPr>
          </w:p>
        </w:tc>
        <w:tc>
          <w:tcPr>
            <w:tcW w:w="1107"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7E7B4E">
            <w:pPr>
              <w:widowControl/>
              <w:jc w:val="left"/>
              <w:textAlignment w:val="center"/>
              <w:rPr>
                <w:rFonts w:ascii="宋体" w:hAnsi="宋体" w:cs="宋体"/>
                <w:color w:val="000000"/>
                <w:sz w:val="18"/>
                <w:szCs w:val="18"/>
              </w:rPr>
            </w:pPr>
          </w:p>
        </w:tc>
        <w:tc>
          <w:tcPr>
            <w:tcW w:w="1084"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7E7B4E">
            <w:pPr>
              <w:widowControl/>
              <w:jc w:val="center"/>
              <w:textAlignment w:val="center"/>
              <w:rPr>
                <w:rFonts w:ascii="宋体" w:hAnsi="宋体" w:cs="宋体"/>
                <w:color w:val="000000"/>
                <w:sz w:val="18"/>
                <w:szCs w:val="18"/>
              </w:rPr>
            </w:pPr>
          </w:p>
        </w:tc>
        <w:tc>
          <w:tcPr>
            <w:tcW w:w="1303"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7E7B4E">
            <w:pPr>
              <w:widowControl/>
              <w:jc w:val="center"/>
              <w:textAlignment w:val="center"/>
              <w:rPr>
                <w:rFonts w:ascii="宋体" w:hAnsi="宋体" w:cs="宋体"/>
                <w:color w:val="000000"/>
                <w:sz w:val="18"/>
                <w:szCs w:val="18"/>
              </w:rPr>
            </w:pPr>
          </w:p>
        </w:tc>
        <w:tc>
          <w:tcPr>
            <w:tcW w:w="1303"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7E7B4E">
            <w:pPr>
              <w:widowControl/>
              <w:jc w:val="center"/>
              <w:textAlignment w:val="center"/>
              <w:rPr>
                <w:rFonts w:ascii="宋体" w:hAnsi="宋体" w:cs="宋体"/>
                <w:color w:val="000000"/>
                <w:sz w:val="18"/>
                <w:szCs w:val="18"/>
              </w:rPr>
            </w:pPr>
          </w:p>
        </w:tc>
        <w:tc>
          <w:tcPr>
            <w:tcW w:w="1303"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7E7B4E">
            <w:pPr>
              <w:widowControl/>
              <w:jc w:val="center"/>
              <w:textAlignment w:val="center"/>
              <w:rPr>
                <w:rFonts w:ascii="宋体" w:hAnsi="宋体" w:cs="宋体"/>
                <w:color w:val="000000"/>
                <w:sz w:val="18"/>
                <w:szCs w:val="18"/>
              </w:rPr>
            </w:pPr>
          </w:p>
        </w:tc>
        <w:tc>
          <w:tcPr>
            <w:tcW w:w="1352"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7E7B4E">
            <w:pPr>
              <w:widowControl/>
              <w:jc w:val="center"/>
              <w:textAlignment w:val="center"/>
              <w:rPr>
                <w:rFonts w:ascii="宋体" w:hAnsi="宋体" w:cs="宋体"/>
                <w:color w:val="000000"/>
                <w:sz w:val="18"/>
                <w:szCs w:val="18"/>
              </w:rPr>
            </w:pPr>
          </w:p>
        </w:tc>
        <w:tc>
          <w:tcPr>
            <w:tcW w:w="1151"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7E7B4E">
            <w:pPr>
              <w:widowControl/>
              <w:jc w:val="center"/>
              <w:textAlignment w:val="center"/>
              <w:rPr>
                <w:rFonts w:ascii="宋体" w:hAnsi="宋体" w:cs="宋体"/>
                <w:color w:val="000000"/>
                <w:sz w:val="18"/>
                <w:szCs w:val="18"/>
              </w:rPr>
            </w:pPr>
          </w:p>
        </w:tc>
        <w:tc>
          <w:tcPr>
            <w:tcW w:w="1151"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7E7B4E">
            <w:pPr>
              <w:widowControl/>
              <w:jc w:val="center"/>
              <w:textAlignment w:val="center"/>
              <w:rPr>
                <w:rFonts w:ascii="宋体" w:hAnsi="宋体" w:cs="宋体"/>
                <w:color w:val="000000"/>
                <w:sz w:val="18"/>
                <w:szCs w:val="18"/>
              </w:rPr>
            </w:pPr>
          </w:p>
        </w:tc>
        <w:tc>
          <w:tcPr>
            <w:tcW w:w="1157"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7E7B4E">
            <w:pPr>
              <w:widowControl/>
              <w:jc w:val="center"/>
              <w:textAlignment w:val="center"/>
              <w:rPr>
                <w:rFonts w:ascii="宋体" w:hAnsi="宋体" w:cs="宋体"/>
                <w:color w:val="000000"/>
                <w:sz w:val="18"/>
                <w:szCs w:val="18"/>
              </w:rPr>
            </w:pPr>
          </w:p>
        </w:tc>
        <w:tc>
          <w:tcPr>
            <w:tcW w:w="848"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7E7B4E">
            <w:pPr>
              <w:widowControl/>
              <w:jc w:val="center"/>
              <w:textAlignment w:val="center"/>
              <w:rPr>
                <w:rFonts w:ascii="宋体" w:hAnsi="宋体" w:cs="宋体"/>
                <w:color w:val="000000"/>
                <w:sz w:val="18"/>
                <w:szCs w:val="18"/>
              </w:rPr>
            </w:pPr>
          </w:p>
        </w:tc>
        <w:tc>
          <w:tcPr>
            <w:tcW w:w="1005"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7E7B4E">
            <w:pPr>
              <w:widowControl/>
              <w:jc w:val="center"/>
              <w:textAlignment w:val="center"/>
              <w:rPr>
                <w:rFonts w:ascii="宋体" w:hAnsi="宋体" w:cs="宋体"/>
                <w:color w:val="000000"/>
                <w:sz w:val="18"/>
                <w:szCs w:val="18"/>
              </w:rPr>
            </w:pPr>
          </w:p>
        </w:tc>
      </w:tr>
      <w:tr w:rsidR="007E7B4E">
        <w:trPr>
          <w:trHeight w:val="398"/>
        </w:trPr>
        <w:tc>
          <w:tcPr>
            <w:tcW w:w="600"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7E7B4E">
            <w:pPr>
              <w:widowControl/>
              <w:jc w:val="left"/>
              <w:textAlignment w:val="center"/>
              <w:rPr>
                <w:rFonts w:ascii="宋体" w:hAnsi="宋体" w:cs="宋体"/>
                <w:color w:val="000000"/>
                <w:sz w:val="18"/>
                <w:szCs w:val="18"/>
              </w:rPr>
            </w:pPr>
          </w:p>
        </w:tc>
        <w:tc>
          <w:tcPr>
            <w:tcW w:w="600"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7E7B4E">
            <w:pPr>
              <w:widowControl/>
              <w:jc w:val="left"/>
              <w:textAlignment w:val="center"/>
              <w:rPr>
                <w:rFonts w:ascii="宋体" w:hAnsi="宋体" w:cs="宋体"/>
                <w:color w:val="000000"/>
                <w:sz w:val="18"/>
                <w:szCs w:val="18"/>
              </w:rPr>
            </w:pPr>
          </w:p>
        </w:tc>
        <w:tc>
          <w:tcPr>
            <w:tcW w:w="606"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7E7B4E">
            <w:pPr>
              <w:widowControl/>
              <w:jc w:val="left"/>
              <w:textAlignment w:val="center"/>
              <w:rPr>
                <w:rFonts w:ascii="宋体" w:hAnsi="宋体" w:cs="宋体"/>
                <w:color w:val="000000"/>
                <w:sz w:val="18"/>
                <w:szCs w:val="18"/>
              </w:rPr>
            </w:pPr>
          </w:p>
        </w:tc>
        <w:tc>
          <w:tcPr>
            <w:tcW w:w="1107"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7E7B4E">
            <w:pPr>
              <w:widowControl/>
              <w:jc w:val="left"/>
              <w:textAlignment w:val="center"/>
              <w:rPr>
                <w:rFonts w:ascii="宋体" w:hAnsi="宋体" w:cs="宋体"/>
                <w:color w:val="000000"/>
                <w:sz w:val="18"/>
                <w:szCs w:val="18"/>
              </w:rPr>
            </w:pPr>
          </w:p>
        </w:tc>
        <w:tc>
          <w:tcPr>
            <w:tcW w:w="1084"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7E7B4E">
            <w:pPr>
              <w:widowControl/>
              <w:jc w:val="center"/>
              <w:textAlignment w:val="center"/>
              <w:rPr>
                <w:rFonts w:ascii="宋体" w:hAnsi="宋体" w:cs="宋体"/>
                <w:color w:val="000000"/>
                <w:sz w:val="18"/>
                <w:szCs w:val="18"/>
              </w:rPr>
            </w:pPr>
          </w:p>
        </w:tc>
        <w:tc>
          <w:tcPr>
            <w:tcW w:w="1303"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7E7B4E">
            <w:pPr>
              <w:widowControl/>
              <w:jc w:val="center"/>
              <w:textAlignment w:val="center"/>
              <w:rPr>
                <w:rFonts w:ascii="宋体" w:hAnsi="宋体" w:cs="宋体"/>
                <w:color w:val="000000"/>
                <w:sz w:val="18"/>
                <w:szCs w:val="18"/>
              </w:rPr>
            </w:pPr>
          </w:p>
        </w:tc>
        <w:tc>
          <w:tcPr>
            <w:tcW w:w="1303"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7E7B4E">
            <w:pPr>
              <w:widowControl/>
              <w:jc w:val="center"/>
              <w:textAlignment w:val="center"/>
              <w:rPr>
                <w:rFonts w:ascii="宋体" w:hAnsi="宋体" w:cs="宋体"/>
                <w:color w:val="000000"/>
                <w:sz w:val="18"/>
                <w:szCs w:val="18"/>
              </w:rPr>
            </w:pPr>
          </w:p>
        </w:tc>
        <w:tc>
          <w:tcPr>
            <w:tcW w:w="1303"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7E7B4E">
            <w:pPr>
              <w:widowControl/>
              <w:jc w:val="center"/>
              <w:textAlignment w:val="center"/>
              <w:rPr>
                <w:rFonts w:ascii="宋体" w:hAnsi="宋体" w:cs="宋体"/>
                <w:color w:val="000000"/>
                <w:sz w:val="18"/>
                <w:szCs w:val="18"/>
              </w:rPr>
            </w:pPr>
          </w:p>
        </w:tc>
        <w:tc>
          <w:tcPr>
            <w:tcW w:w="1352"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7E7B4E">
            <w:pPr>
              <w:widowControl/>
              <w:jc w:val="center"/>
              <w:textAlignment w:val="center"/>
              <w:rPr>
                <w:rFonts w:ascii="宋体" w:hAnsi="宋体" w:cs="宋体"/>
                <w:color w:val="000000"/>
                <w:sz w:val="18"/>
                <w:szCs w:val="18"/>
              </w:rPr>
            </w:pPr>
          </w:p>
        </w:tc>
        <w:tc>
          <w:tcPr>
            <w:tcW w:w="1151"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7E7B4E">
            <w:pPr>
              <w:widowControl/>
              <w:jc w:val="center"/>
              <w:textAlignment w:val="center"/>
              <w:rPr>
                <w:rFonts w:ascii="宋体" w:hAnsi="宋体" w:cs="宋体"/>
                <w:color w:val="000000"/>
                <w:sz w:val="18"/>
                <w:szCs w:val="18"/>
              </w:rPr>
            </w:pPr>
          </w:p>
        </w:tc>
        <w:tc>
          <w:tcPr>
            <w:tcW w:w="1151"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7E7B4E">
            <w:pPr>
              <w:widowControl/>
              <w:jc w:val="center"/>
              <w:textAlignment w:val="center"/>
              <w:rPr>
                <w:rFonts w:ascii="宋体" w:hAnsi="宋体" w:cs="宋体"/>
                <w:color w:val="000000"/>
                <w:sz w:val="18"/>
                <w:szCs w:val="18"/>
              </w:rPr>
            </w:pPr>
          </w:p>
        </w:tc>
        <w:tc>
          <w:tcPr>
            <w:tcW w:w="1157"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7E7B4E">
            <w:pPr>
              <w:widowControl/>
              <w:jc w:val="center"/>
              <w:textAlignment w:val="center"/>
              <w:rPr>
                <w:rFonts w:ascii="宋体" w:hAnsi="宋体" w:cs="宋体"/>
                <w:color w:val="000000"/>
                <w:sz w:val="18"/>
                <w:szCs w:val="18"/>
              </w:rPr>
            </w:pPr>
          </w:p>
        </w:tc>
        <w:tc>
          <w:tcPr>
            <w:tcW w:w="848"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7E7B4E">
            <w:pPr>
              <w:widowControl/>
              <w:jc w:val="center"/>
              <w:textAlignment w:val="center"/>
              <w:rPr>
                <w:rFonts w:ascii="宋体" w:hAnsi="宋体" w:cs="宋体"/>
                <w:color w:val="000000"/>
                <w:sz w:val="18"/>
                <w:szCs w:val="18"/>
              </w:rPr>
            </w:pPr>
          </w:p>
        </w:tc>
        <w:tc>
          <w:tcPr>
            <w:tcW w:w="1005"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7E7B4E">
            <w:pPr>
              <w:widowControl/>
              <w:jc w:val="center"/>
              <w:textAlignment w:val="center"/>
              <w:rPr>
                <w:rFonts w:ascii="宋体" w:hAnsi="宋体" w:cs="宋体"/>
                <w:color w:val="000000"/>
                <w:sz w:val="18"/>
                <w:szCs w:val="18"/>
              </w:rPr>
            </w:pPr>
          </w:p>
        </w:tc>
      </w:tr>
      <w:tr w:rsidR="007E7B4E">
        <w:trPr>
          <w:trHeight w:val="398"/>
        </w:trPr>
        <w:tc>
          <w:tcPr>
            <w:tcW w:w="600"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7E7B4E">
            <w:pPr>
              <w:widowControl/>
              <w:jc w:val="left"/>
              <w:textAlignment w:val="center"/>
              <w:rPr>
                <w:rFonts w:ascii="宋体" w:hAnsi="宋体" w:cs="宋体"/>
                <w:color w:val="000000"/>
                <w:sz w:val="18"/>
                <w:szCs w:val="18"/>
              </w:rPr>
            </w:pPr>
          </w:p>
        </w:tc>
        <w:tc>
          <w:tcPr>
            <w:tcW w:w="600"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7E7B4E">
            <w:pPr>
              <w:widowControl/>
              <w:jc w:val="left"/>
              <w:textAlignment w:val="center"/>
              <w:rPr>
                <w:rFonts w:ascii="宋体" w:hAnsi="宋体" w:cs="宋体"/>
                <w:color w:val="000000"/>
                <w:sz w:val="18"/>
                <w:szCs w:val="18"/>
              </w:rPr>
            </w:pPr>
          </w:p>
        </w:tc>
        <w:tc>
          <w:tcPr>
            <w:tcW w:w="606"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7E7B4E">
            <w:pPr>
              <w:widowControl/>
              <w:jc w:val="left"/>
              <w:textAlignment w:val="center"/>
              <w:rPr>
                <w:rFonts w:ascii="宋体" w:hAnsi="宋体" w:cs="宋体"/>
                <w:color w:val="000000"/>
                <w:sz w:val="18"/>
                <w:szCs w:val="18"/>
              </w:rPr>
            </w:pPr>
          </w:p>
        </w:tc>
        <w:tc>
          <w:tcPr>
            <w:tcW w:w="1107"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7E7B4E">
            <w:pPr>
              <w:widowControl/>
              <w:jc w:val="left"/>
              <w:textAlignment w:val="center"/>
              <w:rPr>
                <w:rFonts w:ascii="宋体" w:hAnsi="宋体" w:cs="宋体"/>
                <w:color w:val="000000"/>
                <w:sz w:val="18"/>
                <w:szCs w:val="18"/>
              </w:rPr>
            </w:pPr>
          </w:p>
        </w:tc>
        <w:tc>
          <w:tcPr>
            <w:tcW w:w="1084"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7E7B4E">
            <w:pPr>
              <w:widowControl/>
              <w:jc w:val="center"/>
              <w:textAlignment w:val="center"/>
              <w:rPr>
                <w:rFonts w:ascii="宋体" w:hAnsi="宋体" w:cs="宋体"/>
                <w:color w:val="000000"/>
                <w:sz w:val="18"/>
                <w:szCs w:val="18"/>
              </w:rPr>
            </w:pPr>
          </w:p>
        </w:tc>
        <w:tc>
          <w:tcPr>
            <w:tcW w:w="1303"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7E7B4E">
            <w:pPr>
              <w:widowControl/>
              <w:jc w:val="center"/>
              <w:textAlignment w:val="center"/>
              <w:rPr>
                <w:rFonts w:ascii="宋体" w:hAnsi="宋体" w:cs="宋体"/>
                <w:color w:val="000000"/>
                <w:sz w:val="18"/>
                <w:szCs w:val="18"/>
              </w:rPr>
            </w:pPr>
          </w:p>
        </w:tc>
        <w:tc>
          <w:tcPr>
            <w:tcW w:w="1303"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7E7B4E">
            <w:pPr>
              <w:widowControl/>
              <w:jc w:val="center"/>
              <w:textAlignment w:val="center"/>
              <w:rPr>
                <w:rFonts w:ascii="宋体" w:hAnsi="宋体" w:cs="宋体"/>
                <w:color w:val="000000"/>
                <w:sz w:val="18"/>
                <w:szCs w:val="18"/>
              </w:rPr>
            </w:pPr>
          </w:p>
        </w:tc>
        <w:tc>
          <w:tcPr>
            <w:tcW w:w="1303"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7E7B4E">
            <w:pPr>
              <w:widowControl/>
              <w:jc w:val="center"/>
              <w:textAlignment w:val="center"/>
              <w:rPr>
                <w:rFonts w:ascii="宋体" w:hAnsi="宋体" w:cs="宋体"/>
                <w:color w:val="000000"/>
                <w:sz w:val="18"/>
                <w:szCs w:val="18"/>
              </w:rPr>
            </w:pPr>
          </w:p>
        </w:tc>
        <w:tc>
          <w:tcPr>
            <w:tcW w:w="1352"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7E7B4E">
            <w:pPr>
              <w:widowControl/>
              <w:jc w:val="center"/>
              <w:textAlignment w:val="center"/>
              <w:rPr>
                <w:rFonts w:ascii="宋体" w:hAnsi="宋体" w:cs="宋体"/>
                <w:color w:val="000000"/>
                <w:sz w:val="18"/>
                <w:szCs w:val="18"/>
              </w:rPr>
            </w:pPr>
          </w:p>
        </w:tc>
        <w:tc>
          <w:tcPr>
            <w:tcW w:w="1151"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7E7B4E">
            <w:pPr>
              <w:widowControl/>
              <w:jc w:val="center"/>
              <w:textAlignment w:val="center"/>
              <w:rPr>
                <w:rFonts w:ascii="宋体" w:hAnsi="宋体" w:cs="宋体"/>
                <w:color w:val="000000"/>
                <w:sz w:val="18"/>
                <w:szCs w:val="18"/>
              </w:rPr>
            </w:pPr>
          </w:p>
        </w:tc>
        <w:tc>
          <w:tcPr>
            <w:tcW w:w="1151"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7E7B4E">
            <w:pPr>
              <w:widowControl/>
              <w:jc w:val="center"/>
              <w:textAlignment w:val="center"/>
              <w:rPr>
                <w:rFonts w:ascii="宋体" w:hAnsi="宋体" w:cs="宋体"/>
                <w:color w:val="000000"/>
                <w:sz w:val="18"/>
                <w:szCs w:val="18"/>
              </w:rPr>
            </w:pPr>
          </w:p>
        </w:tc>
        <w:tc>
          <w:tcPr>
            <w:tcW w:w="1157"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7E7B4E">
            <w:pPr>
              <w:widowControl/>
              <w:jc w:val="center"/>
              <w:textAlignment w:val="center"/>
              <w:rPr>
                <w:rFonts w:ascii="宋体" w:hAnsi="宋体" w:cs="宋体"/>
                <w:color w:val="000000"/>
                <w:sz w:val="18"/>
                <w:szCs w:val="18"/>
              </w:rPr>
            </w:pPr>
          </w:p>
        </w:tc>
        <w:tc>
          <w:tcPr>
            <w:tcW w:w="848"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7E7B4E">
            <w:pPr>
              <w:widowControl/>
              <w:jc w:val="center"/>
              <w:textAlignment w:val="center"/>
              <w:rPr>
                <w:rFonts w:ascii="宋体" w:hAnsi="宋体" w:cs="宋体"/>
                <w:color w:val="000000"/>
                <w:sz w:val="18"/>
                <w:szCs w:val="18"/>
              </w:rPr>
            </w:pPr>
          </w:p>
        </w:tc>
        <w:tc>
          <w:tcPr>
            <w:tcW w:w="1005"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7E7B4E">
            <w:pPr>
              <w:widowControl/>
              <w:jc w:val="center"/>
              <w:textAlignment w:val="center"/>
              <w:rPr>
                <w:rFonts w:ascii="宋体" w:hAnsi="宋体" w:cs="宋体"/>
                <w:color w:val="000000"/>
                <w:sz w:val="18"/>
                <w:szCs w:val="18"/>
              </w:rPr>
            </w:pPr>
          </w:p>
        </w:tc>
      </w:tr>
    </w:tbl>
    <w:p w:rsidR="007E7B4E" w:rsidRDefault="007E7B4E">
      <w:pPr>
        <w:jc w:val="left"/>
        <w:rPr>
          <w:rFonts w:ascii="楷体_GB2312" w:eastAsia="楷体_GB2312"/>
          <w:sz w:val="32"/>
          <w:szCs w:val="32"/>
        </w:rPr>
      </w:pPr>
    </w:p>
    <w:bookmarkEnd w:id="3"/>
    <w:p w:rsidR="007E7B4E" w:rsidRDefault="007E7B4E">
      <w:pPr>
        <w:jc w:val="center"/>
        <w:rPr>
          <w:rFonts w:ascii="仿宋_GB2312" w:eastAsia="仿宋_GB2312"/>
          <w:b/>
          <w:sz w:val="30"/>
          <w:szCs w:val="30"/>
        </w:rPr>
        <w:sectPr w:rsidR="007E7B4E">
          <w:pgSz w:w="16838" w:h="11906" w:orient="landscape"/>
          <w:pgMar w:top="1701" w:right="1134" w:bottom="1701" w:left="1134" w:header="851" w:footer="992" w:gutter="0"/>
          <w:cols w:space="720"/>
          <w:docGrid w:type="linesAndChars" w:linePitch="312"/>
        </w:sectPr>
      </w:pPr>
    </w:p>
    <w:tbl>
      <w:tblPr>
        <w:tblW w:w="14570" w:type="dxa"/>
        <w:tblLayout w:type="fixed"/>
        <w:tblCellMar>
          <w:left w:w="0" w:type="dxa"/>
          <w:right w:w="0" w:type="dxa"/>
        </w:tblCellMar>
        <w:tblLook w:val="04A0"/>
      </w:tblPr>
      <w:tblGrid>
        <w:gridCol w:w="777"/>
        <w:gridCol w:w="761"/>
        <w:gridCol w:w="2191"/>
        <w:gridCol w:w="1180"/>
        <w:gridCol w:w="1192"/>
        <w:gridCol w:w="1192"/>
        <w:gridCol w:w="1192"/>
        <w:gridCol w:w="1198"/>
        <w:gridCol w:w="1020"/>
        <w:gridCol w:w="1020"/>
        <w:gridCol w:w="1014"/>
        <w:gridCol w:w="851"/>
        <w:gridCol w:w="982"/>
      </w:tblGrid>
      <w:tr w:rsidR="007E7B4E">
        <w:trPr>
          <w:trHeight w:val="340"/>
        </w:trPr>
        <w:tc>
          <w:tcPr>
            <w:tcW w:w="14570" w:type="dxa"/>
            <w:gridSpan w:val="13"/>
            <w:tcBorders>
              <w:top w:val="nil"/>
              <w:left w:val="nil"/>
              <w:bottom w:val="nil"/>
              <w:right w:val="nil"/>
            </w:tcBorders>
            <w:shd w:val="clear" w:color="auto" w:fill="FFFFFF"/>
            <w:tcMar>
              <w:top w:w="15" w:type="dxa"/>
              <w:left w:w="15" w:type="dxa"/>
              <w:bottom w:w="0" w:type="dxa"/>
              <w:right w:w="15" w:type="dxa"/>
            </w:tcMar>
            <w:vAlign w:val="center"/>
          </w:tcPr>
          <w:p w:rsidR="007E7B4E" w:rsidRDefault="003B3405">
            <w:pPr>
              <w:jc w:val="right"/>
              <w:rPr>
                <w:rFonts w:ascii="黑体" w:eastAsia="黑体" w:hAnsi="黑体"/>
                <w:bCs/>
                <w:szCs w:val="21"/>
              </w:rPr>
            </w:pPr>
            <w:r>
              <w:rPr>
                <w:rFonts w:ascii="黑体" w:eastAsia="黑体" w:hAnsi="黑体" w:hint="eastAsia"/>
                <w:bCs/>
                <w:szCs w:val="21"/>
              </w:rPr>
              <w:lastRenderedPageBreak/>
              <w:t>单位公开表</w:t>
            </w:r>
            <w:r>
              <w:rPr>
                <w:rFonts w:ascii="黑体" w:eastAsia="黑体" w:hAnsi="黑体"/>
                <w:bCs/>
                <w:szCs w:val="21"/>
              </w:rPr>
              <w:t>12</w:t>
            </w:r>
          </w:p>
        </w:tc>
      </w:tr>
      <w:tr w:rsidR="007E7B4E">
        <w:trPr>
          <w:trHeight w:val="645"/>
        </w:trPr>
        <w:tc>
          <w:tcPr>
            <w:tcW w:w="14570" w:type="dxa"/>
            <w:gridSpan w:val="13"/>
            <w:tcBorders>
              <w:top w:val="nil"/>
              <w:left w:val="nil"/>
              <w:bottom w:val="nil"/>
              <w:right w:val="nil"/>
            </w:tcBorders>
            <w:shd w:val="clear" w:color="auto" w:fill="FFFFFF"/>
            <w:tcMar>
              <w:top w:w="15" w:type="dxa"/>
              <w:left w:w="15" w:type="dxa"/>
              <w:bottom w:w="0" w:type="dxa"/>
              <w:right w:w="15" w:type="dxa"/>
            </w:tcMar>
            <w:vAlign w:val="center"/>
          </w:tcPr>
          <w:p w:rsidR="007E7B4E" w:rsidRDefault="003B3405">
            <w:pPr>
              <w:widowControl/>
              <w:jc w:val="center"/>
              <w:textAlignment w:val="center"/>
              <w:rPr>
                <w:rFonts w:cs="Arial"/>
                <w:b/>
                <w:bCs/>
                <w:color w:val="000000"/>
                <w:sz w:val="36"/>
                <w:szCs w:val="36"/>
              </w:rPr>
            </w:pPr>
            <w:r>
              <w:rPr>
                <w:rFonts w:ascii="黑体" w:eastAsia="黑体" w:hAnsi="黑体" w:hint="eastAsia"/>
                <w:bCs/>
                <w:sz w:val="28"/>
                <w:szCs w:val="28"/>
              </w:rPr>
              <w:t>基本支出预算表</w:t>
            </w:r>
          </w:p>
        </w:tc>
      </w:tr>
      <w:tr w:rsidR="007E7B4E">
        <w:trPr>
          <w:trHeight w:val="420"/>
        </w:trPr>
        <w:tc>
          <w:tcPr>
            <w:tcW w:w="14570" w:type="dxa"/>
            <w:gridSpan w:val="13"/>
            <w:tcBorders>
              <w:top w:val="nil"/>
              <w:left w:val="nil"/>
              <w:bottom w:val="single" w:sz="4" w:space="0" w:color="000000"/>
              <w:right w:val="nil"/>
            </w:tcBorders>
            <w:shd w:val="clear" w:color="auto" w:fill="FFFFFF"/>
            <w:tcMar>
              <w:top w:w="15" w:type="dxa"/>
              <w:left w:w="15" w:type="dxa"/>
              <w:bottom w:w="0" w:type="dxa"/>
              <w:right w:w="15" w:type="dxa"/>
            </w:tcMar>
            <w:vAlign w:val="center"/>
          </w:tcPr>
          <w:p w:rsidR="007E7B4E" w:rsidRDefault="003B3405">
            <w:pPr>
              <w:widowControl/>
              <w:jc w:val="right"/>
              <w:textAlignment w:val="center"/>
              <w:rPr>
                <w:rFonts w:ascii="仿宋_GB2312" w:eastAsia="仿宋_GB2312" w:hAnsi="宋体" w:cs="宋体"/>
                <w:kern w:val="0"/>
                <w:szCs w:val="21"/>
              </w:rPr>
            </w:pPr>
            <w:r>
              <w:rPr>
                <w:rFonts w:ascii="仿宋_GB2312" w:eastAsia="仿宋_GB2312" w:hAnsi="宋体" w:cs="宋体" w:hint="eastAsia"/>
                <w:kern w:val="0"/>
                <w:szCs w:val="21"/>
              </w:rPr>
              <w:t>单位：万元</w:t>
            </w:r>
          </w:p>
        </w:tc>
      </w:tr>
      <w:tr w:rsidR="007E7B4E">
        <w:trPr>
          <w:trHeight w:val="420"/>
        </w:trPr>
        <w:tc>
          <w:tcPr>
            <w:tcW w:w="1538" w:type="dxa"/>
            <w:gridSpan w:val="2"/>
            <w:vMerge w:val="restart"/>
            <w:tcBorders>
              <w:top w:val="single" w:sz="4" w:space="0" w:color="000000"/>
              <w:left w:val="single" w:sz="4" w:space="0" w:color="000000"/>
              <w:right w:val="single" w:sz="4" w:space="0" w:color="000000"/>
            </w:tcBorders>
            <w:shd w:val="clear" w:color="auto" w:fill="FFFFFF"/>
            <w:tcMar>
              <w:top w:w="15" w:type="dxa"/>
              <w:left w:w="15" w:type="dxa"/>
              <w:bottom w:w="0" w:type="dxa"/>
              <w:right w:w="15" w:type="dxa"/>
            </w:tcMar>
            <w:vAlign w:val="center"/>
          </w:tcPr>
          <w:p w:rsidR="007E7B4E" w:rsidRDefault="003B3405">
            <w:pPr>
              <w:jc w:val="center"/>
              <w:rPr>
                <w:rFonts w:ascii="黑体" w:eastAsia="黑体" w:hAnsi="黑体" w:cs="Arial"/>
                <w:color w:val="000000"/>
                <w:sz w:val="18"/>
                <w:szCs w:val="18"/>
              </w:rPr>
            </w:pPr>
            <w:r>
              <w:rPr>
                <w:rFonts w:ascii="黑体" w:eastAsia="黑体" w:hAnsi="黑体" w:cs="Arial" w:hint="eastAsia"/>
                <w:color w:val="000000"/>
                <w:sz w:val="18"/>
                <w:szCs w:val="18"/>
              </w:rPr>
              <w:t>科目编码</w:t>
            </w:r>
          </w:p>
        </w:tc>
        <w:tc>
          <w:tcPr>
            <w:tcW w:w="2191" w:type="dxa"/>
            <w:vMerge w:val="restart"/>
            <w:tcBorders>
              <w:top w:val="single" w:sz="4" w:space="0" w:color="000000"/>
              <w:left w:val="single" w:sz="4" w:space="0" w:color="000000"/>
              <w:right w:val="single" w:sz="4" w:space="0" w:color="000000"/>
            </w:tcBorders>
            <w:shd w:val="clear" w:color="auto" w:fill="FFFFFF"/>
            <w:tcMar>
              <w:top w:w="15" w:type="dxa"/>
              <w:left w:w="15" w:type="dxa"/>
              <w:bottom w:w="0" w:type="dxa"/>
              <w:right w:w="15" w:type="dxa"/>
            </w:tcMar>
            <w:vAlign w:val="center"/>
          </w:tcPr>
          <w:p w:rsidR="007E7B4E" w:rsidRDefault="003B3405">
            <w:pPr>
              <w:jc w:val="center"/>
              <w:rPr>
                <w:rFonts w:ascii="黑体" w:eastAsia="黑体" w:hAnsi="黑体" w:cs="Arial"/>
                <w:color w:val="000000"/>
                <w:sz w:val="18"/>
                <w:szCs w:val="18"/>
              </w:rPr>
            </w:pPr>
            <w:r>
              <w:rPr>
                <w:rFonts w:ascii="黑体" w:eastAsia="黑体" w:hAnsi="黑体" w:cs="Arial" w:hint="eastAsia"/>
                <w:color w:val="000000"/>
                <w:sz w:val="18"/>
                <w:szCs w:val="18"/>
              </w:rPr>
              <w:t>单位预算支出经济分类科目</w:t>
            </w:r>
          </w:p>
        </w:tc>
        <w:tc>
          <w:tcPr>
            <w:tcW w:w="1180"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bottom w:w="0" w:type="dxa"/>
              <w:right w:w="15" w:type="dxa"/>
            </w:tcMar>
            <w:vAlign w:val="center"/>
          </w:tcPr>
          <w:p w:rsidR="007E7B4E" w:rsidRDefault="003B3405">
            <w:pPr>
              <w:jc w:val="center"/>
              <w:rPr>
                <w:rFonts w:ascii="黑体" w:eastAsia="黑体" w:hAnsi="黑体" w:cs="Arial"/>
                <w:color w:val="000000"/>
                <w:sz w:val="18"/>
                <w:szCs w:val="18"/>
              </w:rPr>
            </w:pPr>
            <w:r>
              <w:rPr>
                <w:rFonts w:ascii="黑体" w:eastAsia="黑体" w:hAnsi="黑体" w:cs="Arial" w:hint="eastAsia"/>
                <w:color w:val="000000"/>
                <w:sz w:val="18"/>
                <w:szCs w:val="18"/>
              </w:rPr>
              <w:t>合计</w:t>
            </w:r>
          </w:p>
        </w:tc>
        <w:tc>
          <w:tcPr>
            <w:tcW w:w="4774" w:type="dxa"/>
            <w:gridSpan w:val="4"/>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bottom w:w="0" w:type="dxa"/>
              <w:right w:w="15" w:type="dxa"/>
            </w:tcMar>
            <w:vAlign w:val="center"/>
          </w:tcPr>
          <w:p w:rsidR="007E7B4E" w:rsidRDefault="003B3405">
            <w:pPr>
              <w:jc w:val="center"/>
              <w:rPr>
                <w:rFonts w:ascii="黑体" w:eastAsia="黑体" w:hAnsi="黑体" w:cs="Arial"/>
                <w:color w:val="000000"/>
                <w:sz w:val="18"/>
                <w:szCs w:val="18"/>
              </w:rPr>
            </w:pPr>
            <w:r>
              <w:rPr>
                <w:rFonts w:ascii="黑体" w:eastAsia="黑体" w:hAnsi="黑体" w:cs="Arial" w:hint="eastAsia"/>
                <w:color w:val="000000"/>
                <w:sz w:val="18"/>
                <w:szCs w:val="18"/>
              </w:rPr>
              <w:t>财政拨款</w:t>
            </w:r>
          </w:p>
        </w:tc>
        <w:tc>
          <w:tcPr>
            <w:tcW w:w="1020"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bottom w:w="0" w:type="dxa"/>
              <w:right w:w="15" w:type="dxa"/>
            </w:tcMar>
            <w:vAlign w:val="center"/>
          </w:tcPr>
          <w:p w:rsidR="007E7B4E" w:rsidRDefault="003B3405">
            <w:pPr>
              <w:jc w:val="center"/>
              <w:rPr>
                <w:rFonts w:ascii="黑体" w:eastAsia="黑体" w:hAnsi="黑体" w:cs="Arial"/>
                <w:color w:val="000000"/>
                <w:sz w:val="18"/>
                <w:szCs w:val="18"/>
              </w:rPr>
            </w:pPr>
            <w:r>
              <w:rPr>
                <w:rFonts w:ascii="黑体" w:eastAsia="黑体" w:hAnsi="黑体" w:cs="Arial" w:hint="eastAsia"/>
                <w:color w:val="000000"/>
                <w:sz w:val="18"/>
                <w:szCs w:val="18"/>
              </w:rPr>
              <w:t>财政专户管理资金</w:t>
            </w:r>
          </w:p>
        </w:tc>
        <w:tc>
          <w:tcPr>
            <w:tcW w:w="1020"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bottom w:w="0" w:type="dxa"/>
              <w:right w:w="15" w:type="dxa"/>
            </w:tcMar>
            <w:vAlign w:val="center"/>
          </w:tcPr>
          <w:p w:rsidR="007E7B4E" w:rsidRDefault="003B3405">
            <w:pPr>
              <w:jc w:val="center"/>
              <w:rPr>
                <w:rFonts w:ascii="黑体" w:eastAsia="黑体" w:hAnsi="黑体" w:cs="Arial"/>
                <w:color w:val="000000"/>
                <w:sz w:val="18"/>
                <w:szCs w:val="18"/>
              </w:rPr>
            </w:pPr>
            <w:r>
              <w:rPr>
                <w:rFonts w:ascii="黑体" w:eastAsia="黑体" w:hAnsi="黑体" w:cs="Arial" w:hint="eastAsia"/>
                <w:color w:val="000000"/>
                <w:sz w:val="18"/>
                <w:szCs w:val="18"/>
              </w:rPr>
              <w:t>单位资金</w:t>
            </w:r>
          </w:p>
        </w:tc>
        <w:tc>
          <w:tcPr>
            <w:tcW w:w="1014" w:type="dxa"/>
            <w:vMerge w:val="restart"/>
            <w:tcBorders>
              <w:top w:val="single" w:sz="4" w:space="0" w:color="000000"/>
              <w:left w:val="single" w:sz="4" w:space="0" w:color="000000"/>
              <w:bottom w:val="nil"/>
              <w:right w:val="single" w:sz="4" w:space="0" w:color="000000"/>
            </w:tcBorders>
            <w:shd w:val="clear" w:color="auto" w:fill="FFFFFF"/>
            <w:tcMar>
              <w:top w:w="15" w:type="dxa"/>
              <w:left w:w="15" w:type="dxa"/>
              <w:bottom w:w="0" w:type="dxa"/>
              <w:right w:w="15" w:type="dxa"/>
            </w:tcMar>
            <w:vAlign w:val="center"/>
          </w:tcPr>
          <w:p w:rsidR="007E7B4E" w:rsidRDefault="003B3405">
            <w:pPr>
              <w:jc w:val="center"/>
              <w:rPr>
                <w:rFonts w:ascii="黑体" w:eastAsia="黑体" w:hAnsi="黑体" w:cs="Arial"/>
                <w:color w:val="000000"/>
                <w:sz w:val="18"/>
                <w:szCs w:val="18"/>
              </w:rPr>
            </w:pPr>
            <w:r>
              <w:rPr>
                <w:rFonts w:ascii="黑体" w:eastAsia="黑体" w:hAnsi="黑体" w:cs="Arial" w:hint="eastAsia"/>
                <w:color w:val="000000"/>
                <w:sz w:val="18"/>
                <w:szCs w:val="18"/>
              </w:rPr>
              <w:t>使用非财政拨款结余</w:t>
            </w:r>
          </w:p>
        </w:tc>
        <w:tc>
          <w:tcPr>
            <w:tcW w:w="1833" w:type="dxa"/>
            <w:gridSpan w:val="2"/>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bottom w:w="0" w:type="dxa"/>
              <w:right w:w="15" w:type="dxa"/>
            </w:tcMar>
            <w:vAlign w:val="center"/>
          </w:tcPr>
          <w:p w:rsidR="007E7B4E" w:rsidRDefault="003B3405">
            <w:pPr>
              <w:jc w:val="center"/>
              <w:rPr>
                <w:rFonts w:ascii="黑体" w:eastAsia="黑体" w:hAnsi="黑体" w:cs="Arial"/>
                <w:color w:val="000000"/>
                <w:sz w:val="20"/>
                <w:szCs w:val="20"/>
              </w:rPr>
            </w:pPr>
            <w:r>
              <w:rPr>
                <w:rFonts w:ascii="黑体" w:eastAsia="黑体" w:hAnsi="黑体" w:cs="Arial" w:hint="eastAsia"/>
                <w:color w:val="000000"/>
                <w:sz w:val="20"/>
                <w:szCs w:val="20"/>
              </w:rPr>
              <w:t>上年结转</w:t>
            </w:r>
          </w:p>
        </w:tc>
      </w:tr>
      <w:tr w:rsidR="007E7B4E">
        <w:trPr>
          <w:trHeight w:val="259"/>
        </w:trPr>
        <w:tc>
          <w:tcPr>
            <w:tcW w:w="1538" w:type="dxa"/>
            <w:gridSpan w:val="2"/>
            <w:vMerge/>
            <w:tcBorders>
              <w:left w:val="single" w:sz="4" w:space="0" w:color="000000"/>
              <w:bottom w:val="single" w:sz="4" w:space="0" w:color="000000"/>
              <w:right w:val="single" w:sz="4" w:space="0" w:color="000000"/>
            </w:tcBorders>
            <w:shd w:val="clear" w:color="auto" w:fill="FFFFFF"/>
            <w:tcMar>
              <w:top w:w="15" w:type="dxa"/>
              <w:left w:w="15" w:type="dxa"/>
              <w:bottom w:w="0" w:type="dxa"/>
              <w:right w:w="15" w:type="dxa"/>
            </w:tcMar>
            <w:vAlign w:val="center"/>
          </w:tcPr>
          <w:p w:rsidR="007E7B4E" w:rsidRDefault="007E7B4E">
            <w:pPr>
              <w:jc w:val="center"/>
              <w:rPr>
                <w:rFonts w:ascii="黑体" w:eastAsia="黑体" w:hAnsi="黑体" w:cs="Arial"/>
                <w:color w:val="000000"/>
                <w:sz w:val="18"/>
                <w:szCs w:val="18"/>
              </w:rPr>
            </w:pPr>
          </w:p>
        </w:tc>
        <w:tc>
          <w:tcPr>
            <w:tcW w:w="2191" w:type="dxa"/>
            <w:vMerge/>
            <w:tcBorders>
              <w:left w:val="single" w:sz="4" w:space="0" w:color="000000"/>
              <w:right w:val="single" w:sz="4" w:space="0" w:color="000000"/>
            </w:tcBorders>
            <w:shd w:val="clear" w:color="auto" w:fill="FFFFFF"/>
            <w:tcMar>
              <w:top w:w="15" w:type="dxa"/>
              <w:left w:w="15" w:type="dxa"/>
              <w:bottom w:w="0" w:type="dxa"/>
              <w:right w:w="15" w:type="dxa"/>
            </w:tcMar>
            <w:vAlign w:val="center"/>
          </w:tcPr>
          <w:p w:rsidR="007E7B4E" w:rsidRDefault="007E7B4E">
            <w:pPr>
              <w:jc w:val="center"/>
              <w:rPr>
                <w:rFonts w:ascii="黑体" w:eastAsia="黑体" w:hAnsi="黑体" w:cs="Arial"/>
                <w:color w:val="000000"/>
                <w:sz w:val="18"/>
                <w:szCs w:val="18"/>
              </w:rPr>
            </w:pPr>
          </w:p>
        </w:tc>
        <w:tc>
          <w:tcPr>
            <w:tcW w:w="1180" w:type="dxa"/>
            <w:vMerge/>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7E7B4E" w:rsidRDefault="007E7B4E">
            <w:pPr>
              <w:rPr>
                <w:rFonts w:ascii="黑体" w:eastAsia="黑体" w:hAnsi="黑体" w:cs="Arial"/>
                <w:color w:val="000000"/>
                <w:sz w:val="18"/>
                <w:szCs w:val="18"/>
              </w:rPr>
            </w:pPr>
          </w:p>
        </w:tc>
        <w:tc>
          <w:tcPr>
            <w:tcW w:w="1192"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bottom w:w="0" w:type="dxa"/>
              <w:right w:w="15" w:type="dxa"/>
            </w:tcMar>
            <w:vAlign w:val="center"/>
          </w:tcPr>
          <w:p w:rsidR="007E7B4E" w:rsidRDefault="003B3405">
            <w:pPr>
              <w:jc w:val="center"/>
              <w:rPr>
                <w:rFonts w:ascii="黑体" w:eastAsia="黑体" w:hAnsi="黑体" w:cs="Arial"/>
                <w:color w:val="000000"/>
                <w:sz w:val="18"/>
                <w:szCs w:val="18"/>
              </w:rPr>
            </w:pPr>
            <w:r>
              <w:rPr>
                <w:rFonts w:ascii="黑体" w:eastAsia="黑体" w:hAnsi="黑体" w:cs="Arial" w:hint="eastAsia"/>
                <w:color w:val="000000"/>
                <w:sz w:val="18"/>
                <w:szCs w:val="18"/>
              </w:rPr>
              <w:t>小计</w:t>
            </w:r>
          </w:p>
        </w:tc>
        <w:tc>
          <w:tcPr>
            <w:tcW w:w="1192"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bottom w:w="0" w:type="dxa"/>
              <w:right w:w="15" w:type="dxa"/>
            </w:tcMar>
            <w:vAlign w:val="center"/>
          </w:tcPr>
          <w:p w:rsidR="007E7B4E" w:rsidRDefault="003B3405">
            <w:pPr>
              <w:jc w:val="center"/>
              <w:rPr>
                <w:rFonts w:ascii="黑体" w:eastAsia="黑体" w:hAnsi="黑体" w:cs="Arial"/>
                <w:color w:val="000000"/>
                <w:sz w:val="18"/>
                <w:szCs w:val="18"/>
              </w:rPr>
            </w:pPr>
            <w:r>
              <w:rPr>
                <w:rFonts w:ascii="黑体" w:eastAsia="黑体" w:hAnsi="黑体" w:cs="Arial" w:hint="eastAsia"/>
                <w:color w:val="000000"/>
                <w:sz w:val="18"/>
                <w:szCs w:val="18"/>
              </w:rPr>
              <w:t>一般公共预算</w:t>
            </w:r>
          </w:p>
        </w:tc>
        <w:tc>
          <w:tcPr>
            <w:tcW w:w="1192"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bottom w:w="0" w:type="dxa"/>
              <w:right w:w="15" w:type="dxa"/>
            </w:tcMar>
            <w:vAlign w:val="center"/>
          </w:tcPr>
          <w:p w:rsidR="007E7B4E" w:rsidRDefault="003B3405">
            <w:pPr>
              <w:jc w:val="center"/>
              <w:rPr>
                <w:rFonts w:ascii="黑体" w:eastAsia="黑体" w:hAnsi="黑体" w:cs="Arial"/>
                <w:color w:val="000000"/>
                <w:sz w:val="18"/>
                <w:szCs w:val="18"/>
              </w:rPr>
            </w:pPr>
            <w:r>
              <w:rPr>
                <w:rFonts w:ascii="黑体" w:eastAsia="黑体" w:hAnsi="黑体" w:cs="Arial" w:hint="eastAsia"/>
                <w:color w:val="000000"/>
                <w:sz w:val="18"/>
                <w:szCs w:val="18"/>
              </w:rPr>
              <w:t>政府性基金预算</w:t>
            </w:r>
          </w:p>
        </w:tc>
        <w:tc>
          <w:tcPr>
            <w:tcW w:w="1198"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bottom w:w="0" w:type="dxa"/>
              <w:right w:w="15" w:type="dxa"/>
            </w:tcMar>
            <w:vAlign w:val="center"/>
          </w:tcPr>
          <w:p w:rsidR="007E7B4E" w:rsidRDefault="003B3405">
            <w:pPr>
              <w:jc w:val="center"/>
              <w:rPr>
                <w:rFonts w:ascii="黑体" w:eastAsia="黑体" w:hAnsi="黑体" w:cs="Arial"/>
                <w:color w:val="000000"/>
                <w:sz w:val="18"/>
                <w:szCs w:val="18"/>
              </w:rPr>
            </w:pPr>
            <w:r>
              <w:rPr>
                <w:rFonts w:ascii="黑体" w:eastAsia="黑体" w:hAnsi="黑体" w:cs="Arial" w:hint="eastAsia"/>
                <w:color w:val="000000"/>
                <w:sz w:val="18"/>
                <w:szCs w:val="18"/>
              </w:rPr>
              <w:t>国有资本经营预算</w:t>
            </w:r>
          </w:p>
        </w:tc>
        <w:tc>
          <w:tcPr>
            <w:tcW w:w="1020" w:type="dxa"/>
            <w:vMerge/>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7E7B4E" w:rsidRDefault="007E7B4E">
            <w:pPr>
              <w:rPr>
                <w:rFonts w:ascii="黑体" w:eastAsia="黑体" w:hAnsi="黑体" w:cs="Arial"/>
                <w:color w:val="000000"/>
                <w:sz w:val="18"/>
                <w:szCs w:val="18"/>
              </w:rPr>
            </w:pPr>
          </w:p>
        </w:tc>
        <w:tc>
          <w:tcPr>
            <w:tcW w:w="1020" w:type="dxa"/>
            <w:vMerge/>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7E7B4E" w:rsidRDefault="007E7B4E">
            <w:pPr>
              <w:rPr>
                <w:rFonts w:ascii="黑体" w:eastAsia="黑体" w:hAnsi="黑体" w:cs="Arial"/>
                <w:color w:val="000000"/>
                <w:sz w:val="18"/>
                <w:szCs w:val="18"/>
              </w:rPr>
            </w:pPr>
          </w:p>
        </w:tc>
        <w:tc>
          <w:tcPr>
            <w:tcW w:w="1014" w:type="dxa"/>
            <w:vMerge/>
            <w:tcBorders>
              <w:top w:val="single" w:sz="4" w:space="0" w:color="000000"/>
              <w:left w:val="single" w:sz="4" w:space="0" w:color="000000"/>
              <w:bottom w:val="nil"/>
              <w:right w:val="single" w:sz="4" w:space="0" w:color="000000"/>
            </w:tcBorders>
            <w:tcMar>
              <w:top w:w="15" w:type="dxa"/>
              <w:left w:w="15" w:type="dxa"/>
              <w:bottom w:w="0" w:type="dxa"/>
              <w:right w:w="15" w:type="dxa"/>
            </w:tcMar>
            <w:vAlign w:val="center"/>
          </w:tcPr>
          <w:p w:rsidR="007E7B4E" w:rsidRDefault="007E7B4E">
            <w:pPr>
              <w:rPr>
                <w:rFonts w:ascii="黑体" w:eastAsia="黑体" w:hAnsi="黑体" w:cs="Arial"/>
                <w:color w:val="000000"/>
                <w:sz w:val="18"/>
                <w:szCs w:val="18"/>
              </w:rPr>
            </w:pPr>
          </w:p>
        </w:tc>
        <w:tc>
          <w:tcPr>
            <w:tcW w:w="851"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bottom w:w="0" w:type="dxa"/>
              <w:right w:w="15" w:type="dxa"/>
            </w:tcMar>
            <w:vAlign w:val="center"/>
          </w:tcPr>
          <w:p w:rsidR="007E7B4E" w:rsidRDefault="003B3405">
            <w:pPr>
              <w:jc w:val="center"/>
              <w:rPr>
                <w:rFonts w:ascii="黑体" w:eastAsia="黑体" w:hAnsi="黑体" w:cs="Arial"/>
                <w:color w:val="000000"/>
                <w:sz w:val="20"/>
                <w:szCs w:val="20"/>
              </w:rPr>
            </w:pPr>
            <w:r>
              <w:rPr>
                <w:rFonts w:ascii="黑体" w:eastAsia="黑体" w:hAnsi="黑体" w:cs="Arial" w:hint="eastAsia"/>
                <w:color w:val="000000"/>
                <w:sz w:val="20"/>
                <w:szCs w:val="20"/>
              </w:rPr>
              <w:t>上年结转小计</w:t>
            </w:r>
          </w:p>
        </w:tc>
        <w:tc>
          <w:tcPr>
            <w:tcW w:w="982" w:type="dxa"/>
            <w:vMerge w:val="restart"/>
            <w:tcBorders>
              <w:top w:val="single" w:sz="4" w:space="0" w:color="000000"/>
              <w:left w:val="single" w:sz="4" w:space="0" w:color="000000"/>
              <w:bottom w:val="nil"/>
              <w:right w:val="single" w:sz="4" w:space="0" w:color="000000"/>
            </w:tcBorders>
            <w:shd w:val="clear" w:color="auto" w:fill="FFFFFF"/>
            <w:tcMar>
              <w:top w:w="15" w:type="dxa"/>
              <w:left w:w="15" w:type="dxa"/>
              <w:bottom w:w="0" w:type="dxa"/>
              <w:right w:w="15" w:type="dxa"/>
            </w:tcMar>
            <w:vAlign w:val="center"/>
          </w:tcPr>
          <w:p w:rsidR="007E7B4E" w:rsidRDefault="003B3405">
            <w:pPr>
              <w:jc w:val="center"/>
              <w:rPr>
                <w:rFonts w:ascii="黑体" w:eastAsia="黑体" w:hAnsi="黑体" w:cs="Arial"/>
                <w:color w:val="000000"/>
                <w:sz w:val="20"/>
                <w:szCs w:val="20"/>
              </w:rPr>
            </w:pPr>
            <w:r>
              <w:rPr>
                <w:rFonts w:ascii="黑体" w:eastAsia="黑体" w:hAnsi="黑体" w:cs="Arial" w:hint="eastAsia"/>
                <w:color w:val="000000"/>
                <w:sz w:val="20"/>
                <w:szCs w:val="20"/>
              </w:rPr>
              <w:t>其中：财政拨款结转</w:t>
            </w:r>
          </w:p>
        </w:tc>
      </w:tr>
      <w:tr w:rsidR="007E7B4E">
        <w:trPr>
          <w:trHeight w:val="610"/>
        </w:trPr>
        <w:tc>
          <w:tcPr>
            <w:tcW w:w="777" w:type="dxa"/>
            <w:tcBorders>
              <w:top w:val="single" w:sz="4" w:space="0" w:color="000000"/>
              <w:left w:val="single" w:sz="4" w:space="0" w:color="000000"/>
              <w:bottom w:val="nil"/>
              <w:right w:val="single" w:sz="4" w:space="0" w:color="000000"/>
            </w:tcBorders>
            <w:shd w:val="clear" w:color="auto" w:fill="FFFFFF"/>
            <w:tcMar>
              <w:top w:w="15" w:type="dxa"/>
              <w:left w:w="15" w:type="dxa"/>
              <w:bottom w:w="0" w:type="dxa"/>
              <w:right w:w="15" w:type="dxa"/>
            </w:tcMar>
            <w:vAlign w:val="center"/>
          </w:tcPr>
          <w:p w:rsidR="007E7B4E" w:rsidRDefault="003B3405">
            <w:pPr>
              <w:jc w:val="center"/>
              <w:rPr>
                <w:rFonts w:ascii="黑体" w:eastAsia="黑体" w:hAnsi="黑体" w:cs="Arial"/>
                <w:color w:val="000000"/>
                <w:sz w:val="18"/>
                <w:szCs w:val="18"/>
              </w:rPr>
            </w:pPr>
            <w:r>
              <w:rPr>
                <w:rFonts w:ascii="黑体" w:eastAsia="黑体" w:hAnsi="黑体" w:cs="Arial" w:hint="eastAsia"/>
                <w:color w:val="000000"/>
                <w:sz w:val="18"/>
                <w:szCs w:val="18"/>
              </w:rPr>
              <w:t>类</w:t>
            </w:r>
          </w:p>
        </w:tc>
        <w:tc>
          <w:tcPr>
            <w:tcW w:w="761" w:type="dxa"/>
            <w:tcBorders>
              <w:top w:val="single" w:sz="4" w:space="0" w:color="000000"/>
              <w:left w:val="single" w:sz="4" w:space="0" w:color="000000"/>
              <w:bottom w:val="nil"/>
              <w:right w:val="single" w:sz="4" w:space="0" w:color="000000"/>
            </w:tcBorders>
            <w:shd w:val="clear" w:color="auto" w:fill="FFFFFF"/>
            <w:tcMar>
              <w:top w:w="15" w:type="dxa"/>
              <w:left w:w="15" w:type="dxa"/>
              <w:bottom w:w="0" w:type="dxa"/>
              <w:right w:w="15" w:type="dxa"/>
            </w:tcMar>
            <w:vAlign w:val="center"/>
          </w:tcPr>
          <w:p w:rsidR="007E7B4E" w:rsidRDefault="003B3405">
            <w:pPr>
              <w:jc w:val="center"/>
              <w:rPr>
                <w:rFonts w:ascii="黑体" w:eastAsia="黑体" w:hAnsi="黑体" w:cs="Arial"/>
                <w:color w:val="000000"/>
                <w:sz w:val="18"/>
                <w:szCs w:val="18"/>
              </w:rPr>
            </w:pPr>
            <w:r>
              <w:rPr>
                <w:rFonts w:ascii="黑体" w:eastAsia="黑体" w:hAnsi="黑体" w:cs="Arial" w:hint="eastAsia"/>
                <w:color w:val="000000"/>
                <w:sz w:val="18"/>
                <w:szCs w:val="18"/>
              </w:rPr>
              <w:t>款</w:t>
            </w:r>
          </w:p>
        </w:tc>
        <w:tc>
          <w:tcPr>
            <w:tcW w:w="2191" w:type="dxa"/>
            <w:vMerge/>
            <w:tcBorders>
              <w:left w:val="single" w:sz="4" w:space="0" w:color="000000"/>
              <w:bottom w:val="single" w:sz="4" w:space="0" w:color="000000"/>
              <w:right w:val="single" w:sz="4" w:space="0" w:color="000000"/>
            </w:tcBorders>
            <w:vAlign w:val="center"/>
          </w:tcPr>
          <w:p w:rsidR="007E7B4E" w:rsidRDefault="007E7B4E">
            <w:pPr>
              <w:rPr>
                <w:rFonts w:ascii="黑体" w:eastAsia="黑体" w:hAnsi="黑体" w:cs="Arial"/>
                <w:color w:val="000000"/>
                <w:sz w:val="18"/>
                <w:szCs w:val="18"/>
              </w:rPr>
            </w:pPr>
          </w:p>
        </w:tc>
        <w:tc>
          <w:tcPr>
            <w:tcW w:w="1180" w:type="dxa"/>
            <w:vMerge/>
            <w:tcBorders>
              <w:top w:val="single" w:sz="4" w:space="0" w:color="000000"/>
              <w:left w:val="single" w:sz="4" w:space="0" w:color="000000"/>
              <w:bottom w:val="single" w:sz="4" w:space="0" w:color="000000"/>
              <w:right w:val="single" w:sz="4" w:space="0" w:color="000000"/>
            </w:tcBorders>
            <w:vAlign w:val="center"/>
          </w:tcPr>
          <w:p w:rsidR="007E7B4E" w:rsidRDefault="007E7B4E">
            <w:pPr>
              <w:rPr>
                <w:rFonts w:ascii="黑体" w:eastAsia="黑体" w:hAnsi="黑体" w:cs="Arial"/>
                <w:color w:val="000000"/>
                <w:sz w:val="18"/>
                <w:szCs w:val="18"/>
              </w:rPr>
            </w:pPr>
          </w:p>
        </w:tc>
        <w:tc>
          <w:tcPr>
            <w:tcW w:w="1192" w:type="dxa"/>
            <w:vMerge/>
            <w:tcBorders>
              <w:top w:val="single" w:sz="4" w:space="0" w:color="000000"/>
              <w:left w:val="single" w:sz="4" w:space="0" w:color="000000"/>
              <w:bottom w:val="single" w:sz="4" w:space="0" w:color="000000"/>
              <w:right w:val="single" w:sz="4" w:space="0" w:color="000000"/>
            </w:tcBorders>
            <w:vAlign w:val="center"/>
          </w:tcPr>
          <w:p w:rsidR="007E7B4E" w:rsidRDefault="007E7B4E">
            <w:pPr>
              <w:rPr>
                <w:rFonts w:ascii="黑体" w:eastAsia="黑体" w:hAnsi="黑体" w:cs="Arial"/>
                <w:color w:val="000000"/>
                <w:sz w:val="18"/>
                <w:szCs w:val="18"/>
              </w:rPr>
            </w:pPr>
          </w:p>
        </w:tc>
        <w:tc>
          <w:tcPr>
            <w:tcW w:w="1192" w:type="dxa"/>
            <w:vMerge/>
            <w:tcBorders>
              <w:top w:val="single" w:sz="4" w:space="0" w:color="000000"/>
              <w:left w:val="single" w:sz="4" w:space="0" w:color="000000"/>
              <w:bottom w:val="single" w:sz="4" w:space="0" w:color="000000"/>
              <w:right w:val="single" w:sz="4" w:space="0" w:color="000000"/>
            </w:tcBorders>
            <w:vAlign w:val="center"/>
          </w:tcPr>
          <w:p w:rsidR="007E7B4E" w:rsidRDefault="007E7B4E">
            <w:pPr>
              <w:rPr>
                <w:rFonts w:ascii="黑体" w:eastAsia="黑体" w:hAnsi="黑体" w:cs="Arial"/>
                <w:color w:val="000000"/>
                <w:sz w:val="18"/>
                <w:szCs w:val="18"/>
              </w:rPr>
            </w:pPr>
          </w:p>
        </w:tc>
        <w:tc>
          <w:tcPr>
            <w:tcW w:w="1192" w:type="dxa"/>
            <w:vMerge/>
            <w:tcBorders>
              <w:top w:val="single" w:sz="4" w:space="0" w:color="000000"/>
              <w:left w:val="single" w:sz="4" w:space="0" w:color="000000"/>
              <w:bottom w:val="single" w:sz="4" w:space="0" w:color="000000"/>
              <w:right w:val="single" w:sz="4" w:space="0" w:color="000000"/>
            </w:tcBorders>
            <w:vAlign w:val="center"/>
          </w:tcPr>
          <w:p w:rsidR="007E7B4E" w:rsidRDefault="007E7B4E">
            <w:pPr>
              <w:rPr>
                <w:rFonts w:ascii="黑体" w:eastAsia="黑体" w:hAnsi="黑体" w:cs="Arial"/>
                <w:color w:val="000000"/>
                <w:sz w:val="18"/>
                <w:szCs w:val="18"/>
              </w:rPr>
            </w:pPr>
          </w:p>
        </w:tc>
        <w:tc>
          <w:tcPr>
            <w:tcW w:w="1198" w:type="dxa"/>
            <w:vMerge/>
            <w:tcBorders>
              <w:top w:val="single" w:sz="4" w:space="0" w:color="000000"/>
              <w:left w:val="single" w:sz="4" w:space="0" w:color="000000"/>
              <w:bottom w:val="single" w:sz="4" w:space="0" w:color="000000"/>
              <w:right w:val="single" w:sz="4" w:space="0" w:color="000000"/>
            </w:tcBorders>
            <w:vAlign w:val="center"/>
          </w:tcPr>
          <w:p w:rsidR="007E7B4E" w:rsidRDefault="007E7B4E">
            <w:pPr>
              <w:rPr>
                <w:rFonts w:ascii="黑体" w:eastAsia="黑体" w:hAnsi="黑体" w:cs="Arial"/>
                <w:color w:val="000000"/>
                <w:sz w:val="18"/>
                <w:szCs w:val="18"/>
              </w:rPr>
            </w:pPr>
          </w:p>
        </w:tc>
        <w:tc>
          <w:tcPr>
            <w:tcW w:w="1020" w:type="dxa"/>
            <w:vMerge/>
            <w:tcBorders>
              <w:top w:val="single" w:sz="4" w:space="0" w:color="000000"/>
              <w:left w:val="single" w:sz="4" w:space="0" w:color="000000"/>
              <w:bottom w:val="single" w:sz="4" w:space="0" w:color="000000"/>
              <w:right w:val="single" w:sz="4" w:space="0" w:color="000000"/>
            </w:tcBorders>
            <w:vAlign w:val="center"/>
          </w:tcPr>
          <w:p w:rsidR="007E7B4E" w:rsidRDefault="007E7B4E">
            <w:pPr>
              <w:rPr>
                <w:rFonts w:ascii="黑体" w:eastAsia="黑体" w:hAnsi="黑体" w:cs="Arial"/>
                <w:color w:val="000000"/>
                <w:sz w:val="18"/>
                <w:szCs w:val="18"/>
              </w:rPr>
            </w:pPr>
          </w:p>
        </w:tc>
        <w:tc>
          <w:tcPr>
            <w:tcW w:w="1020" w:type="dxa"/>
            <w:vMerge/>
            <w:tcBorders>
              <w:top w:val="single" w:sz="4" w:space="0" w:color="000000"/>
              <w:left w:val="single" w:sz="4" w:space="0" w:color="000000"/>
              <w:bottom w:val="single" w:sz="4" w:space="0" w:color="000000"/>
              <w:right w:val="single" w:sz="4" w:space="0" w:color="000000"/>
            </w:tcBorders>
            <w:vAlign w:val="center"/>
          </w:tcPr>
          <w:p w:rsidR="007E7B4E" w:rsidRDefault="007E7B4E">
            <w:pPr>
              <w:rPr>
                <w:rFonts w:ascii="黑体" w:eastAsia="黑体" w:hAnsi="黑体" w:cs="Arial"/>
                <w:color w:val="000000"/>
                <w:sz w:val="18"/>
                <w:szCs w:val="18"/>
              </w:rPr>
            </w:pPr>
          </w:p>
        </w:tc>
        <w:tc>
          <w:tcPr>
            <w:tcW w:w="1014" w:type="dxa"/>
            <w:vMerge/>
            <w:tcBorders>
              <w:top w:val="single" w:sz="4" w:space="0" w:color="000000"/>
              <w:left w:val="single" w:sz="4" w:space="0" w:color="000000"/>
              <w:bottom w:val="nil"/>
              <w:right w:val="single" w:sz="4" w:space="0" w:color="000000"/>
            </w:tcBorders>
            <w:vAlign w:val="center"/>
          </w:tcPr>
          <w:p w:rsidR="007E7B4E" w:rsidRDefault="007E7B4E">
            <w:pPr>
              <w:rPr>
                <w:rFonts w:ascii="黑体" w:eastAsia="黑体" w:hAnsi="黑体" w:cs="Arial"/>
                <w:color w:val="000000"/>
                <w:sz w:val="18"/>
                <w:szCs w:val="18"/>
              </w:rPr>
            </w:pPr>
          </w:p>
        </w:tc>
        <w:tc>
          <w:tcPr>
            <w:tcW w:w="851" w:type="dxa"/>
            <w:vMerge/>
            <w:tcBorders>
              <w:top w:val="single" w:sz="4" w:space="0" w:color="000000"/>
              <w:left w:val="single" w:sz="4" w:space="0" w:color="000000"/>
              <w:bottom w:val="single" w:sz="4" w:space="0" w:color="000000"/>
              <w:right w:val="single" w:sz="4" w:space="0" w:color="000000"/>
            </w:tcBorders>
            <w:vAlign w:val="center"/>
          </w:tcPr>
          <w:p w:rsidR="007E7B4E" w:rsidRDefault="007E7B4E">
            <w:pPr>
              <w:rPr>
                <w:rFonts w:ascii="黑体" w:eastAsia="黑体" w:hAnsi="黑体" w:cs="Arial"/>
                <w:color w:val="000000"/>
                <w:sz w:val="20"/>
                <w:szCs w:val="20"/>
              </w:rPr>
            </w:pPr>
          </w:p>
        </w:tc>
        <w:tc>
          <w:tcPr>
            <w:tcW w:w="982" w:type="dxa"/>
            <w:vMerge/>
            <w:tcBorders>
              <w:top w:val="single" w:sz="4" w:space="0" w:color="000000"/>
              <w:left w:val="single" w:sz="4" w:space="0" w:color="000000"/>
              <w:bottom w:val="nil"/>
              <w:right w:val="single" w:sz="4" w:space="0" w:color="000000"/>
            </w:tcBorders>
            <w:vAlign w:val="center"/>
          </w:tcPr>
          <w:p w:rsidR="007E7B4E" w:rsidRDefault="007E7B4E">
            <w:pPr>
              <w:rPr>
                <w:rFonts w:ascii="黑体" w:eastAsia="黑体" w:hAnsi="黑体" w:cs="Arial"/>
                <w:color w:val="000000"/>
                <w:sz w:val="20"/>
                <w:szCs w:val="20"/>
              </w:rPr>
            </w:pPr>
          </w:p>
        </w:tc>
      </w:tr>
      <w:tr w:rsidR="007E7B4E">
        <w:trPr>
          <w:trHeight w:hRule="exact" w:val="397"/>
        </w:trPr>
        <w:tc>
          <w:tcPr>
            <w:tcW w:w="3729" w:type="dxa"/>
            <w:gridSpan w:val="3"/>
            <w:tcBorders>
              <w:top w:val="single" w:sz="4" w:space="0" w:color="000000"/>
              <w:left w:val="single" w:sz="4" w:space="0" w:color="000000"/>
              <w:bottom w:val="single" w:sz="4" w:space="0" w:color="000000"/>
              <w:right w:val="single" w:sz="4" w:space="0" w:color="000000"/>
            </w:tcBorders>
            <w:shd w:val="clear" w:color="auto" w:fill="FFFFFF"/>
            <w:vAlign w:val="center"/>
          </w:tcPr>
          <w:p w:rsidR="007E7B4E" w:rsidRDefault="007E7B4E">
            <w:pPr>
              <w:jc w:val="center"/>
              <w:rPr>
                <w:rFonts w:ascii="仿宋_GB2312" w:eastAsia="仿宋_GB2312" w:cs="Arial"/>
                <w:color w:val="000000"/>
                <w:sz w:val="18"/>
                <w:szCs w:val="18"/>
              </w:rPr>
            </w:pPr>
          </w:p>
        </w:tc>
        <w:tc>
          <w:tcPr>
            <w:tcW w:w="11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422.47</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422.47</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422.47</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7E7B4E" w:rsidRDefault="007E7B4E">
            <w:pPr>
              <w:jc w:val="right"/>
              <w:rPr>
                <w:rFonts w:ascii="仿宋_GB2312" w:eastAsia="仿宋_GB2312"/>
                <w:sz w:val="20"/>
                <w:szCs w:val="20"/>
              </w:rPr>
            </w:pPr>
          </w:p>
        </w:tc>
        <w:tc>
          <w:tcPr>
            <w:tcW w:w="119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7E7B4E" w:rsidRDefault="007E7B4E">
            <w:pPr>
              <w:jc w:val="right"/>
              <w:rPr>
                <w:rFonts w:ascii="仿宋_GB2312" w:eastAsia="仿宋_GB2312"/>
                <w:sz w:val="20"/>
                <w:szCs w:val="20"/>
              </w:rPr>
            </w:pP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7E7B4E" w:rsidRDefault="007E7B4E">
            <w:pPr>
              <w:jc w:val="right"/>
              <w:rPr>
                <w:rFonts w:ascii="仿宋_GB2312" w:eastAsia="仿宋_GB2312"/>
                <w:sz w:val="20"/>
                <w:szCs w:val="20"/>
              </w:rPr>
            </w:pP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7E7B4E" w:rsidRDefault="007E7B4E">
            <w:pPr>
              <w:jc w:val="right"/>
              <w:rPr>
                <w:rFonts w:ascii="仿宋_GB2312" w:eastAsia="仿宋_GB2312"/>
                <w:sz w:val="20"/>
                <w:szCs w:val="20"/>
              </w:rPr>
            </w:pPr>
          </w:p>
        </w:tc>
        <w:tc>
          <w:tcPr>
            <w:tcW w:w="101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7E7B4E" w:rsidRDefault="007E7B4E">
            <w:pPr>
              <w:jc w:val="right"/>
              <w:rPr>
                <w:rFonts w:ascii="仿宋_GB2312" w:eastAsia="仿宋_GB2312"/>
                <w:sz w:val="20"/>
                <w:szCs w:val="20"/>
              </w:rPr>
            </w:pP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7E7B4E" w:rsidRDefault="007E7B4E">
            <w:pPr>
              <w:jc w:val="right"/>
              <w:rPr>
                <w:rFonts w:ascii="仿宋_GB2312" w:eastAsia="仿宋_GB2312"/>
                <w:sz w:val="20"/>
                <w:szCs w:val="20"/>
              </w:rPr>
            </w:pPr>
          </w:p>
        </w:tc>
        <w:tc>
          <w:tcPr>
            <w:tcW w:w="98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7E7B4E" w:rsidRDefault="007E7B4E">
            <w:pPr>
              <w:jc w:val="right"/>
              <w:rPr>
                <w:rFonts w:ascii="仿宋_GB2312" w:eastAsia="仿宋_GB2312"/>
                <w:sz w:val="20"/>
                <w:szCs w:val="20"/>
              </w:rPr>
            </w:pPr>
          </w:p>
        </w:tc>
      </w:tr>
      <w:tr w:rsidR="007E7B4E">
        <w:trPr>
          <w:trHeight w:hRule="exact" w:val="397"/>
        </w:trPr>
        <w:tc>
          <w:tcPr>
            <w:tcW w:w="77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301</w:t>
            </w:r>
          </w:p>
        </w:tc>
        <w:tc>
          <w:tcPr>
            <w:tcW w:w="76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7E7B4E" w:rsidRDefault="007E7B4E">
            <w:pPr>
              <w:jc w:val="center"/>
              <w:rPr>
                <w:rFonts w:ascii="仿宋" w:eastAsia="仿宋" w:hAnsi="仿宋" w:cs="仿宋"/>
                <w:color w:val="000000"/>
                <w:sz w:val="18"/>
                <w:szCs w:val="18"/>
              </w:rPr>
            </w:pPr>
          </w:p>
        </w:tc>
        <w:tc>
          <w:tcPr>
            <w:tcW w:w="219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tcPr>
          <w:p w:rsidR="007E7B4E" w:rsidRDefault="003B3405">
            <w:pPr>
              <w:widowControl/>
              <w:jc w:val="left"/>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工资福利支出</w:t>
            </w:r>
          </w:p>
        </w:tc>
        <w:tc>
          <w:tcPr>
            <w:tcW w:w="11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373.99</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373.99</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373.99</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7E7B4E" w:rsidRDefault="007E7B4E">
            <w:pPr>
              <w:jc w:val="right"/>
              <w:rPr>
                <w:rFonts w:ascii="仿宋_GB2312" w:eastAsia="仿宋_GB2312"/>
                <w:sz w:val="20"/>
                <w:szCs w:val="20"/>
              </w:rPr>
            </w:pPr>
          </w:p>
        </w:tc>
        <w:tc>
          <w:tcPr>
            <w:tcW w:w="119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7E7B4E" w:rsidRDefault="007E7B4E">
            <w:pPr>
              <w:jc w:val="right"/>
              <w:rPr>
                <w:rFonts w:ascii="仿宋_GB2312" w:eastAsia="仿宋_GB2312"/>
                <w:sz w:val="20"/>
                <w:szCs w:val="20"/>
              </w:rPr>
            </w:pP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7E7B4E" w:rsidRDefault="007E7B4E">
            <w:pPr>
              <w:jc w:val="right"/>
              <w:rPr>
                <w:rFonts w:ascii="仿宋_GB2312" w:eastAsia="仿宋_GB2312"/>
                <w:sz w:val="20"/>
                <w:szCs w:val="20"/>
              </w:rPr>
            </w:pP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7E7B4E" w:rsidRDefault="007E7B4E">
            <w:pPr>
              <w:jc w:val="right"/>
              <w:rPr>
                <w:rFonts w:ascii="仿宋_GB2312" w:eastAsia="仿宋_GB2312"/>
                <w:sz w:val="20"/>
                <w:szCs w:val="20"/>
              </w:rPr>
            </w:pPr>
          </w:p>
        </w:tc>
        <w:tc>
          <w:tcPr>
            <w:tcW w:w="101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7E7B4E" w:rsidRDefault="007E7B4E">
            <w:pPr>
              <w:jc w:val="right"/>
              <w:rPr>
                <w:rFonts w:ascii="仿宋_GB2312" w:eastAsia="仿宋_GB2312"/>
                <w:sz w:val="20"/>
                <w:szCs w:val="20"/>
              </w:rPr>
            </w:pP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7E7B4E" w:rsidRDefault="007E7B4E">
            <w:pPr>
              <w:jc w:val="right"/>
              <w:rPr>
                <w:rFonts w:ascii="仿宋_GB2312" w:eastAsia="仿宋_GB2312"/>
                <w:sz w:val="20"/>
                <w:szCs w:val="20"/>
              </w:rPr>
            </w:pPr>
          </w:p>
        </w:tc>
        <w:tc>
          <w:tcPr>
            <w:tcW w:w="98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7E7B4E" w:rsidRDefault="007E7B4E">
            <w:pPr>
              <w:jc w:val="right"/>
              <w:rPr>
                <w:rFonts w:ascii="仿宋_GB2312" w:eastAsia="仿宋_GB2312"/>
                <w:sz w:val="20"/>
                <w:szCs w:val="20"/>
              </w:rPr>
            </w:pPr>
          </w:p>
        </w:tc>
      </w:tr>
      <w:tr w:rsidR="007E7B4E">
        <w:trPr>
          <w:trHeight w:hRule="exact" w:val="397"/>
        </w:trPr>
        <w:tc>
          <w:tcPr>
            <w:tcW w:w="77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301</w:t>
            </w:r>
          </w:p>
        </w:tc>
        <w:tc>
          <w:tcPr>
            <w:tcW w:w="76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01</w:t>
            </w:r>
          </w:p>
        </w:tc>
        <w:tc>
          <w:tcPr>
            <w:tcW w:w="219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tcPr>
          <w:p w:rsidR="007E7B4E" w:rsidRDefault="003B3405">
            <w:pPr>
              <w:widowControl/>
              <w:jc w:val="left"/>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 xml:space="preserve">  基本工资</w:t>
            </w:r>
          </w:p>
        </w:tc>
        <w:tc>
          <w:tcPr>
            <w:tcW w:w="11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108.17</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108.17</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108.17</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7E7B4E" w:rsidRDefault="007E7B4E">
            <w:pPr>
              <w:jc w:val="right"/>
              <w:rPr>
                <w:rFonts w:ascii="仿宋_GB2312" w:eastAsia="仿宋_GB2312"/>
                <w:sz w:val="20"/>
                <w:szCs w:val="20"/>
              </w:rPr>
            </w:pPr>
          </w:p>
        </w:tc>
        <w:tc>
          <w:tcPr>
            <w:tcW w:w="119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7E7B4E" w:rsidRDefault="007E7B4E">
            <w:pPr>
              <w:jc w:val="right"/>
              <w:rPr>
                <w:rFonts w:ascii="仿宋_GB2312" w:eastAsia="仿宋_GB2312"/>
                <w:sz w:val="20"/>
                <w:szCs w:val="20"/>
              </w:rPr>
            </w:pP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7E7B4E" w:rsidRDefault="007E7B4E">
            <w:pPr>
              <w:jc w:val="right"/>
              <w:rPr>
                <w:rFonts w:ascii="仿宋_GB2312" w:eastAsia="仿宋_GB2312"/>
                <w:sz w:val="20"/>
                <w:szCs w:val="20"/>
              </w:rPr>
            </w:pP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7E7B4E" w:rsidRDefault="007E7B4E">
            <w:pPr>
              <w:jc w:val="right"/>
              <w:rPr>
                <w:rFonts w:ascii="仿宋_GB2312" w:eastAsia="仿宋_GB2312"/>
                <w:sz w:val="20"/>
                <w:szCs w:val="20"/>
              </w:rPr>
            </w:pPr>
          </w:p>
        </w:tc>
        <w:tc>
          <w:tcPr>
            <w:tcW w:w="101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7E7B4E" w:rsidRDefault="007E7B4E">
            <w:pPr>
              <w:jc w:val="right"/>
              <w:rPr>
                <w:rFonts w:ascii="仿宋_GB2312" w:eastAsia="仿宋_GB2312"/>
                <w:sz w:val="20"/>
                <w:szCs w:val="20"/>
              </w:rPr>
            </w:pP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7E7B4E" w:rsidRDefault="007E7B4E">
            <w:pPr>
              <w:jc w:val="right"/>
              <w:rPr>
                <w:rFonts w:ascii="仿宋_GB2312" w:eastAsia="仿宋_GB2312"/>
                <w:sz w:val="20"/>
                <w:szCs w:val="20"/>
              </w:rPr>
            </w:pPr>
          </w:p>
        </w:tc>
        <w:tc>
          <w:tcPr>
            <w:tcW w:w="98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7E7B4E" w:rsidRDefault="007E7B4E">
            <w:pPr>
              <w:jc w:val="right"/>
              <w:rPr>
                <w:rFonts w:ascii="仿宋_GB2312" w:eastAsia="仿宋_GB2312"/>
                <w:sz w:val="20"/>
                <w:szCs w:val="20"/>
              </w:rPr>
            </w:pPr>
          </w:p>
        </w:tc>
      </w:tr>
      <w:tr w:rsidR="007E7B4E">
        <w:trPr>
          <w:trHeight w:hRule="exact" w:val="397"/>
        </w:trPr>
        <w:tc>
          <w:tcPr>
            <w:tcW w:w="77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301</w:t>
            </w:r>
          </w:p>
        </w:tc>
        <w:tc>
          <w:tcPr>
            <w:tcW w:w="76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02</w:t>
            </w:r>
          </w:p>
        </w:tc>
        <w:tc>
          <w:tcPr>
            <w:tcW w:w="219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tcPr>
          <w:p w:rsidR="007E7B4E" w:rsidRDefault="003B3405">
            <w:pPr>
              <w:widowControl/>
              <w:jc w:val="left"/>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 xml:space="preserve">  津贴补贴</w:t>
            </w:r>
          </w:p>
        </w:tc>
        <w:tc>
          <w:tcPr>
            <w:tcW w:w="11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62.94</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62.94</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62.94</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7E7B4E" w:rsidRDefault="007E7B4E">
            <w:pPr>
              <w:rPr>
                <w:rFonts w:ascii="仿宋_GB2312" w:eastAsia="仿宋_GB2312"/>
                <w:sz w:val="20"/>
                <w:szCs w:val="20"/>
              </w:rPr>
            </w:pPr>
          </w:p>
        </w:tc>
        <w:tc>
          <w:tcPr>
            <w:tcW w:w="119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7E7B4E" w:rsidRDefault="007E7B4E">
            <w:pPr>
              <w:rPr>
                <w:rFonts w:ascii="仿宋_GB2312" w:eastAsia="仿宋_GB2312"/>
                <w:sz w:val="20"/>
                <w:szCs w:val="20"/>
              </w:rPr>
            </w:pP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7E7B4E" w:rsidRDefault="007E7B4E">
            <w:pPr>
              <w:rPr>
                <w:rFonts w:ascii="仿宋_GB2312" w:eastAsia="仿宋_GB2312"/>
                <w:sz w:val="20"/>
                <w:szCs w:val="20"/>
              </w:rPr>
            </w:pP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7E7B4E" w:rsidRDefault="007E7B4E">
            <w:pPr>
              <w:jc w:val="right"/>
              <w:rPr>
                <w:rFonts w:ascii="仿宋_GB2312" w:eastAsia="仿宋_GB2312"/>
                <w:sz w:val="20"/>
                <w:szCs w:val="20"/>
              </w:rPr>
            </w:pPr>
          </w:p>
        </w:tc>
        <w:tc>
          <w:tcPr>
            <w:tcW w:w="101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7E7B4E" w:rsidRDefault="007E7B4E">
            <w:pPr>
              <w:jc w:val="right"/>
              <w:rPr>
                <w:rFonts w:ascii="仿宋_GB2312" w:eastAsia="仿宋_GB2312"/>
                <w:sz w:val="20"/>
                <w:szCs w:val="20"/>
              </w:rPr>
            </w:pP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7E7B4E" w:rsidRDefault="007E7B4E">
            <w:pPr>
              <w:jc w:val="right"/>
              <w:rPr>
                <w:rFonts w:ascii="仿宋_GB2312" w:eastAsia="仿宋_GB2312"/>
                <w:sz w:val="20"/>
                <w:szCs w:val="20"/>
              </w:rPr>
            </w:pPr>
          </w:p>
        </w:tc>
        <w:tc>
          <w:tcPr>
            <w:tcW w:w="98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7E7B4E" w:rsidRDefault="007E7B4E">
            <w:pPr>
              <w:jc w:val="right"/>
              <w:rPr>
                <w:rFonts w:ascii="仿宋_GB2312" w:eastAsia="仿宋_GB2312"/>
                <w:sz w:val="20"/>
                <w:szCs w:val="20"/>
              </w:rPr>
            </w:pPr>
          </w:p>
        </w:tc>
      </w:tr>
      <w:tr w:rsidR="007E7B4E">
        <w:trPr>
          <w:trHeight w:hRule="exact" w:val="397"/>
        </w:trPr>
        <w:tc>
          <w:tcPr>
            <w:tcW w:w="77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301</w:t>
            </w:r>
          </w:p>
        </w:tc>
        <w:tc>
          <w:tcPr>
            <w:tcW w:w="76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07</w:t>
            </w:r>
          </w:p>
        </w:tc>
        <w:tc>
          <w:tcPr>
            <w:tcW w:w="219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tcPr>
          <w:p w:rsidR="007E7B4E" w:rsidRDefault="003B3405">
            <w:pPr>
              <w:widowControl/>
              <w:jc w:val="left"/>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 xml:space="preserve">  绩效工资</w:t>
            </w:r>
          </w:p>
        </w:tc>
        <w:tc>
          <w:tcPr>
            <w:tcW w:w="11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98.76</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98.76</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98.76</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7E7B4E" w:rsidRDefault="007E7B4E">
            <w:pPr>
              <w:jc w:val="right"/>
              <w:rPr>
                <w:rFonts w:ascii="仿宋_GB2312" w:eastAsia="仿宋_GB2312"/>
                <w:sz w:val="20"/>
                <w:szCs w:val="20"/>
              </w:rPr>
            </w:pPr>
          </w:p>
        </w:tc>
        <w:tc>
          <w:tcPr>
            <w:tcW w:w="119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7E7B4E" w:rsidRDefault="007E7B4E">
            <w:pPr>
              <w:jc w:val="right"/>
              <w:rPr>
                <w:rFonts w:ascii="仿宋_GB2312" w:eastAsia="仿宋_GB2312"/>
                <w:sz w:val="20"/>
                <w:szCs w:val="20"/>
              </w:rPr>
            </w:pP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7E7B4E" w:rsidRDefault="007E7B4E">
            <w:pPr>
              <w:jc w:val="right"/>
              <w:rPr>
                <w:rFonts w:ascii="仿宋_GB2312" w:eastAsia="仿宋_GB2312"/>
                <w:sz w:val="20"/>
                <w:szCs w:val="20"/>
              </w:rPr>
            </w:pP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7E7B4E" w:rsidRDefault="007E7B4E">
            <w:pPr>
              <w:jc w:val="right"/>
              <w:rPr>
                <w:rFonts w:ascii="仿宋_GB2312" w:eastAsia="仿宋_GB2312"/>
                <w:sz w:val="20"/>
                <w:szCs w:val="20"/>
              </w:rPr>
            </w:pPr>
          </w:p>
        </w:tc>
        <w:tc>
          <w:tcPr>
            <w:tcW w:w="101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7E7B4E" w:rsidRDefault="007E7B4E">
            <w:pPr>
              <w:jc w:val="right"/>
              <w:rPr>
                <w:rFonts w:ascii="仿宋_GB2312" w:eastAsia="仿宋_GB2312"/>
                <w:sz w:val="20"/>
                <w:szCs w:val="20"/>
              </w:rPr>
            </w:pP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7E7B4E" w:rsidRDefault="007E7B4E">
            <w:pPr>
              <w:jc w:val="right"/>
              <w:rPr>
                <w:rFonts w:ascii="仿宋_GB2312" w:eastAsia="仿宋_GB2312"/>
                <w:sz w:val="20"/>
                <w:szCs w:val="20"/>
              </w:rPr>
            </w:pPr>
          </w:p>
        </w:tc>
        <w:tc>
          <w:tcPr>
            <w:tcW w:w="98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7E7B4E" w:rsidRDefault="007E7B4E">
            <w:pPr>
              <w:jc w:val="right"/>
              <w:rPr>
                <w:rFonts w:ascii="仿宋_GB2312" w:eastAsia="仿宋_GB2312"/>
                <w:sz w:val="20"/>
                <w:szCs w:val="20"/>
              </w:rPr>
            </w:pPr>
          </w:p>
        </w:tc>
      </w:tr>
      <w:tr w:rsidR="007E7B4E">
        <w:trPr>
          <w:trHeight w:hRule="exact" w:val="552"/>
        </w:trPr>
        <w:tc>
          <w:tcPr>
            <w:tcW w:w="77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301</w:t>
            </w:r>
          </w:p>
        </w:tc>
        <w:tc>
          <w:tcPr>
            <w:tcW w:w="76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08</w:t>
            </w:r>
          </w:p>
        </w:tc>
        <w:tc>
          <w:tcPr>
            <w:tcW w:w="219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tcPr>
          <w:p w:rsidR="007E7B4E" w:rsidRDefault="003B3405">
            <w:pPr>
              <w:widowControl/>
              <w:jc w:val="left"/>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 xml:space="preserve">  机关事业单位基本养老保险缴费</w:t>
            </w:r>
          </w:p>
        </w:tc>
        <w:tc>
          <w:tcPr>
            <w:tcW w:w="11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32.53</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32.53</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32.53</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7E7B4E" w:rsidRDefault="007E7B4E">
            <w:pPr>
              <w:jc w:val="right"/>
              <w:rPr>
                <w:rFonts w:ascii="仿宋_GB2312" w:eastAsia="仿宋_GB2312"/>
                <w:sz w:val="20"/>
                <w:szCs w:val="20"/>
              </w:rPr>
            </w:pPr>
          </w:p>
        </w:tc>
        <w:tc>
          <w:tcPr>
            <w:tcW w:w="119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7E7B4E" w:rsidRDefault="007E7B4E">
            <w:pPr>
              <w:jc w:val="right"/>
              <w:rPr>
                <w:rFonts w:ascii="仿宋_GB2312" w:eastAsia="仿宋_GB2312"/>
                <w:sz w:val="20"/>
                <w:szCs w:val="20"/>
              </w:rPr>
            </w:pP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7E7B4E" w:rsidRDefault="007E7B4E">
            <w:pPr>
              <w:jc w:val="right"/>
              <w:rPr>
                <w:rFonts w:ascii="仿宋_GB2312" w:eastAsia="仿宋_GB2312"/>
                <w:sz w:val="20"/>
                <w:szCs w:val="20"/>
              </w:rPr>
            </w:pP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7E7B4E" w:rsidRDefault="007E7B4E">
            <w:pPr>
              <w:jc w:val="right"/>
              <w:rPr>
                <w:rFonts w:ascii="仿宋_GB2312" w:eastAsia="仿宋_GB2312"/>
                <w:sz w:val="20"/>
                <w:szCs w:val="20"/>
              </w:rPr>
            </w:pPr>
          </w:p>
        </w:tc>
        <w:tc>
          <w:tcPr>
            <w:tcW w:w="101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7E7B4E" w:rsidRDefault="007E7B4E">
            <w:pPr>
              <w:jc w:val="right"/>
              <w:rPr>
                <w:rFonts w:ascii="仿宋_GB2312" w:eastAsia="仿宋_GB2312"/>
                <w:sz w:val="20"/>
                <w:szCs w:val="20"/>
              </w:rPr>
            </w:pP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7E7B4E" w:rsidRDefault="007E7B4E">
            <w:pPr>
              <w:jc w:val="right"/>
              <w:rPr>
                <w:rFonts w:ascii="仿宋_GB2312" w:eastAsia="仿宋_GB2312"/>
                <w:sz w:val="20"/>
                <w:szCs w:val="20"/>
              </w:rPr>
            </w:pPr>
          </w:p>
        </w:tc>
        <w:tc>
          <w:tcPr>
            <w:tcW w:w="98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7E7B4E" w:rsidRDefault="007E7B4E">
            <w:pPr>
              <w:jc w:val="right"/>
              <w:rPr>
                <w:rFonts w:ascii="仿宋_GB2312" w:eastAsia="仿宋_GB2312"/>
                <w:sz w:val="20"/>
                <w:szCs w:val="20"/>
              </w:rPr>
            </w:pPr>
          </w:p>
        </w:tc>
      </w:tr>
      <w:tr w:rsidR="007E7B4E">
        <w:trPr>
          <w:trHeight w:hRule="exact" w:val="397"/>
        </w:trPr>
        <w:tc>
          <w:tcPr>
            <w:tcW w:w="77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301</w:t>
            </w:r>
          </w:p>
        </w:tc>
        <w:tc>
          <w:tcPr>
            <w:tcW w:w="76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10</w:t>
            </w:r>
          </w:p>
        </w:tc>
        <w:tc>
          <w:tcPr>
            <w:tcW w:w="219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tcPr>
          <w:p w:rsidR="007E7B4E" w:rsidRDefault="003B3405">
            <w:pPr>
              <w:widowControl/>
              <w:jc w:val="left"/>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 xml:space="preserve"> 职工基本医疗保险缴费</w:t>
            </w:r>
          </w:p>
        </w:tc>
        <w:tc>
          <w:tcPr>
            <w:tcW w:w="11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14.84</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14.84</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14.84</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7E7B4E" w:rsidRDefault="007E7B4E">
            <w:pPr>
              <w:jc w:val="right"/>
              <w:rPr>
                <w:rFonts w:ascii="仿宋_GB2312" w:eastAsia="仿宋_GB2312"/>
                <w:sz w:val="20"/>
                <w:szCs w:val="20"/>
              </w:rPr>
            </w:pPr>
          </w:p>
        </w:tc>
        <w:tc>
          <w:tcPr>
            <w:tcW w:w="119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7E7B4E" w:rsidRDefault="007E7B4E">
            <w:pPr>
              <w:jc w:val="right"/>
              <w:rPr>
                <w:rFonts w:ascii="仿宋_GB2312" w:eastAsia="仿宋_GB2312"/>
                <w:sz w:val="20"/>
                <w:szCs w:val="20"/>
              </w:rPr>
            </w:pP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7E7B4E" w:rsidRDefault="007E7B4E">
            <w:pPr>
              <w:jc w:val="right"/>
              <w:rPr>
                <w:rFonts w:ascii="仿宋_GB2312" w:eastAsia="仿宋_GB2312"/>
                <w:sz w:val="20"/>
                <w:szCs w:val="20"/>
              </w:rPr>
            </w:pP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7E7B4E" w:rsidRDefault="007E7B4E">
            <w:pPr>
              <w:jc w:val="right"/>
              <w:rPr>
                <w:rFonts w:ascii="仿宋_GB2312" w:eastAsia="仿宋_GB2312"/>
                <w:sz w:val="20"/>
                <w:szCs w:val="20"/>
              </w:rPr>
            </w:pPr>
          </w:p>
        </w:tc>
        <w:tc>
          <w:tcPr>
            <w:tcW w:w="101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7E7B4E" w:rsidRDefault="007E7B4E">
            <w:pPr>
              <w:jc w:val="right"/>
              <w:rPr>
                <w:rFonts w:ascii="仿宋_GB2312" w:eastAsia="仿宋_GB2312"/>
                <w:sz w:val="20"/>
                <w:szCs w:val="20"/>
              </w:rPr>
            </w:pP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7E7B4E" w:rsidRDefault="007E7B4E">
            <w:pPr>
              <w:jc w:val="right"/>
              <w:rPr>
                <w:rFonts w:ascii="仿宋_GB2312" w:eastAsia="仿宋_GB2312"/>
                <w:sz w:val="20"/>
                <w:szCs w:val="20"/>
              </w:rPr>
            </w:pPr>
          </w:p>
        </w:tc>
        <w:tc>
          <w:tcPr>
            <w:tcW w:w="98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7E7B4E" w:rsidRDefault="007E7B4E">
            <w:pPr>
              <w:jc w:val="right"/>
              <w:rPr>
                <w:rFonts w:ascii="仿宋_GB2312" w:eastAsia="仿宋_GB2312"/>
                <w:sz w:val="20"/>
                <w:szCs w:val="20"/>
              </w:rPr>
            </w:pPr>
          </w:p>
        </w:tc>
      </w:tr>
      <w:tr w:rsidR="007E7B4E">
        <w:trPr>
          <w:trHeight w:hRule="exact" w:val="397"/>
        </w:trPr>
        <w:tc>
          <w:tcPr>
            <w:tcW w:w="77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301</w:t>
            </w:r>
          </w:p>
        </w:tc>
        <w:tc>
          <w:tcPr>
            <w:tcW w:w="76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11</w:t>
            </w:r>
          </w:p>
        </w:tc>
        <w:tc>
          <w:tcPr>
            <w:tcW w:w="219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tcPr>
          <w:p w:rsidR="007E7B4E" w:rsidRDefault="003B3405">
            <w:pPr>
              <w:widowControl/>
              <w:jc w:val="left"/>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 xml:space="preserve">  公务员医疗补助缴费</w:t>
            </w:r>
          </w:p>
        </w:tc>
        <w:tc>
          <w:tcPr>
            <w:tcW w:w="11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8.13</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8.13</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8.13</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7E7B4E" w:rsidRDefault="007E7B4E">
            <w:pPr>
              <w:jc w:val="right"/>
              <w:rPr>
                <w:rFonts w:ascii="仿宋_GB2312" w:eastAsia="仿宋_GB2312"/>
                <w:sz w:val="20"/>
                <w:szCs w:val="20"/>
              </w:rPr>
            </w:pPr>
          </w:p>
        </w:tc>
        <w:tc>
          <w:tcPr>
            <w:tcW w:w="119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7E7B4E" w:rsidRDefault="007E7B4E">
            <w:pPr>
              <w:jc w:val="right"/>
              <w:rPr>
                <w:rFonts w:ascii="仿宋_GB2312" w:eastAsia="仿宋_GB2312"/>
                <w:sz w:val="20"/>
                <w:szCs w:val="20"/>
              </w:rPr>
            </w:pP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7E7B4E" w:rsidRDefault="007E7B4E">
            <w:pPr>
              <w:jc w:val="right"/>
              <w:rPr>
                <w:rFonts w:ascii="仿宋_GB2312" w:eastAsia="仿宋_GB2312"/>
                <w:sz w:val="20"/>
                <w:szCs w:val="20"/>
              </w:rPr>
            </w:pP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7E7B4E" w:rsidRDefault="007E7B4E">
            <w:pPr>
              <w:jc w:val="right"/>
              <w:rPr>
                <w:rFonts w:ascii="仿宋_GB2312" w:eastAsia="仿宋_GB2312"/>
                <w:sz w:val="20"/>
                <w:szCs w:val="20"/>
              </w:rPr>
            </w:pPr>
          </w:p>
        </w:tc>
        <w:tc>
          <w:tcPr>
            <w:tcW w:w="101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7E7B4E" w:rsidRDefault="007E7B4E">
            <w:pPr>
              <w:jc w:val="right"/>
              <w:rPr>
                <w:rFonts w:ascii="仿宋_GB2312" w:eastAsia="仿宋_GB2312"/>
                <w:sz w:val="20"/>
                <w:szCs w:val="20"/>
              </w:rPr>
            </w:pP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7E7B4E" w:rsidRDefault="007E7B4E">
            <w:pPr>
              <w:jc w:val="right"/>
              <w:rPr>
                <w:rFonts w:ascii="仿宋_GB2312" w:eastAsia="仿宋_GB2312"/>
                <w:sz w:val="20"/>
                <w:szCs w:val="20"/>
              </w:rPr>
            </w:pPr>
          </w:p>
        </w:tc>
        <w:tc>
          <w:tcPr>
            <w:tcW w:w="98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7E7B4E" w:rsidRDefault="007E7B4E">
            <w:pPr>
              <w:jc w:val="right"/>
              <w:rPr>
                <w:rFonts w:ascii="仿宋_GB2312" w:eastAsia="仿宋_GB2312"/>
                <w:sz w:val="20"/>
                <w:szCs w:val="20"/>
              </w:rPr>
            </w:pPr>
          </w:p>
        </w:tc>
      </w:tr>
      <w:tr w:rsidR="007E7B4E">
        <w:trPr>
          <w:trHeight w:hRule="exact" w:val="397"/>
        </w:trPr>
        <w:tc>
          <w:tcPr>
            <w:tcW w:w="77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301</w:t>
            </w:r>
          </w:p>
        </w:tc>
        <w:tc>
          <w:tcPr>
            <w:tcW w:w="76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12</w:t>
            </w:r>
          </w:p>
        </w:tc>
        <w:tc>
          <w:tcPr>
            <w:tcW w:w="219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tcPr>
          <w:p w:rsidR="007E7B4E" w:rsidRDefault="003B3405">
            <w:pPr>
              <w:widowControl/>
              <w:jc w:val="left"/>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 xml:space="preserve">  其他社会保障缴费</w:t>
            </w:r>
          </w:p>
        </w:tc>
        <w:tc>
          <w:tcPr>
            <w:tcW w:w="11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7.05</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7.05</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7.05</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7E7B4E" w:rsidRDefault="007E7B4E">
            <w:pPr>
              <w:jc w:val="right"/>
              <w:rPr>
                <w:rFonts w:ascii="仿宋_GB2312" w:eastAsia="仿宋_GB2312"/>
                <w:sz w:val="20"/>
                <w:szCs w:val="20"/>
              </w:rPr>
            </w:pPr>
          </w:p>
        </w:tc>
        <w:tc>
          <w:tcPr>
            <w:tcW w:w="119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7E7B4E" w:rsidRDefault="007E7B4E">
            <w:pPr>
              <w:jc w:val="right"/>
              <w:rPr>
                <w:rFonts w:ascii="仿宋_GB2312" w:eastAsia="仿宋_GB2312"/>
                <w:sz w:val="20"/>
                <w:szCs w:val="20"/>
              </w:rPr>
            </w:pP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7E7B4E" w:rsidRDefault="007E7B4E">
            <w:pPr>
              <w:jc w:val="right"/>
              <w:rPr>
                <w:rFonts w:ascii="仿宋_GB2312" w:eastAsia="仿宋_GB2312"/>
                <w:sz w:val="20"/>
                <w:szCs w:val="20"/>
              </w:rPr>
            </w:pP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7E7B4E" w:rsidRDefault="007E7B4E">
            <w:pPr>
              <w:jc w:val="right"/>
              <w:rPr>
                <w:rFonts w:ascii="仿宋_GB2312" w:eastAsia="仿宋_GB2312"/>
                <w:sz w:val="20"/>
                <w:szCs w:val="20"/>
              </w:rPr>
            </w:pPr>
          </w:p>
        </w:tc>
        <w:tc>
          <w:tcPr>
            <w:tcW w:w="101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7E7B4E" w:rsidRDefault="007E7B4E">
            <w:pPr>
              <w:jc w:val="right"/>
              <w:rPr>
                <w:rFonts w:ascii="仿宋_GB2312" w:eastAsia="仿宋_GB2312"/>
                <w:sz w:val="20"/>
                <w:szCs w:val="20"/>
              </w:rPr>
            </w:pP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7E7B4E" w:rsidRDefault="007E7B4E">
            <w:pPr>
              <w:jc w:val="right"/>
              <w:rPr>
                <w:rFonts w:ascii="仿宋_GB2312" w:eastAsia="仿宋_GB2312"/>
                <w:sz w:val="20"/>
                <w:szCs w:val="20"/>
              </w:rPr>
            </w:pPr>
          </w:p>
        </w:tc>
        <w:tc>
          <w:tcPr>
            <w:tcW w:w="98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7E7B4E" w:rsidRDefault="007E7B4E">
            <w:pPr>
              <w:jc w:val="right"/>
              <w:rPr>
                <w:rFonts w:ascii="仿宋_GB2312" w:eastAsia="仿宋_GB2312"/>
                <w:sz w:val="20"/>
                <w:szCs w:val="20"/>
              </w:rPr>
            </w:pPr>
          </w:p>
        </w:tc>
      </w:tr>
      <w:tr w:rsidR="007E7B4E">
        <w:trPr>
          <w:trHeight w:hRule="exact" w:val="397"/>
        </w:trPr>
        <w:tc>
          <w:tcPr>
            <w:tcW w:w="777" w:type="dxa"/>
            <w:tcBorders>
              <w:top w:val="single" w:sz="4" w:space="0" w:color="000000"/>
              <w:left w:val="single" w:sz="4" w:space="0" w:color="000000"/>
              <w:bottom w:val="single" w:sz="4" w:space="0" w:color="auto"/>
              <w:right w:val="single" w:sz="4" w:space="0" w:color="000000"/>
            </w:tcBorders>
            <w:shd w:val="clear" w:color="auto" w:fill="auto"/>
            <w:tcMar>
              <w:top w:w="15" w:type="dxa"/>
              <w:left w:w="15" w:type="dxa"/>
              <w:bottom w:w="0" w:type="dxa"/>
              <w:right w:w="15" w:type="dxa"/>
            </w:tcMar>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301</w:t>
            </w:r>
          </w:p>
        </w:tc>
        <w:tc>
          <w:tcPr>
            <w:tcW w:w="761" w:type="dxa"/>
            <w:tcBorders>
              <w:top w:val="single" w:sz="4" w:space="0" w:color="000000"/>
              <w:left w:val="single" w:sz="4" w:space="0" w:color="000000"/>
              <w:bottom w:val="single" w:sz="4" w:space="0" w:color="auto"/>
              <w:right w:val="single" w:sz="4" w:space="0" w:color="000000"/>
            </w:tcBorders>
            <w:shd w:val="clear" w:color="auto" w:fill="auto"/>
            <w:tcMar>
              <w:top w:w="15" w:type="dxa"/>
              <w:left w:w="15" w:type="dxa"/>
              <w:bottom w:w="0" w:type="dxa"/>
              <w:right w:w="15" w:type="dxa"/>
            </w:tcMar>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13</w:t>
            </w:r>
          </w:p>
        </w:tc>
        <w:tc>
          <w:tcPr>
            <w:tcW w:w="2191" w:type="dxa"/>
            <w:tcBorders>
              <w:top w:val="single" w:sz="4" w:space="0" w:color="000000"/>
              <w:left w:val="single" w:sz="4" w:space="0" w:color="000000"/>
              <w:bottom w:val="single" w:sz="4" w:space="0" w:color="auto"/>
              <w:right w:val="single" w:sz="4" w:space="0" w:color="000000"/>
            </w:tcBorders>
            <w:shd w:val="clear" w:color="auto" w:fill="auto"/>
            <w:tcMar>
              <w:top w:w="15" w:type="dxa"/>
              <w:left w:w="15" w:type="dxa"/>
              <w:bottom w:w="0" w:type="dxa"/>
              <w:right w:w="15" w:type="dxa"/>
            </w:tcMar>
          </w:tcPr>
          <w:p w:rsidR="007E7B4E" w:rsidRDefault="003B3405">
            <w:pPr>
              <w:widowControl/>
              <w:jc w:val="left"/>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 xml:space="preserve">  住房公积金</w:t>
            </w:r>
          </w:p>
        </w:tc>
        <w:tc>
          <w:tcPr>
            <w:tcW w:w="1180" w:type="dxa"/>
            <w:tcBorders>
              <w:top w:val="single" w:sz="4" w:space="0" w:color="000000"/>
              <w:left w:val="single" w:sz="4" w:space="0" w:color="000000"/>
              <w:bottom w:val="single" w:sz="4" w:space="0" w:color="auto"/>
              <w:right w:val="single" w:sz="4" w:space="0" w:color="000000"/>
            </w:tcBorders>
            <w:shd w:val="clear" w:color="auto" w:fill="auto"/>
            <w:tcMar>
              <w:top w:w="15" w:type="dxa"/>
              <w:left w:w="15" w:type="dxa"/>
              <w:bottom w:w="0" w:type="dxa"/>
              <w:right w:w="15" w:type="dxa"/>
            </w:tcMar>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30.78</w:t>
            </w:r>
          </w:p>
        </w:tc>
        <w:tc>
          <w:tcPr>
            <w:tcW w:w="1192" w:type="dxa"/>
            <w:tcBorders>
              <w:top w:val="single" w:sz="4" w:space="0" w:color="000000"/>
              <w:left w:val="single" w:sz="4" w:space="0" w:color="000000"/>
              <w:bottom w:val="single" w:sz="4" w:space="0" w:color="auto"/>
              <w:right w:val="single" w:sz="4" w:space="0" w:color="000000"/>
            </w:tcBorders>
            <w:shd w:val="clear" w:color="auto" w:fill="auto"/>
            <w:tcMar>
              <w:top w:w="15" w:type="dxa"/>
              <w:left w:w="15" w:type="dxa"/>
              <w:bottom w:w="0" w:type="dxa"/>
              <w:right w:w="15" w:type="dxa"/>
            </w:tcMar>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30.78</w:t>
            </w:r>
          </w:p>
        </w:tc>
        <w:tc>
          <w:tcPr>
            <w:tcW w:w="1192" w:type="dxa"/>
            <w:tcBorders>
              <w:top w:val="single" w:sz="4" w:space="0" w:color="000000"/>
              <w:left w:val="single" w:sz="4" w:space="0" w:color="000000"/>
              <w:bottom w:val="single" w:sz="4" w:space="0" w:color="auto"/>
              <w:right w:val="single" w:sz="4" w:space="0" w:color="000000"/>
            </w:tcBorders>
            <w:shd w:val="clear" w:color="auto" w:fill="auto"/>
            <w:tcMar>
              <w:top w:w="15" w:type="dxa"/>
              <w:left w:w="15" w:type="dxa"/>
              <w:bottom w:w="0" w:type="dxa"/>
              <w:right w:w="15" w:type="dxa"/>
            </w:tcMar>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30.78</w:t>
            </w:r>
          </w:p>
        </w:tc>
        <w:tc>
          <w:tcPr>
            <w:tcW w:w="1192" w:type="dxa"/>
            <w:tcBorders>
              <w:top w:val="single" w:sz="4" w:space="0" w:color="000000"/>
              <w:left w:val="single" w:sz="4" w:space="0" w:color="000000"/>
              <w:bottom w:val="single" w:sz="4" w:space="0" w:color="auto"/>
              <w:right w:val="single" w:sz="4" w:space="0" w:color="000000"/>
            </w:tcBorders>
            <w:shd w:val="clear" w:color="auto" w:fill="auto"/>
            <w:tcMar>
              <w:top w:w="15" w:type="dxa"/>
              <w:left w:w="15" w:type="dxa"/>
              <w:bottom w:w="0" w:type="dxa"/>
              <w:right w:w="15" w:type="dxa"/>
            </w:tcMar>
            <w:vAlign w:val="center"/>
          </w:tcPr>
          <w:p w:rsidR="007E7B4E" w:rsidRDefault="007E7B4E">
            <w:pPr>
              <w:jc w:val="right"/>
              <w:rPr>
                <w:rFonts w:ascii="仿宋_GB2312" w:eastAsia="仿宋_GB2312"/>
                <w:sz w:val="20"/>
                <w:szCs w:val="20"/>
              </w:rPr>
            </w:pPr>
          </w:p>
        </w:tc>
        <w:tc>
          <w:tcPr>
            <w:tcW w:w="1198" w:type="dxa"/>
            <w:tcBorders>
              <w:top w:val="single" w:sz="4" w:space="0" w:color="000000"/>
              <w:left w:val="single" w:sz="4" w:space="0" w:color="000000"/>
              <w:bottom w:val="single" w:sz="4" w:space="0" w:color="auto"/>
              <w:right w:val="single" w:sz="4" w:space="0" w:color="000000"/>
            </w:tcBorders>
            <w:shd w:val="clear" w:color="auto" w:fill="auto"/>
            <w:tcMar>
              <w:top w:w="15" w:type="dxa"/>
              <w:left w:w="15" w:type="dxa"/>
              <w:bottom w:w="0" w:type="dxa"/>
              <w:right w:w="15" w:type="dxa"/>
            </w:tcMar>
            <w:vAlign w:val="center"/>
          </w:tcPr>
          <w:p w:rsidR="007E7B4E" w:rsidRDefault="007E7B4E">
            <w:pPr>
              <w:jc w:val="right"/>
              <w:rPr>
                <w:rFonts w:ascii="仿宋_GB2312" w:eastAsia="仿宋_GB2312"/>
                <w:sz w:val="20"/>
                <w:szCs w:val="20"/>
              </w:rPr>
            </w:pPr>
          </w:p>
        </w:tc>
        <w:tc>
          <w:tcPr>
            <w:tcW w:w="1020" w:type="dxa"/>
            <w:tcBorders>
              <w:top w:val="single" w:sz="4" w:space="0" w:color="000000"/>
              <w:left w:val="single" w:sz="4" w:space="0" w:color="000000"/>
              <w:bottom w:val="single" w:sz="4" w:space="0" w:color="auto"/>
              <w:right w:val="single" w:sz="4" w:space="0" w:color="000000"/>
            </w:tcBorders>
            <w:shd w:val="clear" w:color="auto" w:fill="auto"/>
            <w:tcMar>
              <w:top w:w="15" w:type="dxa"/>
              <w:left w:w="15" w:type="dxa"/>
              <w:bottom w:w="0" w:type="dxa"/>
              <w:right w:w="15" w:type="dxa"/>
            </w:tcMar>
            <w:vAlign w:val="center"/>
          </w:tcPr>
          <w:p w:rsidR="007E7B4E" w:rsidRDefault="007E7B4E">
            <w:pPr>
              <w:jc w:val="right"/>
              <w:rPr>
                <w:rFonts w:ascii="仿宋_GB2312" w:eastAsia="仿宋_GB2312"/>
                <w:sz w:val="20"/>
                <w:szCs w:val="20"/>
              </w:rPr>
            </w:pPr>
          </w:p>
        </w:tc>
        <w:tc>
          <w:tcPr>
            <w:tcW w:w="1020" w:type="dxa"/>
            <w:tcBorders>
              <w:top w:val="single" w:sz="4" w:space="0" w:color="000000"/>
              <w:left w:val="single" w:sz="4" w:space="0" w:color="000000"/>
              <w:bottom w:val="single" w:sz="4" w:space="0" w:color="auto"/>
              <w:right w:val="single" w:sz="4" w:space="0" w:color="000000"/>
            </w:tcBorders>
            <w:shd w:val="clear" w:color="auto" w:fill="auto"/>
            <w:tcMar>
              <w:top w:w="15" w:type="dxa"/>
              <w:left w:w="15" w:type="dxa"/>
              <w:bottom w:w="0" w:type="dxa"/>
              <w:right w:w="15" w:type="dxa"/>
            </w:tcMar>
            <w:vAlign w:val="center"/>
          </w:tcPr>
          <w:p w:rsidR="007E7B4E" w:rsidRDefault="007E7B4E">
            <w:pPr>
              <w:jc w:val="right"/>
              <w:rPr>
                <w:rFonts w:ascii="仿宋_GB2312" w:eastAsia="仿宋_GB2312"/>
                <w:sz w:val="20"/>
                <w:szCs w:val="20"/>
              </w:rPr>
            </w:pPr>
          </w:p>
        </w:tc>
        <w:tc>
          <w:tcPr>
            <w:tcW w:w="1014" w:type="dxa"/>
            <w:tcBorders>
              <w:top w:val="single" w:sz="4" w:space="0" w:color="000000"/>
              <w:left w:val="single" w:sz="4" w:space="0" w:color="000000"/>
              <w:bottom w:val="single" w:sz="4" w:space="0" w:color="auto"/>
              <w:right w:val="single" w:sz="4" w:space="0" w:color="000000"/>
            </w:tcBorders>
            <w:shd w:val="clear" w:color="auto" w:fill="auto"/>
            <w:tcMar>
              <w:top w:w="15" w:type="dxa"/>
              <w:left w:w="15" w:type="dxa"/>
              <w:bottom w:w="0" w:type="dxa"/>
              <w:right w:w="15" w:type="dxa"/>
            </w:tcMar>
            <w:vAlign w:val="center"/>
          </w:tcPr>
          <w:p w:rsidR="007E7B4E" w:rsidRDefault="007E7B4E">
            <w:pPr>
              <w:jc w:val="right"/>
              <w:rPr>
                <w:rFonts w:ascii="仿宋_GB2312" w:eastAsia="仿宋_GB2312"/>
                <w:sz w:val="20"/>
                <w:szCs w:val="20"/>
              </w:rPr>
            </w:pPr>
          </w:p>
        </w:tc>
        <w:tc>
          <w:tcPr>
            <w:tcW w:w="851" w:type="dxa"/>
            <w:tcBorders>
              <w:top w:val="single" w:sz="4" w:space="0" w:color="000000"/>
              <w:left w:val="single" w:sz="4" w:space="0" w:color="000000"/>
              <w:bottom w:val="single" w:sz="4" w:space="0" w:color="auto"/>
              <w:right w:val="single" w:sz="4" w:space="0" w:color="000000"/>
            </w:tcBorders>
            <w:shd w:val="clear" w:color="auto" w:fill="auto"/>
            <w:tcMar>
              <w:top w:w="15" w:type="dxa"/>
              <w:left w:w="15" w:type="dxa"/>
              <w:bottom w:w="0" w:type="dxa"/>
              <w:right w:w="15" w:type="dxa"/>
            </w:tcMar>
            <w:vAlign w:val="center"/>
          </w:tcPr>
          <w:p w:rsidR="007E7B4E" w:rsidRDefault="007E7B4E">
            <w:pPr>
              <w:jc w:val="right"/>
              <w:rPr>
                <w:rFonts w:ascii="仿宋_GB2312" w:eastAsia="仿宋_GB2312"/>
                <w:sz w:val="20"/>
                <w:szCs w:val="20"/>
              </w:rPr>
            </w:pPr>
          </w:p>
        </w:tc>
        <w:tc>
          <w:tcPr>
            <w:tcW w:w="982" w:type="dxa"/>
            <w:tcBorders>
              <w:top w:val="single" w:sz="4" w:space="0" w:color="000000"/>
              <w:left w:val="single" w:sz="4" w:space="0" w:color="000000"/>
              <w:bottom w:val="single" w:sz="4" w:space="0" w:color="auto"/>
              <w:right w:val="single" w:sz="4" w:space="0" w:color="000000"/>
            </w:tcBorders>
            <w:shd w:val="clear" w:color="auto" w:fill="auto"/>
            <w:tcMar>
              <w:top w:w="15" w:type="dxa"/>
              <w:left w:w="15" w:type="dxa"/>
              <w:bottom w:w="0" w:type="dxa"/>
              <w:right w:w="15" w:type="dxa"/>
            </w:tcMar>
            <w:vAlign w:val="center"/>
          </w:tcPr>
          <w:p w:rsidR="007E7B4E" w:rsidRDefault="007E7B4E">
            <w:pPr>
              <w:jc w:val="right"/>
              <w:rPr>
                <w:rFonts w:ascii="仿宋_GB2312" w:eastAsia="仿宋_GB2312"/>
                <w:sz w:val="20"/>
                <w:szCs w:val="20"/>
              </w:rPr>
            </w:pPr>
          </w:p>
        </w:tc>
      </w:tr>
      <w:tr w:rsidR="007E7B4E">
        <w:trPr>
          <w:trHeight w:hRule="exact" w:val="397"/>
        </w:trPr>
        <w:tc>
          <w:tcPr>
            <w:tcW w:w="777"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301</w:t>
            </w:r>
          </w:p>
        </w:tc>
        <w:tc>
          <w:tcPr>
            <w:tcW w:w="761"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99</w:t>
            </w:r>
          </w:p>
        </w:tc>
        <w:tc>
          <w:tcPr>
            <w:tcW w:w="2191" w:type="dxa"/>
            <w:tcBorders>
              <w:top w:val="single" w:sz="4" w:space="0" w:color="auto"/>
              <w:left w:val="single" w:sz="4" w:space="0" w:color="auto"/>
              <w:bottom w:val="single" w:sz="4" w:space="0" w:color="auto"/>
              <w:right w:val="single" w:sz="4" w:space="0" w:color="auto"/>
            </w:tcBorders>
          </w:tcPr>
          <w:p w:rsidR="007E7B4E" w:rsidRDefault="003B3405">
            <w:pPr>
              <w:widowControl/>
              <w:jc w:val="left"/>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 xml:space="preserve">  其他工资福利支出</w:t>
            </w:r>
          </w:p>
        </w:tc>
        <w:tc>
          <w:tcPr>
            <w:tcW w:w="1180"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10.79</w:t>
            </w:r>
          </w:p>
        </w:tc>
        <w:tc>
          <w:tcPr>
            <w:tcW w:w="1192"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10.79</w:t>
            </w:r>
          </w:p>
        </w:tc>
        <w:tc>
          <w:tcPr>
            <w:tcW w:w="1192"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10.79</w:t>
            </w:r>
          </w:p>
        </w:tc>
        <w:tc>
          <w:tcPr>
            <w:tcW w:w="1192" w:type="dxa"/>
            <w:tcBorders>
              <w:top w:val="single" w:sz="4" w:space="0" w:color="auto"/>
              <w:left w:val="single" w:sz="4" w:space="0" w:color="auto"/>
              <w:bottom w:val="single" w:sz="4" w:space="0" w:color="auto"/>
              <w:right w:val="single" w:sz="4" w:space="0" w:color="auto"/>
            </w:tcBorders>
          </w:tcPr>
          <w:p w:rsidR="007E7B4E" w:rsidRDefault="007E7B4E">
            <w:pPr>
              <w:jc w:val="right"/>
              <w:rPr>
                <w:rFonts w:ascii="仿宋_GB2312" w:eastAsia="仿宋_GB2312"/>
                <w:sz w:val="20"/>
                <w:szCs w:val="20"/>
              </w:rPr>
            </w:pPr>
          </w:p>
        </w:tc>
        <w:tc>
          <w:tcPr>
            <w:tcW w:w="1198" w:type="dxa"/>
            <w:tcBorders>
              <w:top w:val="single" w:sz="4" w:space="0" w:color="auto"/>
              <w:left w:val="single" w:sz="4" w:space="0" w:color="auto"/>
              <w:bottom w:val="single" w:sz="4" w:space="0" w:color="auto"/>
              <w:right w:val="single" w:sz="4" w:space="0" w:color="auto"/>
            </w:tcBorders>
          </w:tcPr>
          <w:p w:rsidR="007E7B4E" w:rsidRDefault="007E7B4E">
            <w:pPr>
              <w:jc w:val="right"/>
              <w:rPr>
                <w:rFonts w:ascii="仿宋_GB2312" w:eastAsia="仿宋_GB2312"/>
                <w:sz w:val="20"/>
                <w:szCs w:val="20"/>
              </w:rPr>
            </w:pPr>
          </w:p>
        </w:tc>
        <w:tc>
          <w:tcPr>
            <w:tcW w:w="1020" w:type="dxa"/>
            <w:tcBorders>
              <w:top w:val="single" w:sz="4" w:space="0" w:color="auto"/>
              <w:left w:val="single" w:sz="4" w:space="0" w:color="auto"/>
              <w:bottom w:val="single" w:sz="4" w:space="0" w:color="auto"/>
              <w:right w:val="single" w:sz="4" w:space="0" w:color="auto"/>
            </w:tcBorders>
          </w:tcPr>
          <w:p w:rsidR="007E7B4E" w:rsidRDefault="007E7B4E">
            <w:pPr>
              <w:jc w:val="right"/>
              <w:rPr>
                <w:rFonts w:ascii="仿宋_GB2312" w:eastAsia="仿宋_GB2312"/>
                <w:sz w:val="20"/>
                <w:szCs w:val="20"/>
              </w:rPr>
            </w:pPr>
          </w:p>
        </w:tc>
        <w:tc>
          <w:tcPr>
            <w:tcW w:w="1020" w:type="dxa"/>
            <w:tcBorders>
              <w:top w:val="single" w:sz="4" w:space="0" w:color="auto"/>
              <w:left w:val="single" w:sz="4" w:space="0" w:color="auto"/>
              <w:bottom w:val="single" w:sz="4" w:space="0" w:color="auto"/>
              <w:right w:val="single" w:sz="4" w:space="0" w:color="auto"/>
            </w:tcBorders>
          </w:tcPr>
          <w:p w:rsidR="007E7B4E" w:rsidRDefault="007E7B4E">
            <w:pPr>
              <w:jc w:val="right"/>
              <w:rPr>
                <w:rFonts w:ascii="仿宋_GB2312" w:eastAsia="仿宋_GB2312"/>
                <w:sz w:val="20"/>
                <w:szCs w:val="20"/>
              </w:rPr>
            </w:pPr>
          </w:p>
        </w:tc>
        <w:tc>
          <w:tcPr>
            <w:tcW w:w="1014" w:type="dxa"/>
            <w:tcBorders>
              <w:top w:val="single" w:sz="4" w:space="0" w:color="auto"/>
              <w:left w:val="single" w:sz="4" w:space="0" w:color="auto"/>
              <w:bottom w:val="single" w:sz="4" w:space="0" w:color="auto"/>
              <w:right w:val="single" w:sz="4" w:space="0" w:color="auto"/>
            </w:tcBorders>
          </w:tcPr>
          <w:p w:rsidR="007E7B4E" w:rsidRDefault="007E7B4E">
            <w:pPr>
              <w:jc w:val="right"/>
              <w:rPr>
                <w:rFonts w:ascii="仿宋_GB2312" w:eastAsia="仿宋_GB2312"/>
                <w:sz w:val="20"/>
                <w:szCs w:val="20"/>
              </w:rPr>
            </w:pPr>
          </w:p>
        </w:tc>
        <w:tc>
          <w:tcPr>
            <w:tcW w:w="851" w:type="dxa"/>
            <w:tcBorders>
              <w:top w:val="single" w:sz="4" w:space="0" w:color="auto"/>
              <w:left w:val="single" w:sz="4" w:space="0" w:color="auto"/>
              <w:bottom w:val="single" w:sz="4" w:space="0" w:color="auto"/>
              <w:right w:val="single" w:sz="4" w:space="0" w:color="auto"/>
            </w:tcBorders>
          </w:tcPr>
          <w:p w:rsidR="007E7B4E" w:rsidRDefault="007E7B4E">
            <w:pPr>
              <w:jc w:val="right"/>
              <w:rPr>
                <w:rFonts w:ascii="仿宋_GB2312" w:eastAsia="仿宋_GB2312"/>
                <w:sz w:val="20"/>
                <w:szCs w:val="20"/>
              </w:rPr>
            </w:pPr>
          </w:p>
        </w:tc>
        <w:tc>
          <w:tcPr>
            <w:tcW w:w="982" w:type="dxa"/>
            <w:tcBorders>
              <w:top w:val="single" w:sz="4" w:space="0" w:color="auto"/>
              <w:left w:val="single" w:sz="4" w:space="0" w:color="auto"/>
              <w:bottom w:val="single" w:sz="4" w:space="0" w:color="auto"/>
              <w:right w:val="single" w:sz="4" w:space="0" w:color="auto"/>
            </w:tcBorders>
          </w:tcPr>
          <w:p w:rsidR="007E7B4E" w:rsidRDefault="007E7B4E">
            <w:pPr>
              <w:jc w:val="right"/>
              <w:rPr>
                <w:rFonts w:ascii="仿宋_GB2312" w:eastAsia="仿宋_GB2312"/>
                <w:sz w:val="20"/>
                <w:szCs w:val="20"/>
              </w:rPr>
            </w:pPr>
          </w:p>
        </w:tc>
      </w:tr>
      <w:tr w:rsidR="007E7B4E">
        <w:trPr>
          <w:trHeight w:hRule="exact" w:val="397"/>
        </w:trPr>
        <w:tc>
          <w:tcPr>
            <w:tcW w:w="777"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302</w:t>
            </w:r>
          </w:p>
        </w:tc>
        <w:tc>
          <w:tcPr>
            <w:tcW w:w="761" w:type="dxa"/>
            <w:tcBorders>
              <w:top w:val="single" w:sz="4" w:space="0" w:color="auto"/>
              <w:left w:val="single" w:sz="4" w:space="0" w:color="auto"/>
              <w:bottom w:val="single" w:sz="4" w:space="0" w:color="auto"/>
              <w:right w:val="single" w:sz="4" w:space="0" w:color="auto"/>
            </w:tcBorders>
            <w:vAlign w:val="center"/>
          </w:tcPr>
          <w:p w:rsidR="007E7B4E" w:rsidRDefault="007E7B4E">
            <w:pPr>
              <w:jc w:val="center"/>
              <w:rPr>
                <w:rFonts w:ascii="仿宋" w:eastAsia="仿宋" w:hAnsi="仿宋" w:cs="仿宋"/>
                <w:color w:val="000000"/>
                <w:sz w:val="18"/>
                <w:szCs w:val="18"/>
              </w:rPr>
            </w:pPr>
          </w:p>
        </w:tc>
        <w:tc>
          <w:tcPr>
            <w:tcW w:w="2191" w:type="dxa"/>
            <w:tcBorders>
              <w:top w:val="single" w:sz="4" w:space="0" w:color="auto"/>
              <w:left w:val="single" w:sz="4" w:space="0" w:color="auto"/>
              <w:bottom w:val="single" w:sz="4" w:space="0" w:color="auto"/>
              <w:right w:val="single" w:sz="4" w:space="0" w:color="auto"/>
            </w:tcBorders>
          </w:tcPr>
          <w:p w:rsidR="007E7B4E" w:rsidRDefault="003B3405">
            <w:pPr>
              <w:widowControl/>
              <w:jc w:val="left"/>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商品和服务支出</w:t>
            </w:r>
          </w:p>
        </w:tc>
        <w:tc>
          <w:tcPr>
            <w:tcW w:w="1180"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41.01</w:t>
            </w:r>
          </w:p>
        </w:tc>
        <w:tc>
          <w:tcPr>
            <w:tcW w:w="1192"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41.01</w:t>
            </w:r>
          </w:p>
        </w:tc>
        <w:tc>
          <w:tcPr>
            <w:tcW w:w="1192"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41.01</w:t>
            </w:r>
          </w:p>
        </w:tc>
        <w:tc>
          <w:tcPr>
            <w:tcW w:w="1192" w:type="dxa"/>
            <w:tcBorders>
              <w:top w:val="single" w:sz="4" w:space="0" w:color="auto"/>
              <w:left w:val="single" w:sz="4" w:space="0" w:color="auto"/>
              <w:bottom w:val="single" w:sz="4" w:space="0" w:color="auto"/>
              <w:right w:val="single" w:sz="4" w:space="0" w:color="auto"/>
            </w:tcBorders>
          </w:tcPr>
          <w:p w:rsidR="007E7B4E" w:rsidRDefault="007E7B4E">
            <w:pPr>
              <w:jc w:val="right"/>
              <w:rPr>
                <w:rFonts w:ascii="仿宋_GB2312" w:eastAsia="仿宋_GB2312"/>
                <w:sz w:val="20"/>
                <w:szCs w:val="20"/>
              </w:rPr>
            </w:pPr>
          </w:p>
        </w:tc>
        <w:tc>
          <w:tcPr>
            <w:tcW w:w="1198" w:type="dxa"/>
            <w:tcBorders>
              <w:top w:val="single" w:sz="4" w:space="0" w:color="auto"/>
              <w:left w:val="single" w:sz="4" w:space="0" w:color="auto"/>
              <w:bottom w:val="single" w:sz="4" w:space="0" w:color="auto"/>
              <w:right w:val="single" w:sz="4" w:space="0" w:color="auto"/>
            </w:tcBorders>
          </w:tcPr>
          <w:p w:rsidR="007E7B4E" w:rsidRDefault="007E7B4E">
            <w:pPr>
              <w:jc w:val="right"/>
              <w:rPr>
                <w:rFonts w:ascii="仿宋_GB2312" w:eastAsia="仿宋_GB2312"/>
                <w:sz w:val="20"/>
                <w:szCs w:val="20"/>
              </w:rPr>
            </w:pPr>
          </w:p>
        </w:tc>
        <w:tc>
          <w:tcPr>
            <w:tcW w:w="1020" w:type="dxa"/>
            <w:tcBorders>
              <w:top w:val="single" w:sz="4" w:space="0" w:color="auto"/>
              <w:left w:val="single" w:sz="4" w:space="0" w:color="auto"/>
              <w:bottom w:val="single" w:sz="4" w:space="0" w:color="auto"/>
              <w:right w:val="single" w:sz="4" w:space="0" w:color="auto"/>
            </w:tcBorders>
          </w:tcPr>
          <w:p w:rsidR="007E7B4E" w:rsidRDefault="007E7B4E">
            <w:pPr>
              <w:jc w:val="right"/>
              <w:rPr>
                <w:rFonts w:ascii="仿宋_GB2312" w:eastAsia="仿宋_GB2312"/>
                <w:sz w:val="20"/>
                <w:szCs w:val="20"/>
              </w:rPr>
            </w:pPr>
          </w:p>
        </w:tc>
        <w:tc>
          <w:tcPr>
            <w:tcW w:w="1020" w:type="dxa"/>
            <w:tcBorders>
              <w:top w:val="single" w:sz="4" w:space="0" w:color="auto"/>
              <w:left w:val="single" w:sz="4" w:space="0" w:color="auto"/>
              <w:bottom w:val="single" w:sz="4" w:space="0" w:color="auto"/>
              <w:right w:val="single" w:sz="4" w:space="0" w:color="auto"/>
            </w:tcBorders>
          </w:tcPr>
          <w:p w:rsidR="007E7B4E" w:rsidRDefault="007E7B4E">
            <w:pPr>
              <w:jc w:val="right"/>
              <w:rPr>
                <w:rFonts w:ascii="仿宋_GB2312" w:eastAsia="仿宋_GB2312"/>
                <w:sz w:val="20"/>
                <w:szCs w:val="20"/>
              </w:rPr>
            </w:pPr>
          </w:p>
        </w:tc>
        <w:tc>
          <w:tcPr>
            <w:tcW w:w="1014" w:type="dxa"/>
            <w:tcBorders>
              <w:top w:val="single" w:sz="4" w:space="0" w:color="auto"/>
              <w:left w:val="single" w:sz="4" w:space="0" w:color="auto"/>
              <w:bottom w:val="single" w:sz="4" w:space="0" w:color="auto"/>
              <w:right w:val="single" w:sz="4" w:space="0" w:color="auto"/>
            </w:tcBorders>
          </w:tcPr>
          <w:p w:rsidR="007E7B4E" w:rsidRDefault="007E7B4E">
            <w:pPr>
              <w:jc w:val="right"/>
              <w:rPr>
                <w:rFonts w:ascii="仿宋_GB2312" w:eastAsia="仿宋_GB2312"/>
                <w:sz w:val="20"/>
                <w:szCs w:val="20"/>
              </w:rPr>
            </w:pPr>
          </w:p>
        </w:tc>
        <w:tc>
          <w:tcPr>
            <w:tcW w:w="851" w:type="dxa"/>
            <w:tcBorders>
              <w:top w:val="single" w:sz="4" w:space="0" w:color="auto"/>
              <w:left w:val="single" w:sz="4" w:space="0" w:color="auto"/>
              <w:bottom w:val="single" w:sz="4" w:space="0" w:color="auto"/>
              <w:right w:val="single" w:sz="4" w:space="0" w:color="auto"/>
            </w:tcBorders>
          </w:tcPr>
          <w:p w:rsidR="007E7B4E" w:rsidRDefault="007E7B4E">
            <w:pPr>
              <w:jc w:val="right"/>
              <w:rPr>
                <w:rFonts w:ascii="仿宋_GB2312" w:eastAsia="仿宋_GB2312"/>
                <w:sz w:val="20"/>
                <w:szCs w:val="20"/>
              </w:rPr>
            </w:pPr>
          </w:p>
        </w:tc>
        <w:tc>
          <w:tcPr>
            <w:tcW w:w="982" w:type="dxa"/>
            <w:tcBorders>
              <w:top w:val="single" w:sz="4" w:space="0" w:color="auto"/>
              <w:left w:val="single" w:sz="4" w:space="0" w:color="auto"/>
              <w:bottom w:val="single" w:sz="4" w:space="0" w:color="auto"/>
              <w:right w:val="single" w:sz="4" w:space="0" w:color="auto"/>
            </w:tcBorders>
          </w:tcPr>
          <w:p w:rsidR="007E7B4E" w:rsidRDefault="007E7B4E">
            <w:pPr>
              <w:jc w:val="right"/>
              <w:rPr>
                <w:rFonts w:ascii="仿宋_GB2312" w:eastAsia="仿宋_GB2312"/>
                <w:sz w:val="20"/>
                <w:szCs w:val="20"/>
              </w:rPr>
            </w:pPr>
          </w:p>
        </w:tc>
      </w:tr>
      <w:tr w:rsidR="007E7B4E">
        <w:trPr>
          <w:trHeight w:hRule="exact" w:val="397"/>
        </w:trPr>
        <w:tc>
          <w:tcPr>
            <w:tcW w:w="777"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302</w:t>
            </w:r>
          </w:p>
        </w:tc>
        <w:tc>
          <w:tcPr>
            <w:tcW w:w="761"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01</w:t>
            </w:r>
          </w:p>
        </w:tc>
        <w:tc>
          <w:tcPr>
            <w:tcW w:w="2191" w:type="dxa"/>
            <w:tcBorders>
              <w:top w:val="single" w:sz="4" w:space="0" w:color="auto"/>
              <w:left w:val="single" w:sz="4" w:space="0" w:color="auto"/>
              <w:bottom w:val="single" w:sz="4" w:space="0" w:color="auto"/>
              <w:right w:val="single" w:sz="4" w:space="0" w:color="auto"/>
            </w:tcBorders>
          </w:tcPr>
          <w:p w:rsidR="007E7B4E" w:rsidRDefault="003B3405">
            <w:pPr>
              <w:widowControl/>
              <w:jc w:val="left"/>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 xml:space="preserve">  办公费</w:t>
            </w:r>
          </w:p>
        </w:tc>
        <w:tc>
          <w:tcPr>
            <w:tcW w:w="1180"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0.68</w:t>
            </w:r>
          </w:p>
        </w:tc>
        <w:tc>
          <w:tcPr>
            <w:tcW w:w="1192"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0.68</w:t>
            </w:r>
          </w:p>
        </w:tc>
        <w:tc>
          <w:tcPr>
            <w:tcW w:w="1192"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0.68</w:t>
            </w:r>
          </w:p>
        </w:tc>
        <w:tc>
          <w:tcPr>
            <w:tcW w:w="1192" w:type="dxa"/>
            <w:tcBorders>
              <w:top w:val="single" w:sz="4" w:space="0" w:color="auto"/>
              <w:left w:val="single" w:sz="4" w:space="0" w:color="auto"/>
              <w:bottom w:val="single" w:sz="4" w:space="0" w:color="auto"/>
              <w:right w:val="single" w:sz="4" w:space="0" w:color="auto"/>
            </w:tcBorders>
          </w:tcPr>
          <w:p w:rsidR="007E7B4E" w:rsidRDefault="007E7B4E">
            <w:pPr>
              <w:jc w:val="right"/>
              <w:rPr>
                <w:rFonts w:ascii="仿宋_GB2312" w:eastAsia="仿宋_GB2312"/>
                <w:sz w:val="20"/>
                <w:szCs w:val="20"/>
              </w:rPr>
            </w:pPr>
          </w:p>
        </w:tc>
        <w:tc>
          <w:tcPr>
            <w:tcW w:w="1198" w:type="dxa"/>
            <w:tcBorders>
              <w:top w:val="single" w:sz="4" w:space="0" w:color="auto"/>
              <w:left w:val="single" w:sz="4" w:space="0" w:color="auto"/>
              <w:bottom w:val="single" w:sz="4" w:space="0" w:color="auto"/>
              <w:right w:val="single" w:sz="4" w:space="0" w:color="auto"/>
            </w:tcBorders>
          </w:tcPr>
          <w:p w:rsidR="007E7B4E" w:rsidRDefault="007E7B4E">
            <w:pPr>
              <w:jc w:val="right"/>
              <w:rPr>
                <w:rFonts w:ascii="仿宋_GB2312" w:eastAsia="仿宋_GB2312"/>
                <w:sz w:val="20"/>
                <w:szCs w:val="20"/>
              </w:rPr>
            </w:pPr>
          </w:p>
        </w:tc>
        <w:tc>
          <w:tcPr>
            <w:tcW w:w="1020" w:type="dxa"/>
            <w:tcBorders>
              <w:top w:val="single" w:sz="4" w:space="0" w:color="auto"/>
              <w:left w:val="single" w:sz="4" w:space="0" w:color="auto"/>
              <w:bottom w:val="single" w:sz="4" w:space="0" w:color="auto"/>
              <w:right w:val="single" w:sz="4" w:space="0" w:color="auto"/>
            </w:tcBorders>
          </w:tcPr>
          <w:p w:rsidR="007E7B4E" w:rsidRDefault="007E7B4E">
            <w:pPr>
              <w:jc w:val="right"/>
              <w:rPr>
                <w:rFonts w:ascii="仿宋_GB2312" w:eastAsia="仿宋_GB2312"/>
                <w:sz w:val="20"/>
                <w:szCs w:val="20"/>
              </w:rPr>
            </w:pPr>
          </w:p>
        </w:tc>
        <w:tc>
          <w:tcPr>
            <w:tcW w:w="1020" w:type="dxa"/>
            <w:tcBorders>
              <w:top w:val="single" w:sz="4" w:space="0" w:color="auto"/>
              <w:left w:val="single" w:sz="4" w:space="0" w:color="auto"/>
              <w:bottom w:val="single" w:sz="4" w:space="0" w:color="auto"/>
              <w:right w:val="single" w:sz="4" w:space="0" w:color="auto"/>
            </w:tcBorders>
          </w:tcPr>
          <w:p w:rsidR="007E7B4E" w:rsidRDefault="007E7B4E">
            <w:pPr>
              <w:jc w:val="right"/>
              <w:rPr>
                <w:rFonts w:ascii="仿宋_GB2312" w:eastAsia="仿宋_GB2312"/>
                <w:sz w:val="20"/>
                <w:szCs w:val="20"/>
              </w:rPr>
            </w:pPr>
          </w:p>
        </w:tc>
        <w:tc>
          <w:tcPr>
            <w:tcW w:w="1014" w:type="dxa"/>
            <w:tcBorders>
              <w:top w:val="single" w:sz="4" w:space="0" w:color="auto"/>
              <w:left w:val="single" w:sz="4" w:space="0" w:color="auto"/>
              <w:bottom w:val="single" w:sz="4" w:space="0" w:color="auto"/>
              <w:right w:val="single" w:sz="4" w:space="0" w:color="auto"/>
            </w:tcBorders>
          </w:tcPr>
          <w:p w:rsidR="007E7B4E" w:rsidRDefault="007E7B4E">
            <w:pPr>
              <w:jc w:val="right"/>
              <w:rPr>
                <w:rFonts w:ascii="仿宋_GB2312" w:eastAsia="仿宋_GB2312"/>
                <w:sz w:val="20"/>
                <w:szCs w:val="20"/>
              </w:rPr>
            </w:pPr>
          </w:p>
        </w:tc>
        <w:tc>
          <w:tcPr>
            <w:tcW w:w="851" w:type="dxa"/>
            <w:tcBorders>
              <w:top w:val="single" w:sz="4" w:space="0" w:color="auto"/>
              <w:left w:val="single" w:sz="4" w:space="0" w:color="auto"/>
              <w:bottom w:val="single" w:sz="4" w:space="0" w:color="auto"/>
              <w:right w:val="single" w:sz="4" w:space="0" w:color="auto"/>
            </w:tcBorders>
          </w:tcPr>
          <w:p w:rsidR="007E7B4E" w:rsidRDefault="007E7B4E">
            <w:pPr>
              <w:jc w:val="right"/>
              <w:rPr>
                <w:rFonts w:ascii="仿宋_GB2312" w:eastAsia="仿宋_GB2312"/>
                <w:sz w:val="20"/>
                <w:szCs w:val="20"/>
              </w:rPr>
            </w:pPr>
          </w:p>
        </w:tc>
        <w:tc>
          <w:tcPr>
            <w:tcW w:w="982" w:type="dxa"/>
            <w:tcBorders>
              <w:top w:val="single" w:sz="4" w:space="0" w:color="auto"/>
              <w:left w:val="single" w:sz="4" w:space="0" w:color="auto"/>
              <w:bottom w:val="single" w:sz="4" w:space="0" w:color="auto"/>
              <w:right w:val="single" w:sz="4" w:space="0" w:color="auto"/>
            </w:tcBorders>
          </w:tcPr>
          <w:p w:rsidR="007E7B4E" w:rsidRDefault="007E7B4E">
            <w:pPr>
              <w:jc w:val="right"/>
              <w:rPr>
                <w:rFonts w:ascii="仿宋_GB2312" w:eastAsia="仿宋_GB2312"/>
                <w:sz w:val="20"/>
                <w:szCs w:val="20"/>
              </w:rPr>
            </w:pPr>
          </w:p>
        </w:tc>
      </w:tr>
      <w:tr w:rsidR="007E7B4E">
        <w:trPr>
          <w:trHeight w:hRule="exact" w:val="397"/>
        </w:trPr>
        <w:tc>
          <w:tcPr>
            <w:tcW w:w="777"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lastRenderedPageBreak/>
              <w:t>302</w:t>
            </w:r>
          </w:p>
        </w:tc>
        <w:tc>
          <w:tcPr>
            <w:tcW w:w="761"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14</w:t>
            </w:r>
          </w:p>
        </w:tc>
        <w:tc>
          <w:tcPr>
            <w:tcW w:w="2191" w:type="dxa"/>
            <w:tcBorders>
              <w:top w:val="single" w:sz="4" w:space="0" w:color="auto"/>
              <w:left w:val="single" w:sz="4" w:space="0" w:color="auto"/>
              <w:bottom w:val="single" w:sz="4" w:space="0" w:color="auto"/>
              <w:right w:val="single" w:sz="4" w:space="0" w:color="auto"/>
            </w:tcBorders>
          </w:tcPr>
          <w:p w:rsidR="007E7B4E" w:rsidRDefault="003B3405">
            <w:pPr>
              <w:widowControl/>
              <w:jc w:val="left"/>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 xml:space="preserve">  租赁费</w:t>
            </w:r>
          </w:p>
        </w:tc>
        <w:tc>
          <w:tcPr>
            <w:tcW w:w="1180"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29.63</w:t>
            </w:r>
          </w:p>
        </w:tc>
        <w:tc>
          <w:tcPr>
            <w:tcW w:w="1192"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29.63</w:t>
            </w:r>
          </w:p>
        </w:tc>
        <w:tc>
          <w:tcPr>
            <w:tcW w:w="1192"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29.63</w:t>
            </w:r>
          </w:p>
        </w:tc>
        <w:tc>
          <w:tcPr>
            <w:tcW w:w="1192" w:type="dxa"/>
            <w:tcBorders>
              <w:top w:val="single" w:sz="4" w:space="0" w:color="auto"/>
              <w:left w:val="single" w:sz="4" w:space="0" w:color="auto"/>
              <w:bottom w:val="single" w:sz="4" w:space="0" w:color="auto"/>
              <w:right w:val="single" w:sz="4" w:space="0" w:color="auto"/>
            </w:tcBorders>
          </w:tcPr>
          <w:p w:rsidR="007E7B4E" w:rsidRDefault="007E7B4E">
            <w:pPr>
              <w:jc w:val="right"/>
              <w:rPr>
                <w:rFonts w:ascii="仿宋_GB2312" w:eastAsia="仿宋_GB2312"/>
                <w:sz w:val="20"/>
                <w:szCs w:val="20"/>
              </w:rPr>
            </w:pPr>
          </w:p>
        </w:tc>
        <w:tc>
          <w:tcPr>
            <w:tcW w:w="1198" w:type="dxa"/>
            <w:tcBorders>
              <w:top w:val="single" w:sz="4" w:space="0" w:color="auto"/>
              <w:left w:val="single" w:sz="4" w:space="0" w:color="auto"/>
              <w:bottom w:val="single" w:sz="4" w:space="0" w:color="auto"/>
              <w:right w:val="single" w:sz="4" w:space="0" w:color="auto"/>
            </w:tcBorders>
          </w:tcPr>
          <w:p w:rsidR="007E7B4E" w:rsidRDefault="007E7B4E">
            <w:pPr>
              <w:jc w:val="right"/>
              <w:rPr>
                <w:rFonts w:ascii="仿宋_GB2312" w:eastAsia="仿宋_GB2312"/>
                <w:sz w:val="20"/>
                <w:szCs w:val="20"/>
              </w:rPr>
            </w:pPr>
          </w:p>
        </w:tc>
        <w:tc>
          <w:tcPr>
            <w:tcW w:w="1020" w:type="dxa"/>
            <w:tcBorders>
              <w:top w:val="single" w:sz="4" w:space="0" w:color="auto"/>
              <w:left w:val="single" w:sz="4" w:space="0" w:color="auto"/>
              <w:bottom w:val="single" w:sz="4" w:space="0" w:color="auto"/>
              <w:right w:val="single" w:sz="4" w:space="0" w:color="auto"/>
            </w:tcBorders>
          </w:tcPr>
          <w:p w:rsidR="007E7B4E" w:rsidRDefault="007E7B4E">
            <w:pPr>
              <w:jc w:val="right"/>
              <w:rPr>
                <w:rFonts w:ascii="仿宋_GB2312" w:eastAsia="仿宋_GB2312"/>
                <w:sz w:val="20"/>
                <w:szCs w:val="20"/>
              </w:rPr>
            </w:pPr>
          </w:p>
        </w:tc>
        <w:tc>
          <w:tcPr>
            <w:tcW w:w="1020" w:type="dxa"/>
            <w:tcBorders>
              <w:top w:val="single" w:sz="4" w:space="0" w:color="auto"/>
              <w:left w:val="single" w:sz="4" w:space="0" w:color="auto"/>
              <w:bottom w:val="single" w:sz="4" w:space="0" w:color="auto"/>
              <w:right w:val="single" w:sz="4" w:space="0" w:color="auto"/>
            </w:tcBorders>
          </w:tcPr>
          <w:p w:rsidR="007E7B4E" w:rsidRDefault="007E7B4E">
            <w:pPr>
              <w:jc w:val="right"/>
              <w:rPr>
                <w:rFonts w:ascii="仿宋_GB2312" w:eastAsia="仿宋_GB2312"/>
                <w:sz w:val="20"/>
                <w:szCs w:val="20"/>
              </w:rPr>
            </w:pPr>
          </w:p>
        </w:tc>
        <w:tc>
          <w:tcPr>
            <w:tcW w:w="1014" w:type="dxa"/>
            <w:tcBorders>
              <w:top w:val="single" w:sz="4" w:space="0" w:color="auto"/>
              <w:left w:val="single" w:sz="4" w:space="0" w:color="auto"/>
              <w:bottom w:val="single" w:sz="4" w:space="0" w:color="auto"/>
              <w:right w:val="single" w:sz="4" w:space="0" w:color="auto"/>
            </w:tcBorders>
          </w:tcPr>
          <w:p w:rsidR="007E7B4E" w:rsidRDefault="007E7B4E">
            <w:pPr>
              <w:jc w:val="right"/>
              <w:rPr>
                <w:rFonts w:ascii="仿宋_GB2312" w:eastAsia="仿宋_GB2312"/>
                <w:sz w:val="20"/>
                <w:szCs w:val="20"/>
              </w:rPr>
            </w:pPr>
          </w:p>
        </w:tc>
        <w:tc>
          <w:tcPr>
            <w:tcW w:w="851" w:type="dxa"/>
            <w:tcBorders>
              <w:top w:val="single" w:sz="4" w:space="0" w:color="auto"/>
              <w:left w:val="single" w:sz="4" w:space="0" w:color="auto"/>
              <w:bottom w:val="single" w:sz="4" w:space="0" w:color="auto"/>
              <w:right w:val="single" w:sz="4" w:space="0" w:color="auto"/>
            </w:tcBorders>
          </w:tcPr>
          <w:p w:rsidR="007E7B4E" w:rsidRDefault="007E7B4E">
            <w:pPr>
              <w:jc w:val="right"/>
              <w:rPr>
                <w:rFonts w:ascii="仿宋_GB2312" w:eastAsia="仿宋_GB2312"/>
                <w:sz w:val="20"/>
                <w:szCs w:val="20"/>
              </w:rPr>
            </w:pPr>
          </w:p>
        </w:tc>
        <w:tc>
          <w:tcPr>
            <w:tcW w:w="982" w:type="dxa"/>
            <w:tcBorders>
              <w:top w:val="single" w:sz="4" w:space="0" w:color="auto"/>
              <w:left w:val="single" w:sz="4" w:space="0" w:color="auto"/>
              <w:bottom w:val="single" w:sz="4" w:space="0" w:color="auto"/>
              <w:right w:val="single" w:sz="4" w:space="0" w:color="auto"/>
            </w:tcBorders>
          </w:tcPr>
          <w:p w:rsidR="007E7B4E" w:rsidRDefault="007E7B4E">
            <w:pPr>
              <w:jc w:val="right"/>
              <w:rPr>
                <w:rFonts w:ascii="仿宋_GB2312" w:eastAsia="仿宋_GB2312"/>
                <w:sz w:val="20"/>
                <w:szCs w:val="20"/>
              </w:rPr>
            </w:pPr>
          </w:p>
        </w:tc>
      </w:tr>
      <w:tr w:rsidR="007E7B4E">
        <w:trPr>
          <w:trHeight w:hRule="exact" w:val="397"/>
        </w:trPr>
        <w:tc>
          <w:tcPr>
            <w:tcW w:w="777"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302</w:t>
            </w:r>
          </w:p>
        </w:tc>
        <w:tc>
          <w:tcPr>
            <w:tcW w:w="761"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17</w:t>
            </w:r>
          </w:p>
        </w:tc>
        <w:tc>
          <w:tcPr>
            <w:tcW w:w="2191" w:type="dxa"/>
            <w:tcBorders>
              <w:top w:val="single" w:sz="4" w:space="0" w:color="auto"/>
              <w:left w:val="single" w:sz="4" w:space="0" w:color="auto"/>
              <w:bottom w:val="single" w:sz="4" w:space="0" w:color="auto"/>
              <w:right w:val="single" w:sz="4" w:space="0" w:color="auto"/>
            </w:tcBorders>
          </w:tcPr>
          <w:p w:rsidR="007E7B4E" w:rsidRDefault="003B3405">
            <w:pPr>
              <w:widowControl/>
              <w:jc w:val="left"/>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 xml:space="preserve">  公务接待费</w:t>
            </w:r>
          </w:p>
        </w:tc>
        <w:tc>
          <w:tcPr>
            <w:tcW w:w="1180"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1.50</w:t>
            </w:r>
          </w:p>
        </w:tc>
        <w:tc>
          <w:tcPr>
            <w:tcW w:w="1192"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1.50</w:t>
            </w:r>
          </w:p>
        </w:tc>
        <w:tc>
          <w:tcPr>
            <w:tcW w:w="1192"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1.50</w:t>
            </w:r>
          </w:p>
        </w:tc>
        <w:tc>
          <w:tcPr>
            <w:tcW w:w="1192" w:type="dxa"/>
            <w:tcBorders>
              <w:top w:val="single" w:sz="4" w:space="0" w:color="auto"/>
              <w:left w:val="single" w:sz="4" w:space="0" w:color="auto"/>
              <w:bottom w:val="single" w:sz="4" w:space="0" w:color="auto"/>
              <w:right w:val="single" w:sz="4" w:space="0" w:color="auto"/>
            </w:tcBorders>
          </w:tcPr>
          <w:p w:rsidR="007E7B4E" w:rsidRDefault="007E7B4E">
            <w:pPr>
              <w:jc w:val="right"/>
              <w:rPr>
                <w:rFonts w:ascii="仿宋_GB2312" w:eastAsia="仿宋_GB2312"/>
                <w:sz w:val="20"/>
                <w:szCs w:val="20"/>
              </w:rPr>
            </w:pPr>
          </w:p>
        </w:tc>
        <w:tc>
          <w:tcPr>
            <w:tcW w:w="1198" w:type="dxa"/>
            <w:tcBorders>
              <w:top w:val="single" w:sz="4" w:space="0" w:color="auto"/>
              <w:left w:val="single" w:sz="4" w:space="0" w:color="auto"/>
              <w:bottom w:val="single" w:sz="4" w:space="0" w:color="auto"/>
              <w:right w:val="single" w:sz="4" w:space="0" w:color="auto"/>
            </w:tcBorders>
          </w:tcPr>
          <w:p w:rsidR="007E7B4E" w:rsidRDefault="007E7B4E">
            <w:pPr>
              <w:jc w:val="right"/>
              <w:rPr>
                <w:rFonts w:ascii="仿宋_GB2312" w:eastAsia="仿宋_GB2312"/>
                <w:sz w:val="20"/>
                <w:szCs w:val="20"/>
              </w:rPr>
            </w:pPr>
          </w:p>
        </w:tc>
        <w:tc>
          <w:tcPr>
            <w:tcW w:w="1020" w:type="dxa"/>
            <w:tcBorders>
              <w:top w:val="single" w:sz="4" w:space="0" w:color="auto"/>
              <w:left w:val="single" w:sz="4" w:space="0" w:color="auto"/>
              <w:bottom w:val="single" w:sz="4" w:space="0" w:color="auto"/>
              <w:right w:val="single" w:sz="4" w:space="0" w:color="auto"/>
            </w:tcBorders>
          </w:tcPr>
          <w:p w:rsidR="007E7B4E" w:rsidRDefault="007E7B4E">
            <w:pPr>
              <w:jc w:val="right"/>
              <w:rPr>
                <w:rFonts w:ascii="仿宋_GB2312" w:eastAsia="仿宋_GB2312"/>
                <w:sz w:val="20"/>
                <w:szCs w:val="20"/>
              </w:rPr>
            </w:pPr>
          </w:p>
        </w:tc>
        <w:tc>
          <w:tcPr>
            <w:tcW w:w="1020" w:type="dxa"/>
            <w:tcBorders>
              <w:top w:val="single" w:sz="4" w:space="0" w:color="auto"/>
              <w:left w:val="single" w:sz="4" w:space="0" w:color="auto"/>
              <w:bottom w:val="single" w:sz="4" w:space="0" w:color="auto"/>
              <w:right w:val="single" w:sz="4" w:space="0" w:color="auto"/>
            </w:tcBorders>
          </w:tcPr>
          <w:p w:rsidR="007E7B4E" w:rsidRDefault="007E7B4E">
            <w:pPr>
              <w:jc w:val="right"/>
              <w:rPr>
                <w:rFonts w:ascii="仿宋_GB2312" w:eastAsia="仿宋_GB2312"/>
                <w:sz w:val="20"/>
                <w:szCs w:val="20"/>
              </w:rPr>
            </w:pPr>
          </w:p>
        </w:tc>
        <w:tc>
          <w:tcPr>
            <w:tcW w:w="1014" w:type="dxa"/>
            <w:tcBorders>
              <w:top w:val="single" w:sz="4" w:space="0" w:color="auto"/>
              <w:left w:val="single" w:sz="4" w:space="0" w:color="auto"/>
              <w:bottom w:val="single" w:sz="4" w:space="0" w:color="auto"/>
              <w:right w:val="single" w:sz="4" w:space="0" w:color="auto"/>
            </w:tcBorders>
          </w:tcPr>
          <w:p w:rsidR="007E7B4E" w:rsidRDefault="007E7B4E">
            <w:pPr>
              <w:jc w:val="right"/>
              <w:rPr>
                <w:rFonts w:ascii="仿宋_GB2312" w:eastAsia="仿宋_GB2312"/>
                <w:sz w:val="20"/>
                <w:szCs w:val="20"/>
              </w:rPr>
            </w:pPr>
          </w:p>
        </w:tc>
        <w:tc>
          <w:tcPr>
            <w:tcW w:w="851" w:type="dxa"/>
            <w:tcBorders>
              <w:top w:val="single" w:sz="4" w:space="0" w:color="auto"/>
              <w:left w:val="single" w:sz="4" w:space="0" w:color="auto"/>
              <w:bottom w:val="single" w:sz="4" w:space="0" w:color="auto"/>
              <w:right w:val="single" w:sz="4" w:space="0" w:color="auto"/>
            </w:tcBorders>
          </w:tcPr>
          <w:p w:rsidR="007E7B4E" w:rsidRDefault="007E7B4E">
            <w:pPr>
              <w:jc w:val="right"/>
              <w:rPr>
                <w:rFonts w:ascii="仿宋_GB2312" w:eastAsia="仿宋_GB2312"/>
                <w:sz w:val="20"/>
                <w:szCs w:val="20"/>
              </w:rPr>
            </w:pPr>
          </w:p>
        </w:tc>
        <w:tc>
          <w:tcPr>
            <w:tcW w:w="982" w:type="dxa"/>
            <w:tcBorders>
              <w:top w:val="single" w:sz="4" w:space="0" w:color="auto"/>
              <w:left w:val="single" w:sz="4" w:space="0" w:color="auto"/>
              <w:bottom w:val="single" w:sz="4" w:space="0" w:color="auto"/>
              <w:right w:val="single" w:sz="4" w:space="0" w:color="auto"/>
            </w:tcBorders>
          </w:tcPr>
          <w:p w:rsidR="007E7B4E" w:rsidRDefault="007E7B4E">
            <w:pPr>
              <w:jc w:val="right"/>
              <w:rPr>
                <w:rFonts w:ascii="仿宋_GB2312" w:eastAsia="仿宋_GB2312"/>
                <w:sz w:val="20"/>
                <w:szCs w:val="20"/>
              </w:rPr>
            </w:pPr>
          </w:p>
        </w:tc>
      </w:tr>
      <w:tr w:rsidR="007E7B4E">
        <w:trPr>
          <w:trHeight w:hRule="exact" w:val="397"/>
        </w:trPr>
        <w:tc>
          <w:tcPr>
            <w:tcW w:w="777"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302</w:t>
            </w:r>
          </w:p>
        </w:tc>
        <w:tc>
          <w:tcPr>
            <w:tcW w:w="761"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28</w:t>
            </w:r>
          </w:p>
        </w:tc>
        <w:tc>
          <w:tcPr>
            <w:tcW w:w="2191" w:type="dxa"/>
            <w:tcBorders>
              <w:top w:val="single" w:sz="4" w:space="0" w:color="auto"/>
              <w:left w:val="single" w:sz="4" w:space="0" w:color="auto"/>
              <w:bottom w:val="single" w:sz="4" w:space="0" w:color="auto"/>
              <w:right w:val="single" w:sz="4" w:space="0" w:color="auto"/>
            </w:tcBorders>
          </w:tcPr>
          <w:p w:rsidR="007E7B4E" w:rsidRDefault="003B3405">
            <w:pPr>
              <w:widowControl/>
              <w:jc w:val="left"/>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 xml:space="preserve">  工会经费</w:t>
            </w:r>
          </w:p>
        </w:tc>
        <w:tc>
          <w:tcPr>
            <w:tcW w:w="1180"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5.13</w:t>
            </w:r>
          </w:p>
        </w:tc>
        <w:tc>
          <w:tcPr>
            <w:tcW w:w="1192"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5.13</w:t>
            </w:r>
          </w:p>
        </w:tc>
        <w:tc>
          <w:tcPr>
            <w:tcW w:w="1192"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5.13</w:t>
            </w:r>
          </w:p>
        </w:tc>
        <w:tc>
          <w:tcPr>
            <w:tcW w:w="1192" w:type="dxa"/>
            <w:tcBorders>
              <w:top w:val="single" w:sz="4" w:space="0" w:color="auto"/>
              <w:left w:val="single" w:sz="4" w:space="0" w:color="auto"/>
              <w:bottom w:val="single" w:sz="4" w:space="0" w:color="auto"/>
              <w:right w:val="single" w:sz="4" w:space="0" w:color="auto"/>
            </w:tcBorders>
          </w:tcPr>
          <w:p w:rsidR="007E7B4E" w:rsidRDefault="007E7B4E">
            <w:pPr>
              <w:jc w:val="right"/>
              <w:rPr>
                <w:rFonts w:ascii="仿宋_GB2312" w:eastAsia="仿宋_GB2312"/>
                <w:sz w:val="20"/>
                <w:szCs w:val="20"/>
              </w:rPr>
            </w:pPr>
          </w:p>
        </w:tc>
        <w:tc>
          <w:tcPr>
            <w:tcW w:w="1198" w:type="dxa"/>
            <w:tcBorders>
              <w:top w:val="single" w:sz="4" w:space="0" w:color="auto"/>
              <w:left w:val="single" w:sz="4" w:space="0" w:color="auto"/>
              <w:bottom w:val="single" w:sz="4" w:space="0" w:color="auto"/>
              <w:right w:val="single" w:sz="4" w:space="0" w:color="auto"/>
            </w:tcBorders>
          </w:tcPr>
          <w:p w:rsidR="007E7B4E" w:rsidRDefault="007E7B4E">
            <w:pPr>
              <w:jc w:val="right"/>
              <w:rPr>
                <w:rFonts w:ascii="仿宋_GB2312" w:eastAsia="仿宋_GB2312"/>
                <w:sz w:val="20"/>
                <w:szCs w:val="20"/>
              </w:rPr>
            </w:pPr>
          </w:p>
        </w:tc>
        <w:tc>
          <w:tcPr>
            <w:tcW w:w="1020" w:type="dxa"/>
            <w:tcBorders>
              <w:top w:val="single" w:sz="4" w:space="0" w:color="auto"/>
              <w:left w:val="single" w:sz="4" w:space="0" w:color="auto"/>
              <w:bottom w:val="single" w:sz="4" w:space="0" w:color="auto"/>
              <w:right w:val="single" w:sz="4" w:space="0" w:color="auto"/>
            </w:tcBorders>
          </w:tcPr>
          <w:p w:rsidR="007E7B4E" w:rsidRDefault="007E7B4E">
            <w:pPr>
              <w:jc w:val="right"/>
              <w:rPr>
                <w:rFonts w:ascii="仿宋_GB2312" w:eastAsia="仿宋_GB2312"/>
                <w:sz w:val="20"/>
                <w:szCs w:val="20"/>
              </w:rPr>
            </w:pPr>
          </w:p>
        </w:tc>
        <w:tc>
          <w:tcPr>
            <w:tcW w:w="1020" w:type="dxa"/>
            <w:tcBorders>
              <w:top w:val="single" w:sz="4" w:space="0" w:color="auto"/>
              <w:left w:val="single" w:sz="4" w:space="0" w:color="auto"/>
              <w:bottom w:val="single" w:sz="4" w:space="0" w:color="auto"/>
              <w:right w:val="single" w:sz="4" w:space="0" w:color="auto"/>
            </w:tcBorders>
          </w:tcPr>
          <w:p w:rsidR="007E7B4E" w:rsidRDefault="007E7B4E">
            <w:pPr>
              <w:jc w:val="right"/>
              <w:rPr>
                <w:rFonts w:ascii="仿宋_GB2312" w:eastAsia="仿宋_GB2312"/>
                <w:sz w:val="20"/>
                <w:szCs w:val="20"/>
              </w:rPr>
            </w:pPr>
          </w:p>
        </w:tc>
        <w:tc>
          <w:tcPr>
            <w:tcW w:w="1014" w:type="dxa"/>
            <w:tcBorders>
              <w:top w:val="single" w:sz="4" w:space="0" w:color="auto"/>
              <w:left w:val="single" w:sz="4" w:space="0" w:color="auto"/>
              <w:bottom w:val="single" w:sz="4" w:space="0" w:color="auto"/>
              <w:right w:val="single" w:sz="4" w:space="0" w:color="auto"/>
            </w:tcBorders>
          </w:tcPr>
          <w:p w:rsidR="007E7B4E" w:rsidRDefault="007E7B4E">
            <w:pPr>
              <w:jc w:val="right"/>
              <w:rPr>
                <w:rFonts w:ascii="仿宋_GB2312" w:eastAsia="仿宋_GB2312"/>
                <w:sz w:val="20"/>
                <w:szCs w:val="20"/>
              </w:rPr>
            </w:pPr>
          </w:p>
        </w:tc>
        <w:tc>
          <w:tcPr>
            <w:tcW w:w="851" w:type="dxa"/>
            <w:tcBorders>
              <w:top w:val="single" w:sz="4" w:space="0" w:color="auto"/>
              <w:left w:val="single" w:sz="4" w:space="0" w:color="auto"/>
              <w:bottom w:val="single" w:sz="4" w:space="0" w:color="auto"/>
              <w:right w:val="single" w:sz="4" w:space="0" w:color="auto"/>
            </w:tcBorders>
          </w:tcPr>
          <w:p w:rsidR="007E7B4E" w:rsidRDefault="007E7B4E">
            <w:pPr>
              <w:jc w:val="right"/>
              <w:rPr>
                <w:rFonts w:ascii="仿宋_GB2312" w:eastAsia="仿宋_GB2312"/>
                <w:sz w:val="20"/>
                <w:szCs w:val="20"/>
              </w:rPr>
            </w:pPr>
          </w:p>
        </w:tc>
        <w:tc>
          <w:tcPr>
            <w:tcW w:w="982" w:type="dxa"/>
            <w:tcBorders>
              <w:top w:val="single" w:sz="4" w:space="0" w:color="auto"/>
              <w:left w:val="single" w:sz="4" w:space="0" w:color="auto"/>
              <w:bottom w:val="single" w:sz="4" w:space="0" w:color="auto"/>
              <w:right w:val="single" w:sz="4" w:space="0" w:color="auto"/>
            </w:tcBorders>
          </w:tcPr>
          <w:p w:rsidR="007E7B4E" w:rsidRDefault="007E7B4E">
            <w:pPr>
              <w:jc w:val="right"/>
              <w:rPr>
                <w:rFonts w:ascii="仿宋_GB2312" w:eastAsia="仿宋_GB2312"/>
                <w:sz w:val="20"/>
                <w:szCs w:val="20"/>
              </w:rPr>
            </w:pPr>
          </w:p>
        </w:tc>
      </w:tr>
      <w:tr w:rsidR="007E7B4E">
        <w:trPr>
          <w:trHeight w:hRule="exact" w:val="397"/>
        </w:trPr>
        <w:tc>
          <w:tcPr>
            <w:tcW w:w="777"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302</w:t>
            </w:r>
          </w:p>
        </w:tc>
        <w:tc>
          <w:tcPr>
            <w:tcW w:w="761"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29</w:t>
            </w:r>
          </w:p>
        </w:tc>
        <w:tc>
          <w:tcPr>
            <w:tcW w:w="2191" w:type="dxa"/>
            <w:tcBorders>
              <w:top w:val="single" w:sz="4" w:space="0" w:color="auto"/>
              <w:left w:val="single" w:sz="4" w:space="0" w:color="auto"/>
              <w:bottom w:val="single" w:sz="4" w:space="0" w:color="auto"/>
              <w:right w:val="single" w:sz="4" w:space="0" w:color="auto"/>
            </w:tcBorders>
          </w:tcPr>
          <w:p w:rsidR="007E7B4E" w:rsidRDefault="003B3405">
            <w:pPr>
              <w:widowControl/>
              <w:jc w:val="left"/>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 xml:space="preserve">  福利费</w:t>
            </w:r>
          </w:p>
        </w:tc>
        <w:tc>
          <w:tcPr>
            <w:tcW w:w="1180"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0.35</w:t>
            </w:r>
          </w:p>
        </w:tc>
        <w:tc>
          <w:tcPr>
            <w:tcW w:w="1192"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0.35</w:t>
            </w:r>
          </w:p>
        </w:tc>
        <w:tc>
          <w:tcPr>
            <w:tcW w:w="1192"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0.35</w:t>
            </w:r>
          </w:p>
        </w:tc>
        <w:tc>
          <w:tcPr>
            <w:tcW w:w="1192" w:type="dxa"/>
            <w:tcBorders>
              <w:top w:val="single" w:sz="4" w:space="0" w:color="auto"/>
              <w:left w:val="single" w:sz="4" w:space="0" w:color="auto"/>
              <w:bottom w:val="single" w:sz="4" w:space="0" w:color="auto"/>
              <w:right w:val="single" w:sz="4" w:space="0" w:color="auto"/>
            </w:tcBorders>
          </w:tcPr>
          <w:p w:rsidR="007E7B4E" w:rsidRDefault="007E7B4E">
            <w:pPr>
              <w:jc w:val="right"/>
              <w:rPr>
                <w:rFonts w:ascii="仿宋_GB2312" w:eastAsia="仿宋_GB2312"/>
                <w:sz w:val="20"/>
                <w:szCs w:val="20"/>
              </w:rPr>
            </w:pPr>
          </w:p>
        </w:tc>
        <w:tc>
          <w:tcPr>
            <w:tcW w:w="1198" w:type="dxa"/>
            <w:tcBorders>
              <w:top w:val="single" w:sz="4" w:space="0" w:color="auto"/>
              <w:left w:val="single" w:sz="4" w:space="0" w:color="auto"/>
              <w:bottom w:val="single" w:sz="4" w:space="0" w:color="auto"/>
              <w:right w:val="single" w:sz="4" w:space="0" w:color="auto"/>
            </w:tcBorders>
          </w:tcPr>
          <w:p w:rsidR="007E7B4E" w:rsidRDefault="007E7B4E">
            <w:pPr>
              <w:jc w:val="right"/>
              <w:rPr>
                <w:rFonts w:ascii="仿宋_GB2312" w:eastAsia="仿宋_GB2312"/>
                <w:sz w:val="20"/>
                <w:szCs w:val="20"/>
              </w:rPr>
            </w:pPr>
          </w:p>
        </w:tc>
        <w:tc>
          <w:tcPr>
            <w:tcW w:w="1020" w:type="dxa"/>
            <w:tcBorders>
              <w:top w:val="single" w:sz="4" w:space="0" w:color="auto"/>
              <w:left w:val="single" w:sz="4" w:space="0" w:color="auto"/>
              <w:bottom w:val="single" w:sz="4" w:space="0" w:color="auto"/>
              <w:right w:val="single" w:sz="4" w:space="0" w:color="auto"/>
            </w:tcBorders>
          </w:tcPr>
          <w:p w:rsidR="007E7B4E" w:rsidRDefault="007E7B4E">
            <w:pPr>
              <w:jc w:val="right"/>
              <w:rPr>
                <w:rFonts w:ascii="仿宋_GB2312" w:eastAsia="仿宋_GB2312"/>
                <w:sz w:val="20"/>
                <w:szCs w:val="20"/>
              </w:rPr>
            </w:pPr>
          </w:p>
        </w:tc>
        <w:tc>
          <w:tcPr>
            <w:tcW w:w="1020" w:type="dxa"/>
            <w:tcBorders>
              <w:top w:val="single" w:sz="4" w:space="0" w:color="auto"/>
              <w:left w:val="single" w:sz="4" w:space="0" w:color="auto"/>
              <w:bottom w:val="single" w:sz="4" w:space="0" w:color="auto"/>
              <w:right w:val="single" w:sz="4" w:space="0" w:color="auto"/>
            </w:tcBorders>
          </w:tcPr>
          <w:p w:rsidR="007E7B4E" w:rsidRDefault="007E7B4E">
            <w:pPr>
              <w:jc w:val="right"/>
              <w:rPr>
                <w:rFonts w:ascii="仿宋_GB2312" w:eastAsia="仿宋_GB2312"/>
                <w:sz w:val="20"/>
                <w:szCs w:val="20"/>
              </w:rPr>
            </w:pPr>
          </w:p>
        </w:tc>
        <w:tc>
          <w:tcPr>
            <w:tcW w:w="1014" w:type="dxa"/>
            <w:tcBorders>
              <w:top w:val="single" w:sz="4" w:space="0" w:color="auto"/>
              <w:left w:val="single" w:sz="4" w:space="0" w:color="auto"/>
              <w:bottom w:val="single" w:sz="4" w:space="0" w:color="auto"/>
              <w:right w:val="single" w:sz="4" w:space="0" w:color="auto"/>
            </w:tcBorders>
          </w:tcPr>
          <w:p w:rsidR="007E7B4E" w:rsidRDefault="007E7B4E">
            <w:pPr>
              <w:jc w:val="right"/>
              <w:rPr>
                <w:rFonts w:ascii="仿宋_GB2312" w:eastAsia="仿宋_GB2312"/>
                <w:sz w:val="20"/>
                <w:szCs w:val="20"/>
              </w:rPr>
            </w:pPr>
          </w:p>
        </w:tc>
        <w:tc>
          <w:tcPr>
            <w:tcW w:w="851" w:type="dxa"/>
            <w:tcBorders>
              <w:top w:val="single" w:sz="4" w:space="0" w:color="auto"/>
              <w:left w:val="single" w:sz="4" w:space="0" w:color="auto"/>
              <w:bottom w:val="single" w:sz="4" w:space="0" w:color="auto"/>
              <w:right w:val="single" w:sz="4" w:space="0" w:color="auto"/>
            </w:tcBorders>
          </w:tcPr>
          <w:p w:rsidR="007E7B4E" w:rsidRDefault="007E7B4E">
            <w:pPr>
              <w:jc w:val="right"/>
              <w:rPr>
                <w:rFonts w:ascii="仿宋_GB2312" w:eastAsia="仿宋_GB2312"/>
                <w:sz w:val="20"/>
                <w:szCs w:val="20"/>
              </w:rPr>
            </w:pPr>
          </w:p>
        </w:tc>
        <w:tc>
          <w:tcPr>
            <w:tcW w:w="982" w:type="dxa"/>
            <w:tcBorders>
              <w:top w:val="single" w:sz="4" w:space="0" w:color="auto"/>
              <w:left w:val="single" w:sz="4" w:space="0" w:color="auto"/>
              <w:bottom w:val="single" w:sz="4" w:space="0" w:color="auto"/>
              <w:right w:val="single" w:sz="4" w:space="0" w:color="auto"/>
            </w:tcBorders>
          </w:tcPr>
          <w:p w:rsidR="007E7B4E" w:rsidRDefault="007E7B4E">
            <w:pPr>
              <w:jc w:val="right"/>
              <w:rPr>
                <w:rFonts w:ascii="仿宋_GB2312" w:eastAsia="仿宋_GB2312"/>
                <w:sz w:val="20"/>
                <w:szCs w:val="20"/>
              </w:rPr>
            </w:pPr>
          </w:p>
        </w:tc>
      </w:tr>
      <w:tr w:rsidR="007E7B4E">
        <w:trPr>
          <w:trHeight w:hRule="exact" w:val="397"/>
        </w:trPr>
        <w:tc>
          <w:tcPr>
            <w:tcW w:w="777"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302</w:t>
            </w:r>
          </w:p>
        </w:tc>
        <w:tc>
          <w:tcPr>
            <w:tcW w:w="761"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31</w:t>
            </w:r>
          </w:p>
        </w:tc>
        <w:tc>
          <w:tcPr>
            <w:tcW w:w="2191" w:type="dxa"/>
            <w:tcBorders>
              <w:top w:val="single" w:sz="4" w:space="0" w:color="auto"/>
              <w:left w:val="single" w:sz="4" w:space="0" w:color="auto"/>
              <w:bottom w:val="single" w:sz="4" w:space="0" w:color="auto"/>
              <w:right w:val="single" w:sz="4" w:space="0" w:color="auto"/>
            </w:tcBorders>
          </w:tcPr>
          <w:p w:rsidR="007E7B4E" w:rsidRDefault="003B3405">
            <w:pPr>
              <w:widowControl/>
              <w:jc w:val="left"/>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 xml:space="preserve">  公务用车运行维护费</w:t>
            </w:r>
          </w:p>
        </w:tc>
        <w:tc>
          <w:tcPr>
            <w:tcW w:w="1180"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3.00</w:t>
            </w:r>
          </w:p>
        </w:tc>
        <w:tc>
          <w:tcPr>
            <w:tcW w:w="1192"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3.00</w:t>
            </w:r>
          </w:p>
        </w:tc>
        <w:tc>
          <w:tcPr>
            <w:tcW w:w="1192"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3.00</w:t>
            </w:r>
          </w:p>
        </w:tc>
        <w:tc>
          <w:tcPr>
            <w:tcW w:w="1192" w:type="dxa"/>
            <w:tcBorders>
              <w:top w:val="single" w:sz="4" w:space="0" w:color="auto"/>
              <w:left w:val="single" w:sz="4" w:space="0" w:color="auto"/>
              <w:bottom w:val="single" w:sz="4" w:space="0" w:color="auto"/>
              <w:right w:val="single" w:sz="4" w:space="0" w:color="auto"/>
            </w:tcBorders>
          </w:tcPr>
          <w:p w:rsidR="007E7B4E" w:rsidRDefault="007E7B4E">
            <w:pPr>
              <w:jc w:val="right"/>
              <w:rPr>
                <w:rFonts w:ascii="仿宋_GB2312" w:eastAsia="仿宋_GB2312"/>
                <w:sz w:val="20"/>
                <w:szCs w:val="20"/>
              </w:rPr>
            </w:pPr>
          </w:p>
        </w:tc>
        <w:tc>
          <w:tcPr>
            <w:tcW w:w="1198" w:type="dxa"/>
            <w:tcBorders>
              <w:top w:val="single" w:sz="4" w:space="0" w:color="auto"/>
              <w:left w:val="single" w:sz="4" w:space="0" w:color="auto"/>
              <w:bottom w:val="single" w:sz="4" w:space="0" w:color="auto"/>
              <w:right w:val="single" w:sz="4" w:space="0" w:color="auto"/>
            </w:tcBorders>
          </w:tcPr>
          <w:p w:rsidR="007E7B4E" w:rsidRDefault="007E7B4E">
            <w:pPr>
              <w:jc w:val="right"/>
              <w:rPr>
                <w:rFonts w:ascii="仿宋_GB2312" w:eastAsia="仿宋_GB2312"/>
                <w:sz w:val="20"/>
                <w:szCs w:val="20"/>
              </w:rPr>
            </w:pPr>
          </w:p>
        </w:tc>
        <w:tc>
          <w:tcPr>
            <w:tcW w:w="1020" w:type="dxa"/>
            <w:tcBorders>
              <w:top w:val="single" w:sz="4" w:space="0" w:color="auto"/>
              <w:left w:val="single" w:sz="4" w:space="0" w:color="auto"/>
              <w:bottom w:val="single" w:sz="4" w:space="0" w:color="auto"/>
              <w:right w:val="single" w:sz="4" w:space="0" w:color="auto"/>
            </w:tcBorders>
          </w:tcPr>
          <w:p w:rsidR="007E7B4E" w:rsidRDefault="007E7B4E">
            <w:pPr>
              <w:jc w:val="right"/>
              <w:rPr>
                <w:rFonts w:ascii="仿宋_GB2312" w:eastAsia="仿宋_GB2312"/>
                <w:sz w:val="20"/>
                <w:szCs w:val="20"/>
              </w:rPr>
            </w:pPr>
          </w:p>
        </w:tc>
        <w:tc>
          <w:tcPr>
            <w:tcW w:w="1020" w:type="dxa"/>
            <w:tcBorders>
              <w:top w:val="single" w:sz="4" w:space="0" w:color="auto"/>
              <w:left w:val="single" w:sz="4" w:space="0" w:color="auto"/>
              <w:bottom w:val="single" w:sz="4" w:space="0" w:color="auto"/>
              <w:right w:val="single" w:sz="4" w:space="0" w:color="auto"/>
            </w:tcBorders>
          </w:tcPr>
          <w:p w:rsidR="007E7B4E" w:rsidRDefault="007E7B4E">
            <w:pPr>
              <w:jc w:val="right"/>
              <w:rPr>
                <w:rFonts w:ascii="仿宋_GB2312" w:eastAsia="仿宋_GB2312"/>
                <w:sz w:val="20"/>
                <w:szCs w:val="20"/>
              </w:rPr>
            </w:pPr>
          </w:p>
        </w:tc>
        <w:tc>
          <w:tcPr>
            <w:tcW w:w="1014" w:type="dxa"/>
            <w:tcBorders>
              <w:top w:val="single" w:sz="4" w:space="0" w:color="auto"/>
              <w:left w:val="single" w:sz="4" w:space="0" w:color="auto"/>
              <w:bottom w:val="single" w:sz="4" w:space="0" w:color="auto"/>
              <w:right w:val="single" w:sz="4" w:space="0" w:color="auto"/>
            </w:tcBorders>
          </w:tcPr>
          <w:p w:rsidR="007E7B4E" w:rsidRDefault="007E7B4E">
            <w:pPr>
              <w:jc w:val="right"/>
              <w:rPr>
                <w:rFonts w:ascii="仿宋_GB2312" w:eastAsia="仿宋_GB2312"/>
                <w:sz w:val="20"/>
                <w:szCs w:val="20"/>
              </w:rPr>
            </w:pPr>
          </w:p>
        </w:tc>
        <w:tc>
          <w:tcPr>
            <w:tcW w:w="851" w:type="dxa"/>
            <w:tcBorders>
              <w:top w:val="single" w:sz="4" w:space="0" w:color="auto"/>
              <w:left w:val="single" w:sz="4" w:space="0" w:color="auto"/>
              <w:bottom w:val="single" w:sz="4" w:space="0" w:color="auto"/>
              <w:right w:val="single" w:sz="4" w:space="0" w:color="auto"/>
            </w:tcBorders>
          </w:tcPr>
          <w:p w:rsidR="007E7B4E" w:rsidRDefault="007E7B4E">
            <w:pPr>
              <w:jc w:val="right"/>
              <w:rPr>
                <w:rFonts w:ascii="仿宋_GB2312" w:eastAsia="仿宋_GB2312"/>
                <w:sz w:val="20"/>
                <w:szCs w:val="20"/>
              </w:rPr>
            </w:pPr>
          </w:p>
        </w:tc>
        <w:tc>
          <w:tcPr>
            <w:tcW w:w="982" w:type="dxa"/>
            <w:tcBorders>
              <w:top w:val="single" w:sz="4" w:space="0" w:color="auto"/>
              <w:left w:val="single" w:sz="4" w:space="0" w:color="auto"/>
              <w:bottom w:val="single" w:sz="4" w:space="0" w:color="auto"/>
              <w:right w:val="single" w:sz="4" w:space="0" w:color="auto"/>
            </w:tcBorders>
          </w:tcPr>
          <w:p w:rsidR="007E7B4E" w:rsidRDefault="007E7B4E">
            <w:pPr>
              <w:jc w:val="right"/>
              <w:rPr>
                <w:rFonts w:ascii="仿宋_GB2312" w:eastAsia="仿宋_GB2312"/>
                <w:sz w:val="20"/>
                <w:szCs w:val="20"/>
              </w:rPr>
            </w:pPr>
          </w:p>
        </w:tc>
      </w:tr>
      <w:tr w:rsidR="007E7B4E">
        <w:trPr>
          <w:trHeight w:hRule="exact" w:val="397"/>
        </w:trPr>
        <w:tc>
          <w:tcPr>
            <w:tcW w:w="777"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302</w:t>
            </w:r>
          </w:p>
        </w:tc>
        <w:tc>
          <w:tcPr>
            <w:tcW w:w="761"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39</w:t>
            </w:r>
          </w:p>
        </w:tc>
        <w:tc>
          <w:tcPr>
            <w:tcW w:w="2191" w:type="dxa"/>
            <w:tcBorders>
              <w:top w:val="single" w:sz="4" w:space="0" w:color="auto"/>
              <w:left w:val="single" w:sz="4" w:space="0" w:color="auto"/>
              <w:bottom w:val="single" w:sz="4" w:space="0" w:color="auto"/>
              <w:right w:val="single" w:sz="4" w:space="0" w:color="auto"/>
            </w:tcBorders>
          </w:tcPr>
          <w:p w:rsidR="007E7B4E" w:rsidRDefault="003B3405">
            <w:pPr>
              <w:widowControl/>
              <w:jc w:val="left"/>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 xml:space="preserve">  其他交通费用</w:t>
            </w:r>
          </w:p>
        </w:tc>
        <w:tc>
          <w:tcPr>
            <w:tcW w:w="1180"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0.72</w:t>
            </w:r>
          </w:p>
        </w:tc>
        <w:tc>
          <w:tcPr>
            <w:tcW w:w="1192"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0.72</w:t>
            </w:r>
          </w:p>
        </w:tc>
        <w:tc>
          <w:tcPr>
            <w:tcW w:w="1192"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0.72</w:t>
            </w:r>
          </w:p>
        </w:tc>
        <w:tc>
          <w:tcPr>
            <w:tcW w:w="1192" w:type="dxa"/>
            <w:tcBorders>
              <w:top w:val="single" w:sz="4" w:space="0" w:color="auto"/>
              <w:left w:val="single" w:sz="4" w:space="0" w:color="auto"/>
              <w:bottom w:val="single" w:sz="4" w:space="0" w:color="auto"/>
              <w:right w:val="single" w:sz="4" w:space="0" w:color="auto"/>
            </w:tcBorders>
          </w:tcPr>
          <w:p w:rsidR="007E7B4E" w:rsidRDefault="007E7B4E">
            <w:pPr>
              <w:jc w:val="right"/>
              <w:rPr>
                <w:rFonts w:ascii="仿宋_GB2312" w:eastAsia="仿宋_GB2312"/>
                <w:sz w:val="20"/>
                <w:szCs w:val="20"/>
              </w:rPr>
            </w:pPr>
          </w:p>
        </w:tc>
        <w:tc>
          <w:tcPr>
            <w:tcW w:w="1198" w:type="dxa"/>
            <w:tcBorders>
              <w:top w:val="single" w:sz="4" w:space="0" w:color="auto"/>
              <w:left w:val="single" w:sz="4" w:space="0" w:color="auto"/>
              <w:bottom w:val="single" w:sz="4" w:space="0" w:color="auto"/>
              <w:right w:val="single" w:sz="4" w:space="0" w:color="auto"/>
            </w:tcBorders>
          </w:tcPr>
          <w:p w:rsidR="007E7B4E" w:rsidRDefault="007E7B4E">
            <w:pPr>
              <w:jc w:val="right"/>
              <w:rPr>
                <w:rFonts w:ascii="仿宋_GB2312" w:eastAsia="仿宋_GB2312"/>
                <w:sz w:val="20"/>
                <w:szCs w:val="20"/>
              </w:rPr>
            </w:pPr>
          </w:p>
        </w:tc>
        <w:tc>
          <w:tcPr>
            <w:tcW w:w="1020" w:type="dxa"/>
            <w:tcBorders>
              <w:top w:val="single" w:sz="4" w:space="0" w:color="auto"/>
              <w:left w:val="single" w:sz="4" w:space="0" w:color="auto"/>
              <w:bottom w:val="single" w:sz="4" w:space="0" w:color="auto"/>
              <w:right w:val="single" w:sz="4" w:space="0" w:color="auto"/>
            </w:tcBorders>
          </w:tcPr>
          <w:p w:rsidR="007E7B4E" w:rsidRDefault="007E7B4E">
            <w:pPr>
              <w:jc w:val="right"/>
              <w:rPr>
                <w:rFonts w:ascii="仿宋_GB2312" w:eastAsia="仿宋_GB2312"/>
                <w:sz w:val="20"/>
                <w:szCs w:val="20"/>
              </w:rPr>
            </w:pPr>
          </w:p>
        </w:tc>
        <w:tc>
          <w:tcPr>
            <w:tcW w:w="1020" w:type="dxa"/>
            <w:tcBorders>
              <w:top w:val="single" w:sz="4" w:space="0" w:color="auto"/>
              <w:left w:val="single" w:sz="4" w:space="0" w:color="auto"/>
              <w:bottom w:val="single" w:sz="4" w:space="0" w:color="auto"/>
              <w:right w:val="single" w:sz="4" w:space="0" w:color="auto"/>
            </w:tcBorders>
          </w:tcPr>
          <w:p w:rsidR="007E7B4E" w:rsidRDefault="007E7B4E">
            <w:pPr>
              <w:jc w:val="right"/>
              <w:rPr>
                <w:rFonts w:ascii="仿宋_GB2312" w:eastAsia="仿宋_GB2312"/>
                <w:sz w:val="20"/>
                <w:szCs w:val="20"/>
              </w:rPr>
            </w:pPr>
          </w:p>
        </w:tc>
        <w:tc>
          <w:tcPr>
            <w:tcW w:w="1014" w:type="dxa"/>
            <w:tcBorders>
              <w:top w:val="single" w:sz="4" w:space="0" w:color="auto"/>
              <w:left w:val="single" w:sz="4" w:space="0" w:color="auto"/>
              <w:bottom w:val="single" w:sz="4" w:space="0" w:color="auto"/>
              <w:right w:val="single" w:sz="4" w:space="0" w:color="auto"/>
            </w:tcBorders>
          </w:tcPr>
          <w:p w:rsidR="007E7B4E" w:rsidRDefault="007E7B4E">
            <w:pPr>
              <w:jc w:val="right"/>
              <w:rPr>
                <w:rFonts w:ascii="仿宋_GB2312" w:eastAsia="仿宋_GB2312"/>
                <w:sz w:val="20"/>
                <w:szCs w:val="20"/>
              </w:rPr>
            </w:pPr>
          </w:p>
        </w:tc>
        <w:tc>
          <w:tcPr>
            <w:tcW w:w="851" w:type="dxa"/>
            <w:tcBorders>
              <w:top w:val="single" w:sz="4" w:space="0" w:color="auto"/>
              <w:left w:val="single" w:sz="4" w:space="0" w:color="auto"/>
              <w:bottom w:val="single" w:sz="4" w:space="0" w:color="auto"/>
              <w:right w:val="single" w:sz="4" w:space="0" w:color="auto"/>
            </w:tcBorders>
          </w:tcPr>
          <w:p w:rsidR="007E7B4E" w:rsidRDefault="007E7B4E">
            <w:pPr>
              <w:jc w:val="right"/>
              <w:rPr>
                <w:rFonts w:ascii="仿宋_GB2312" w:eastAsia="仿宋_GB2312"/>
                <w:sz w:val="20"/>
                <w:szCs w:val="20"/>
              </w:rPr>
            </w:pPr>
          </w:p>
        </w:tc>
        <w:tc>
          <w:tcPr>
            <w:tcW w:w="982" w:type="dxa"/>
            <w:tcBorders>
              <w:top w:val="single" w:sz="4" w:space="0" w:color="auto"/>
              <w:left w:val="single" w:sz="4" w:space="0" w:color="auto"/>
              <w:bottom w:val="single" w:sz="4" w:space="0" w:color="auto"/>
              <w:right w:val="single" w:sz="4" w:space="0" w:color="auto"/>
            </w:tcBorders>
          </w:tcPr>
          <w:p w:rsidR="007E7B4E" w:rsidRDefault="007E7B4E">
            <w:pPr>
              <w:jc w:val="right"/>
              <w:rPr>
                <w:rFonts w:ascii="仿宋_GB2312" w:eastAsia="仿宋_GB2312"/>
                <w:sz w:val="20"/>
                <w:szCs w:val="20"/>
              </w:rPr>
            </w:pPr>
          </w:p>
        </w:tc>
      </w:tr>
      <w:tr w:rsidR="007E7B4E">
        <w:trPr>
          <w:trHeight w:hRule="exact" w:val="397"/>
        </w:trPr>
        <w:tc>
          <w:tcPr>
            <w:tcW w:w="777"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303</w:t>
            </w:r>
          </w:p>
        </w:tc>
        <w:tc>
          <w:tcPr>
            <w:tcW w:w="761" w:type="dxa"/>
            <w:tcBorders>
              <w:top w:val="single" w:sz="4" w:space="0" w:color="auto"/>
              <w:left w:val="single" w:sz="4" w:space="0" w:color="auto"/>
              <w:bottom w:val="single" w:sz="4" w:space="0" w:color="auto"/>
              <w:right w:val="single" w:sz="4" w:space="0" w:color="auto"/>
            </w:tcBorders>
            <w:vAlign w:val="center"/>
          </w:tcPr>
          <w:p w:rsidR="007E7B4E" w:rsidRDefault="007E7B4E">
            <w:pPr>
              <w:jc w:val="center"/>
              <w:rPr>
                <w:rFonts w:ascii="仿宋" w:eastAsia="仿宋" w:hAnsi="仿宋" w:cs="仿宋"/>
                <w:color w:val="000000"/>
                <w:sz w:val="18"/>
                <w:szCs w:val="18"/>
              </w:rPr>
            </w:pPr>
          </w:p>
        </w:tc>
        <w:tc>
          <w:tcPr>
            <w:tcW w:w="2191" w:type="dxa"/>
            <w:tcBorders>
              <w:top w:val="single" w:sz="4" w:space="0" w:color="auto"/>
              <w:left w:val="single" w:sz="4" w:space="0" w:color="auto"/>
              <w:bottom w:val="single" w:sz="4" w:space="0" w:color="auto"/>
              <w:right w:val="single" w:sz="4" w:space="0" w:color="auto"/>
            </w:tcBorders>
          </w:tcPr>
          <w:p w:rsidR="007E7B4E" w:rsidRDefault="003B3405">
            <w:pPr>
              <w:widowControl/>
              <w:jc w:val="left"/>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对个人和家庭的补助</w:t>
            </w:r>
          </w:p>
        </w:tc>
        <w:tc>
          <w:tcPr>
            <w:tcW w:w="1180"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7.47</w:t>
            </w:r>
          </w:p>
        </w:tc>
        <w:tc>
          <w:tcPr>
            <w:tcW w:w="1192"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7.47</w:t>
            </w:r>
          </w:p>
        </w:tc>
        <w:tc>
          <w:tcPr>
            <w:tcW w:w="1192"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7.47</w:t>
            </w:r>
          </w:p>
        </w:tc>
        <w:tc>
          <w:tcPr>
            <w:tcW w:w="1192" w:type="dxa"/>
            <w:tcBorders>
              <w:top w:val="single" w:sz="4" w:space="0" w:color="auto"/>
              <w:left w:val="single" w:sz="4" w:space="0" w:color="auto"/>
              <w:bottom w:val="single" w:sz="4" w:space="0" w:color="auto"/>
              <w:right w:val="single" w:sz="4" w:space="0" w:color="auto"/>
            </w:tcBorders>
          </w:tcPr>
          <w:p w:rsidR="007E7B4E" w:rsidRDefault="007E7B4E">
            <w:pPr>
              <w:jc w:val="right"/>
              <w:rPr>
                <w:rFonts w:ascii="仿宋_GB2312" w:eastAsia="仿宋_GB2312"/>
                <w:sz w:val="20"/>
                <w:szCs w:val="20"/>
              </w:rPr>
            </w:pPr>
          </w:p>
        </w:tc>
        <w:tc>
          <w:tcPr>
            <w:tcW w:w="1198" w:type="dxa"/>
            <w:tcBorders>
              <w:top w:val="single" w:sz="4" w:space="0" w:color="auto"/>
              <w:left w:val="single" w:sz="4" w:space="0" w:color="auto"/>
              <w:bottom w:val="single" w:sz="4" w:space="0" w:color="auto"/>
              <w:right w:val="single" w:sz="4" w:space="0" w:color="auto"/>
            </w:tcBorders>
          </w:tcPr>
          <w:p w:rsidR="007E7B4E" w:rsidRDefault="007E7B4E">
            <w:pPr>
              <w:jc w:val="right"/>
              <w:rPr>
                <w:rFonts w:ascii="仿宋_GB2312" w:eastAsia="仿宋_GB2312"/>
                <w:sz w:val="20"/>
                <w:szCs w:val="20"/>
              </w:rPr>
            </w:pPr>
          </w:p>
        </w:tc>
        <w:tc>
          <w:tcPr>
            <w:tcW w:w="1020" w:type="dxa"/>
            <w:tcBorders>
              <w:top w:val="single" w:sz="4" w:space="0" w:color="auto"/>
              <w:left w:val="single" w:sz="4" w:space="0" w:color="auto"/>
              <w:bottom w:val="single" w:sz="4" w:space="0" w:color="auto"/>
              <w:right w:val="single" w:sz="4" w:space="0" w:color="auto"/>
            </w:tcBorders>
          </w:tcPr>
          <w:p w:rsidR="007E7B4E" w:rsidRDefault="007E7B4E">
            <w:pPr>
              <w:jc w:val="right"/>
              <w:rPr>
                <w:rFonts w:ascii="仿宋_GB2312" w:eastAsia="仿宋_GB2312"/>
                <w:sz w:val="20"/>
                <w:szCs w:val="20"/>
              </w:rPr>
            </w:pPr>
          </w:p>
        </w:tc>
        <w:tc>
          <w:tcPr>
            <w:tcW w:w="1020" w:type="dxa"/>
            <w:tcBorders>
              <w:top w:val="single" w:sz="4" w:space="0" w:color="auto"/>
              <w:left w:val="single" w:sz="4" w:space="0" w:color="auto"/>
              <w:bottom w:val="single" w:sz="4" w:space="0" w:color="auto"/>
              <w:right w:val="single" w:sz="4" w:space="0" w:color="auto"/>
            </w:tcBorders>
          </w:tcPr>
          <w:p w:rsidR="007E7B4E" w:rsidRDefault="007E7B4E">
            <w:pPr>
              <w:jc w:val="right"/>
              <w:rPr>
                <w:rFonts w:ascii="仿宋_GB2312" w:eastAsia="仿宋_GB2312"/>
                <w:sz w:val="20"/>
                <w:szCs w:val="20"/>
              </w:rPr>
            </w:pPr>
          </w:p>
        </w:tc>
        <w:tc>
          <w:tcPr>
            <w:tcW w:w="1014" w:type="dxa"/>
            <w:tcBorders>
              <w:top w:val="single" w:sz="4" w:space="0" w:color="auto"/>
              <w:left w:val="single" w:sz="4" w:space="0" w:color="auto"/>
              <w:bottom w:val="single" w:sz="4" w:space="0" w:color="auto"/>
              <w:right w:val="single" w:sz="4" w:space="0" w:color="auto"/>
            </w:tcBorders>
          </w:tcPr>
          <w:p w:rsidR="007E7B4E" w:rsidRDefault="007E7B4E">
            <w:pPr>
              <w:jc w:val="right"/>
              <w:rPr>
                <w:rFonts w:ascii="仿宋_GB2312" w:eastAsia="仿宋_GB2312"/>
                <w:sz w:val="20"/>
                <w:szCs w:val="20"/>
              </w:rPr>
            </w:pPr>
          </w:p>
        </w:tc>
        <w:tc>
          <w:tcPr>
            <w:tcW w:w="851" w:type="dxa"/>
            <w:tcBorders>
              <w:top w:val="single" w:sz="4" w:space="0" w:color="auto"/>
              <w:left w:val="single" w:sz="4" w:space="0" w:color="auto"/>
              <w:bottom w:val="single" w:sz="4" w:space="0" w:color="auto"/>
              <w:right w:val="single" w:sz="4" w:space="0" w:color="auto"/>
            </w:tcBorders>
          </w:tcPr>
          <w:p w:rsidR="007E7B4E" w:rsidRDefault="007E7B4E">
            <w:pPr>
              <w:jc w:val="right"/>
              <w:rPr>
                <w:rFonts w:ascii="仿宋_GB2312" w:eastAsia="仿宋_GB2312"/>
                <w:sz w:val="20"/>
                <w:szCs w:val="20"/>
              </w:rPr>
            </w:pPr>
          </w:p>
        </w:tc>
        <w:tc>
          <w:tcPr>
            <w:tcW w:w="982" w:type="dxa"/>
            <w:tcBorders>
              <w:top w:val="single" w:sz="4" w:space="0" w:color="auto"/>
              <w:left w:val="single" w:sz="4" w:space="0" w:color="auto"/>
              <w:bottom w:val="single" w:sz="4" w:space="0" w:color="auto"/>
              <w:right w:val="single" w:sz="4" w:space="0" w:color="auto"/>
            </w:tcBorders>
          </w:tcPr>
          <w:p w:rsidR="007E7B4E" w:rsidRDefault="007E7B4E">
            <w:pPr>
              <w:jc w:val="right"/>
              <w:rPr>
                <w:rFonts w:ascii="仿宋_GB2312" w:eastAsia="仿宋_GB2312"/>
                <w:sz w:val="20"/>
                <w:szCs w:val="20"/>
              </w:rPr>
            </w:pPr>
          </w:p>
        </w:tc>
      </w:tr>
      <w:tr w:rsidR="007E7B4E">
        <w:trPr>
          <w:trHeight w:hRule="exact" w:val="397"/>
        </w:trPr>
        <w:tc>
          <w:tcPr>
            <w:tcW w:w="777"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303</w:t>
            </w:r>
          </w:p>
        </w:tc>
        <w:tc>
          <w:tcPr>
            <w:tcW w:w="761"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02</w:t>
            </w:r>
          </w:p>
        </w:tc>
        <w:tc>
          <w:tcPr>
            <w:tcW w:w="2191" w:type="dxa"/>
            <w:tcBorders>
              <w:top w:val="single" w:sz="4" w:space="0" w:color="auto"/>
              <w:left w:val="single" w:sz="4" w:space="0" w:color="auto"/>
              <w:bottom w:val="single" w:sz="4" w:space="0" w:color="auto"/>
              <w:right w:val="single" w:sz="4" w:space="0" w:color="auto"/>
            </w:tcBorders>
          </w:tcPr>
          <w:p w:rsidR="007E7B4E" w:rsidRDefault="003B3405">
            <w:pPr>
              <w:widowControl/>
              <w:jc w:val="left"/>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 xml:space="preserve">  退休费</w:t>
            </w:r>
          </w:p>
        </w:tc>
        <w:tc>
          <w:tcPr>
            <w:tcW w:w="1180"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5.47</w:t>
            </w:r>
          </w:p>
        </w:tc>
        <w:tc>
          <w:tcPr>
            <w:tcW w:w="1192"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5.47</w:t>
            </w:r>
          </w:p>
        </w:tc>
        <w:tc>
          <w:tcPr>
            <w:tcW w:w="1192"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5.47</w:t>
            </w:r>
          </w:p>
        </w:tc>
        <w:tc>
          <w:tcPr>
            <w:tcW w:w="1192" w:type="dxa"/>
            <w:tcBorders>
              <w:top w:val="single" w:sz="4" w:space="0" w:color="auto"/>
              <w:left w:val="single" w:sz="4" w:space="0" w:color="auto"/>
              <w:bottom w:val="single" w:sz="4" w:space="0" w:color="auto"/>
              <w:right w:val="single" w:sz="4" w:space="0" w:color="auto"/>
            </w:tcBorders>
          </w:tcPr>
          <w:p w:rsidR="007E7B4E" w:rsidRDefault="007E7B4E">
            <w:pPr>
              <w:jc w:val="right"/>
              <w:rPr>
                <w:rFonts w:ascii="仿宋_GB2312" w:eastAsia="仿宋_GB2312"/>
                <w:sz w:val="20"/>
                <w:szCs w:val="20"/>
              </w:rPr>
            </w:pPr>
          </w:p>
        </w:tc>
        <w:tc>
          <w:tcPr>
            <w:tcW w:w="1198" w:type="dxa"/>
            <w:tcBorders>
              <w:top w:val="single" w:sz="4" w:space="0" w:color="auto"/>
              <w:left w:val="single" w:sz="4" w:space="0" w:color="auto"/>
              <w:bottom w:val="single" w:sz="4" w:space="0" w:color="auto"/>
              <w:right w:val="single" w:sz="4" w:space="0" w:color="auto"/>
            </w:tcBorders>
          </w:tcPr>
          <w:p w:rsidR="007E7B4E" w:rsidRDefault="007E7B4E">
            <w:pPr>
              <w:jc w:val="right"/>
              <w:rPr>
                <w:rFonts w:ascii="仿宋_GB2312" w:eastAsia="仿宋_GB2312"/>
                <w:sz w:val="20"/>
                <w:szCs w:val="20"/>
              </w:rPr>
            </w:pPr>
          </w:p>
        </w:tc>
        <w:tc>
          <w:tcPr>
            <w:tcW w:w="1020" w:type="dxa"/>
            <w:tcBorders>
              <w:top w:val="single" w:sz="4" w:space="0" w:color="auto"/>
              <w:left w:val="single" w:sz="4" w:space="0" w:color="auto"/>
              <w:bottom w:val="single" w:sz="4" w:space="0" w:color="auto"/>
              <w:right w:val="single" w:sz="4" w:space="0" w:color="auto"/>
            </w:tcBorders>
          </w:tcPr>
          <w:p w:rsidR="007E7B4E" w:rsidRDefault="007E7B4E">
            <w:pPr>
              <w:jc w:val="right"/>
              <w:rPr>
                <w:rFonts w:ascii="仿宋_GB2312" w:eastAsia="仿宋_GB2312"/>
                <w:sz w:val="20"/>
                <w:szCs w:val="20"/>
              </w:rPr>
            </w:pPr>
          </w:p>
        </w:tc>
        <w:tc>
          <w:tcPr>
            <w:tcW w:w="1020" w:type="dxa"/>
            <w:tcBorders>
              <w:top w:val="single" w:sz="4" w:space="0" w:color="auto"/>
              <w:left w:val="single" w:sz="4" w:space="0" w:color="auto"/>
              <w:bottom w:val="single" w:sz="4" w:space="0" w:color="auto"/>
              <w:right w:val="single" w:sz="4" w:space="0" w:color="auto"/>
            </w:tcBorders>
          </w:tcPr>
          <w:p w:rsidR="007E7B4E" w:rsidRDefault="007E7B4E">
            <w:pPr>
              <w:jc w:val="right"/>
              <w:rPr>
                <w:rFonts w:ascii="仿宋_GB2312" w:eastAsia="仿宋_GB2312"/>
                <w:sz w:val="20"/>
                <w:szCs w:val="20"/>
              </w:rPr>
            </w:pPr>
          </w:p>
        </w:tc>
        <w:tc>
          <w:tcPr>
            <w:tcW w:w="1014" w:type="dxa"/>
            <w:tcBorders>
              <w:top w:val="single" w:sz="4" w:space="0" w:color="auto"/>
              <w:left w:val="single" w:sz="4" w:space="0" w:color="auto"/>
              <w:bottom w:val="single" w:sz="4" w:space="0" w:color="auto"/>
              <w:right w:val="single" w:sz="4" w:space="0" w:color="auto"/>
            </w:tcBorders>
          </w:tcPr>
          <w:p w:rsidR="007E7B4E" w:rsidRDefault="007E7B4E">
            <w:pPr>
              <w:jc w:val="right"/>
              <w:rPr>
                <w:rFonts w:ascii="仿宋_GB2312" w:eastAsia="仿宋_GB2312"/>
                <w:sz w:val="20"/>
                <w:szCs w:val="20"/>
              </w:rPr>
            </w:pPr>
          </w:p>
        </w:tc>
        <w:tc>
          <w:tcPr>
            <w:tcW w:w="851" w:type="dxa"/>
            <w:tcBorders>
              <w:top w:val="single" w:sz="4" w:space="0" w:color="auto"/>
              <w:left w:val="single" w:sz="4" w:space="0" w:color="auto"/>
              <w:bottom w:val="single" w:sz="4" w:space="0" w:color="auto"/>
              <w:right w:val="single" w:sz="4" w:space="0" w:color="auto"/>
            </w:tcBorders>
          </w:tcPr>
          <w:p w:rsidR="007E7B4E" w:rsidRDefault="007E7B4E">
            <w:pPr>
              <w:jc w:val="right"/>
              <w:rPr>
                <w:rFonts w:ascii="仿宋_GB2312" w:eastAsia="仿宋_GB2312"/>
                <w:sz w:val="20"/>
                <w:szCs w:val="20"/>
              </w:rPr>
            </w:pPr>
          </w:p>
        </w:tc>
        <w:tc>
          <w:tcPr>
            <w:tcW w:w="982" w:type="dxa"/>
            <w:tcBorders>
              <w:top w:val="single" w:sz="4" w:space="0" w:color="auto"/>
              <w:left w:val="single" w:sz="4" w:space="0" w:color="auto"/>
              <w:bottom w:val="single" w:sz="4" w:space="0" w:color="auto"/>
              <w:right w:val="single" w:sz="4" w:space="0" w:color="auto"/>
            </w:tcBorders>
          </w:tcPr>
          <w:p w:rsidR="007E7B4E" w:rsidRDefault="007E7B4E">
            <w:pPr>
              <w:jc w:val="right"/>
              <w:rPr>
                <w:rFonts w:ascii="仿宋_GB2312" w:eastAsia="仿宋_GB2312"/>
                <w:sz w:val="20"/>
                <w:szCs w:val="20"/>
              </w:rPr>
            </w:pPr>
          </w:p>
        </w:tc>
      </w:tr>
      <w:tr w:rsidR="007E7B4E">
        <w:trPr>
          <w:trHeight w:hRule="exact" w:val="397"/>
        </w:trPr>
        <w:tc>
          <w:tcPr>
            <w:tcW w:w="777"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303</w:t>
            </w:r>
          </w:p>
        </w:tc>
        <w:tc>
          <w:tcPr>
            <w:tcW w:w="761"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03</w:t>
            </w:r>
          </w:p>
        </w:tc>
        <w:tc>
          <w:tcPr>
            <w:tcW w:w="2191" w:type="dxa"/>
            <w:tcBorders>
              <w:top w:val="single" w:sz="4" w:space="0" w:color="auto"/>
              <w:left w:val="single" w:sz="4" w:space="0" w:color="auto"/>
              <w:bottom w:val="single" w:sz="4" w:space="0" w:color="auto"/>
              <w:right w:val="single" w:sz="4" w:space="0" w:color="auto"/>
            </w:tcBorders>
          </w:tcPr>
          <w:p w:rsidR="007E7B4E" w:rsidRDefault="003B3405">
            <w:pPr>
              <w:widowControl/>
              <w:jc w:val="left"/>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 xml:space="preserve">  退职（役）费</w:t>
            </w:r>
          </w:p>
        </w:tc>
        <w:tc>
          <w:tcPr>
            <w:tcW w:w="1180"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0.79</w:t>
            </w:r>
          </w:p>
        </w:tc>
        <w:tc>
          <w:tcPr>
            <w:tcW w:w="1192"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0.79</w:t>
            </w:r>
          </w:p>
        </w:tc>
        <w:tc>
          <w:tcPr>
            <w:tcW w:w="1192"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0.79</w:t>
            </w:r>
          </w:p>
        </w:tc>
        <w:tc>
          <w:tcPr>
            <w:tcW w:w="1192" w:type="dxa"/>
            <w:tcBorders>
              <w:top w:val="single" w:sz="4" w:space="0" w:color="auto"/>
              <w:left w:val="single" w:sz="4" w:space="0" w:color="auto"/>
              <w:bottom w:val="single" w:sz="4" w:space="0" w:color="auto"/>
              <w:right w:val="single" w:sz="4" w:space="0" w:color="auto"/>
            </w:tcBorders>
          </w:tcPr>
          <w:p w:rsidR="007E7B4E" w:rsidRDefault="007E7B4E">
            <w:pPr>
              <w:jc w:val="right"/>
              <w:rPr>
                <w:rFonts w:ascii="仿宋_GB2312" w:eastAsia="仿宋_GB2312"/>
                <w:sz w:val="20"/>
                <w:szCs w:val="20"/>
              </w:rPr>
            </w:pPr>
          </w:p>
        </w:tc>
        <w:tc>
          <w:tcPr>
            <w:tcW w:w="1198" w:type="dxa"/>
            <w:tcBorders>
              <w:top w:val="single" w:sz="4" w:space="0" w:color="auto"/>
              <w:left w:val="single" w:sz="4" w:space="0" w:color="auto"/>
              <w:bottom w:val="single" w:sz="4" w:space="0" w:color="auto"/>
              <w:right w:val="single" w:sz="4" w:space="0" w:color="auto"/>
            </w:tcBorders>
          </w:tcPr>
          <w:p w:rsidR="007E7B4E" w:rsidRDefault="007E7B4E">
            <w:pPr>
              <w:jc w:val="right"/>
              <w:rPr>
                <w:rFonts w:ascii="仿宋_GB2312" w:eastAsia="仿宋_GB2312"/>
                <w:sz w:val="20"/>
                <w:szCs w:val="20"/>
              </w:rPr>
            </w:pPr>
          </w:p>
        </w:tc>
        <w:tc>
          <w:tcPr>
            <w:tcW w:w="1020" w:type="dxa"/>
            <w:tcBorders>
              <w:top w:val="single" w:sz="4" w:space="0" w:color="auto"/>
              <w:left w:val="single" w:sz="4" w:space="0" w:color="auto"/>
              <w:bottom w:val="single" w:sz="4" w:space="0" w:color="auto"/>
              <w:right w:val="single" w:sz="4" w:space="0" w:color="auto"/>
            </w:tcBorders>
          </w:tcPr>
          <w:p w:rsidR="007E7B4E" w:rsidRDefault="007E7B4E">
            <w:pPr>
              <w:jc w:val="right"/>
              <w:rPr>
                <w:rFonts w:ascii="仿宋_GB2312" w:eastAsia="仿宋_GB2312"/>
                <w:sz w:val="20"/>
                <w:szCs w:val="20"/>
              </w:rPr>
            </w:pPr>
          </w:p>
        </w:tc>
        <w:tc>
          <w:tcPr>
            <w:tcW w:w="1020" w:type="dxa"/>
            <w:tcBorders>
              <w:top w:val="single" w:sz="4" w:space="0" w:color="auto"/>
              <w:left w:val="single" w:sz="4" w:space="0" w:color="auto"/>
              <w:bottom w:val="single" w:sz="4" w:space="0" w:color="auto"/>
              <w:right w:val="single" w:sz="4" w:space="0" w:color="auto"/>
            </w:tcBorders>
          </w:tcPr>
          <w:p w:rsidR="007E7B4E" w:rsidRDefault="007E7B4E">
            <w:pPr>
              <w:jc w:val="right"/>
              <w:rPr>
                <w:rFonts w:ascii="仿宋_GB2312" w:eastAsia="仿宋_GB2312"/>
                <w:sz w:val="20"/>
                <w:szCs w:val="20"/>
              </w:rPr>
            </w:pPr>
          </w:p>
        </w:tc>
        <w:tc>
          <w:tcPr>
            <w:tcW w:w="1014" w:type="dxa"/>
            <w:tcBorders>
              <w:top w:val="single" w:sz="4" w:space="0" w:color="auto"/>
              <w:left w:val="single" w:sz="4" w:space="0" w:color="auto"/>
              <w:bottom w:val="single" w:sz="4" w:space="0" w:color="auto"/>
              <w:right w:val="single" w:sz="4" w:space="0" w:color="auto"/>
            </w:tcBorders>
          </w:tcPr>
          <w:p w:rsidR="007E7B4E" w:rsidRDefault="007E7B4E">
            <w:pPr>
              <w:jc w:val="right"/>
              <w:rPr>
                <w:rFonts w:ascii="仿宋_GB2312" w:eastAsia="仿宋_GB2312"/>
                <w:sz w:val="20"/>
                <w:szCs w:val="20"/>
              </w:rPr>
            </w:pPr>
          </w:p>
        </w:tc>
        <w:tc>
          <w:tcPr>
            <w:tcW w:w="851" w:type="dxa"/>
            <w:tcBorders>
              <w:top w:val="single" w:sz="4" w:space="0" w:color="auto"/>
              <w:left w:val="single" w:sz="4" w:space="0" w:color="auto"/>
              <w:bottom w:val="single" w:sz="4" w:space="0" w:color="auto"/>
              <w:right w:val="single" w:sz="4" w:space="0" w:color="auto"/>
            </w:tcBorders>
          </w:tcPr>
          <w:p w:rsidR="007E7B4E" w:rsidRDefault="007E7B4E">
            <w:pPr>
              <w:jc w:val="right"/>
              <w:rPr>
                <w:rFonts w:ascii="仿宋_GB2312" w:eastAsia="仿宋_GB2312"/>
                <w:sz w:val="20"/>
                <w:szCs w:val="20"/>
              </w:rPr>
            </w:pPr>
          </w:p>
        </w:tc>
        <w:tc>
          <w:tcPr>
            <w:tcW w:w="982" w:type="dxa"/>
            <w:tcBorders>
              <w:top w:val="single" w:sz="4" w:space="0" w:color="auto"/>
              <w:left w:val="single" w:sz="4" w:space="0" w:color="auto"/>
              <w:bottom w:val="single" w:sz="4" w:space="0" w:color="auto"/>
              <w:right w:val="single" w:sz="4" w:space="0" w:color="auto"/>
            </w:tcBorders>
          </w:tcPr>
          <w:p w:rsidR="007E7B4E" w:rsidRDefault="007E7B4E">
            <w:pPr>
              <w:jc w:val="right"/>
              <w:rPr>
                <w:rFonts w:ascii="仿宋_GB2312" w:eastAsia="仿宋_GB2312"/>
                <w:sz w:val="20"/>
                <w:szCs w:val="20"/>
              </w:rPr>
            </w:pPr>
          </w:p>
        </w:tc>
      </w:tr>
      <w:tr w:rsidR="007E7B4E">
        <w:trPr>
          <w:trHeight w:hRule="exact" w:val="397"/>
        </w:trPr>
        <w:tc>
          <w:tcPr>
            <w:tcW w:w="777"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303</w:t>
            </w:r>
          </w:p>
        </w:tc>
        <w:tc>
          <w:tcPr>
            <w:tcW w:w="761"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09</w:t>
            </w:r>
          </w:p>
        </w:tc>
        <w:tc>
          <w:tcPr>
            <w:tcW w:w="2191" w:type="dxa"/>
            <w:tcBorders>
              <w:top w:val="single" w:sz="4" w:space="0" w:color="auto"/>
              <w:left w:val="single" w:sz="4" w:space="0" w:color="auto"/>
              <w:bottom w:val="single" w:sz="4" w:space="0" w:color="auto"/>
              <w:right w:val="single" w:sz="4" w:space="0" w:color="auto"/>
            </w:tcBorders>
          </w:tcPr>
          <w:p w:rsidR="007E7B4E" w:rsidRDefault="003B3405">
            <w:pPr>
              <w:widowControl/>
              <w:jc w:val="left"/>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 xml:space="preserve">  奖励金</w:t>
            </w:r>
          </w:p>
        </w:tc>
        <w:tc>
          <w:tcPr>
            <w:tcW w:w="1180"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0.96</w:t>
            </w:r>
          </w:p>
        </w:tc>
        <w:tc>
          <w:tcPr>
            <w:tcW w:w="1192"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0.96</w:t>
            </w:r>
          </w:p>
        </w:tc>
        <w:tc>
          <w:tcPr>
            <w:tcW w:w="1192"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0.96</w:t>
            </w:r>
          </w:p>
        </w:tc>
        <w:tc>
          <w:tcPr>
            <w:tcW w:w="1192" w:type="dxa"/>
            <w:tcBorders>
              <w:top w:val="single" w:sz="4" w:space="0" w:color="auto"/>
              <w:left w:val="single" w:sz="4" w:space="0" w:color="auto"/>
              <w:bottom w:val="single" w:sz="4" w:space="0" w:color="auto"/>
              <w:right w:val="single" w:sz="4" w:space="0" w:color="auto"/>
            </w:tcBorders>
          </w:tcPr>
          <w:p w:rsidR="007E7B4E" w:rsidRDefault="007E7B4E">
            <w:pPr>
              <w:jc w:val="right"/>
              <w:rPr>
                <w:rFonts w:ascii="仿宋_GB2312" w:eastAsia="仿宋_GB2312"/>
                <w:sz w:val="20"/>
                <w:szCs w:val="20"/>
              </w:rPr>
            </w:pPr>
          </w:p>
        </w:tc>
        <w:tc>
          <w:tcPr>
            <w:tcW w:w="1198" w:type="dxa"/>
            <w:tcBorders>
              <w:top w:val="single" w:sz="4" w:space="0" w:color="auto"/>
              <w:left w:val="single" w:sz="4" w:space="0" w:color="auto"/>
              <w:bottom w:val="single" w:sz="4" w:space="0" w:color="auto"/>
              <w:right w:val="single" w:sz="4" w:space="0" w:color="auto"/>
            </w:tcBorders>
          </w:tcPr>
          <w:p w:rsidR="007E7B4E" w:rsidRDefault="007E7B4E">
            <w:pPr>
              <w:jc w:val="right"/>
              <w:rPr>
                <w:rFonts w:ascii="仿宋_GB2312" w:eastAsia="仿宋_GB2312"/>
                <w:sz w:val="20"/>
                <w:szCs w:val="20"/>
              </w:rPr>
            </w:pPr>
          </w:p>
        </w:tc>
        <w:tc>
          <w:tcPr>
            <w:tcW w:w="1020" w:type="dxa"/>
            <w:tcBorders>
              <w:top w:val="single" w:sz="4" w:space="0" w:color="auto"/>
              <w:left w:val="single" w:sz="4" w:space="0" w:color="auto"/>
              <w:bottom w:val="single" w:sz="4" w:space="0" w:color="auto"/>
              <w:right w:val="single" w:sz="4" w:space="0" w:color="auto"/>
            </w:tcBorders>
          </w:tcPr>
          <w:p w:rsidR="007E7B4E" w:rsidRDefault="007E7B4E">
            <w:pPr>
              <w:jc w:val="right"/>
              <w:rPr>
                <w:rFonts w:ascii="仿宋_GB2312" w:eastAsia="仿宋_GB2312"/>
                <w:sz w:val="20"/>
                <w:szCs w:val="20"/>
              </w:rPr>
            </w:pPr>
          </w:p>
        </w:tc>
        <w:tc>
          <w:tcPr>
            <w:tcW w:w="1020" w:type="dxa"/>
            <w:tcBorders>
              <w:top w:val="single" w:sz="4" w:space="0" w:color="auto"/>
              <w:left w:val="single" w:sz="4" w:space="0" w:color="auto"/>
              <w:bottom w:val="single" w:sz="4" w:space="0" w:color="auto"/>
              <w:right w:val="single" w:sz="4" w:space="0" w:color="auto"/>
            </w:tcBorders>
          </w:tcPr>
          <w:p w:rsidR="007E7B4E" w:rsidRDefault="007E7B4E">
            <w:pPr>
              <w:jc w:val="right"/>
              <w:rPr>
                <w:rFonts w:ascii="仿宋_GB2312" w:eastAsia="仿宋_GB2312"/>
                <w:sz w:val="20"/>
                <w:szCs w:val="20"/>
              </w:rPr>
            </w:pPr>
          </w:p>
        </w:tc>
        <w:tc>
          <w:tcPr>
            <w:tcW w:w="1014" w:type="dxa"/>
            <w:tcBorders>
              <w:top w:val="single" w:sz="4" w:space="0" w:color="auto"/>
              <w:left w:val="single" w:sz="4" w:space="0" w:color="auto"/>
              <w:bottom w:val="single" w:sz="4" w:space="0" w:color="auto"/>
              <w:right w:val="single" w:sz="4" w:space="0" w:color="auto"/>
            </w:tcBorders>
          </w:tcPr>
          <w:p w:rsidR="007E7B4E" w:rsidRDefault="007E7B4E">
            <w:pPr>
              <w:jc w:val="right"/>
              <w:rPr>
                <w:rFonts w:ascii="仿宋_GB2312" w:eastAsia="仿宋_GB2312"/>
                <w:sz w:val="20"/>
                <w:szCs w:val="20"/>
              </w:rPr>
            </w:pPr>
          </w:p>
        </w:tc>
        <w:tc>
          <w:tcPr>
            <w:tcW w:w="851" w:type="dxa"/>
            <w:tcBorders>
              <w:top w:val="single" w:sz="4" w:space="0" w:color="auto"/>
              <w:left w:val="single" w:sz="4" w:space="0" w:color="auto"/>
              <w:bottom w:val="single" w:sz="4" w:space="0" w:color="auto"/>
              <w:right w:val="single" w:sz="4" w:space="0" w:color="auto"/>
            </w:tcBorders>
          </w:tcPr>
          <w:p w:rsidR="007E7B4E" w:rsidRDefault="007E7B4E">
            <w:pPr>
              <w:jc w:val="right"/>
              <w:rPr>
                <w:rFonts w:ascii="仿宋_GB2312" w:eastAsia="仿宋_GB2312"/>
                <w:sz w:val="20"/>
                <w:szCs w:val="20"/>
              </w:rPr>
            </w:pPr>
          </w:p>
        </w:tc>
        <w:tc>
          <w:tcPr>
            <w:tcW w:w="982" w:type="dxa"/>
            <w:tcBorders>
              <w:top w:val="single" w:sz="4" w:space="0" w:color="auto"/>
              <w:left w:val="single" w:sz="4" w:space="0" w:color="auto"/>
              <w:bottom w:val="single" w:sz="4" w:space="0" w:color="auto"/>
              <w:right w:val="single" w:sz="4" w:space="0" w:color="auto"/>
            </w:tcBorders>
          </w:tcPr>
          <w:p w:rsidR="007E7B4E" w:rsidRDefault="007E7B4E">
            <w:pPr>
              <w:jc w:val="right"/>
              <w:rPr>
                <w:rFonts w:ascii="仿宋_GB2312" w:eastAsia="仿宋_GB2312"/>
                <w:sz w:val="20"/>
                <w:szCs w:val="20"/>
              </w:rPr>
            </w:pPr>
          </w:p>
        </w:tc>
      </w:tr>
      <w:tr w:rsidR="007E7B4E">
        <w:trPr>
          <w:trHeight w:hRule="exact" w:val="552"/>
        </w:trPr>
        <w:tc>
          <w:tcPr>
            <w:tcW w:w="777"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303</w:t>
            </w:r>
          </w:p>
        </w:tc>
        <w:tc>
          <w:tcPr>
            <w:tcW w:w="761"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99</w:t>
            </w:r>
          </w:p>
        </w:tc>
        <w:tc>
          <w:tcPr>
            <w:tcW w:w="2191" w:type="dxa"/>
            <w:tcBorders>
              <w:top w:val="single" w:sz="4" w:space="0" w:color="auto"/>
              <w:left w:val="single" w:sz="4" w:space="0" w:color="auto"/>
              <w:bottom w:val="single" w:sz="4" w:space="0" w:color="auto"/>
              <w:right w:val="single" w:sz="4" w:space="0" w:color="auto"/>
            </w:tcBorders>
          </w:tcPr>
          <w:p w:rsidR="007E7B4E" w:rsidRDefault="003B3405">
            <w:pPr>
              <w:widowControl/>
              <w:jc w:val="left"/>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 xml:space="preserve">  其他对个人和家庭的补助</w:t>
            </w:r>
          </w:p>
        </w:tc>
        <w:tc>
          <w:tcPr>
            <w:tcW w:w="1180"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0.25</w:t>
            </w:r>
          </w:p>
        </w:tc>
        <w:tc>
          <w:tcPr>
            <w:tcW w:w="1192"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0.25</w:t>
            </w:r>
          </w:p>
        </w:tc>
        <w:tc>
          <w:tcPr>
            <w:tcW w:w="1192" w:type="dxa"/>
            <w:tcBorders>
              <w:top w:val="single" w:sz="4" w:space="0" w:color="auto"/>
              <w:left w:val="single" w:sz="4" w:space="0" w:color="auto"/>
              <w:bottom w:val="single" w:sz="4" w:space="0" w:color="auto"/>
              <w:right w:val="single" w:sz="4" w:space="0" w:color="auto"/>
            </w:tcBorders>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0.25</w:t>
            </w:r>
          </w:p>
        </w:tc>
        <w:tc>
          <w:tcPr>
            <w:tcW w:w="1192" w:type="dxa"/>
            <w:tcBorders>
              <w:top w:val="single" w:sz="4" w:space="0" w:color="auto"/>
              <w:left w:val="single" w:sz="4" w:space="0" w:color="auto"/>
              <w:bottom w:val="single" w:sz="4" w:space="0" w:color="auto"/>
              <w:right w:val="single" w:sz="4" w:space="0" w:color="auto"/>
            </w:tcBorders>
          </w:tcPr>
          <w:p w:rsidR="007E7B4E" w:rsidRDefault="007E7B4E">
            <w:pPr>
              <w:jc w:val="right"/>
              <w:rPr>
                <w:rFonts w:ascii="仿宋_GB2312" w:eastAsia="仿宋_GB2312"/>
                <w:sz w:val="20"/>
                <w:szCs w:val="20"/>
              </w:rPr>
            </w:pPr>
          </w:p>
        </w:tc>
        <w:tc>
          <w:tcPr>
            <w:tcW w:w="1198" w:type="dxa"/>
            <w:tcBorders>
              <w:top w:val="single" w:sz="4" w:space="0" w:color="auto"/>
              <w:left w:val="single" w:sz="4" w:space="0" w:color="auto"/>
              <w:bottom w:val="single" w:sz="4" w:space="0" w:color="auto"/>
              <w:right w:val="single" w:sz="4" w:space="0" w:color="auto"/>
            </w:tcBorders>
          </w:tcPr>
          <w:p w:rsidR="007E7B4E" w:rsidRDefault="007E7B4E">
            <w:pPr>
              <w:jc w:val="right"/>
              <w:rPr>
                <w:rFonts w:ascii="仿宋_GB2312" w:eastAsia="仿宋_GB2312"/>
                <w:sz w:val="20"/>
                <w:szCs w:val="20"/>
              </w:rPr>
            </w:pPr>
          </w:p>
        </w:tc>
        <w:tc>
          <w:tcPr>
            <w:tcW w:w="1020" w:type="dxa"/>
            <w:tcBorders>
              <w:top w:val="single" w:sz="4" w:space="0" w:color="auto"/>
              <w:left w:val="single" w:sz="4" w:space="0" w:color="auto"/>
              <w:bottom w:val="single" w:sz="4" w:space="0" w:color="auto"/>
              <w:right w:val="single" w:sz="4" w:space="0" w:color="auto"/>
            </w:tcBorders>
          </w:tcPr>
          <w:p w:rsidR="007E7B4E" w:rsidRDefault="007E7B4E">
            <w:pPr>
              <w:jc w:val="right"/>
              <w:rPr>
                <w:rFonts w:ascii="仿宋_GB2312" w:eastAsia="仿宋_GB2312"/>
                <w:sz w:val="20"/>
                <w:szCs w:val="20"/>
              </w:rPr>
            </w:pPr>
          </w:p>
        </w:tc>
        <w:tc>
          <w:tcPr>
            <w:tcW w:w="1020" w:type="dxa"/>
            <w:tcBorders>
              <w:top w:val="single" w:sz="4" w:space="0" w:color="auto"/>
              <w:left w:val="single" w:sz="4" w:space="0" w:color="auto"/>
              <w:bottom w:val="single" w:sz="4" w:space="0" w:color="auto"/>
              <w:right w:val="single" w:sz="4" w:space="0" w:color="auto"/>
            </w:tcBorders>
          </w:tcPr>
          <w:p w:rsidR="007E7B4E" w:rsidRDefault="007E7B4E">
            <w:pPr>
              <w:jc w:val="right"/>
              <w:rPr>
                <w:rFonts w:ascii="仿宋_GB2312" w:eastAsia="仿宋_GB2312"/>
                <w:sz w:val="20"/>
                <w:szCs w:val="20"/>
              </w:rPr>
            </w:pPr>
          </w:p>
        </w:tc>
        <w:tc>
          <w:tcPr>
            <w:tcW w:w="1014" w:type="dxa"/>
            <w:tcBorders>
              <w:top w:val="single" w:sz="4" w:space="0" w:color="auto"/>
              <w:left w:val="single" w:sz="4" w:space="0" w:color="auto"/>
              <w:bottom w:val="single" w:sz="4" w:space="0" w:color="auto"/>
              <w:right w:val="single" w:sz="4" w:space="0" w:color="auto"/>
            </w:tcBorders>
          </w:tcPr>
          <w:p w:rsidR="007E7B4E" w:rsidRDefault="007E7B4E">
            <w:pPr>
              <w:jc w:val="right"/>
              <w:rPr>
                <w:rFonts w:ascii="仿宋_GB2312" w:eastAsia="仿宋_GB2312"/>
                <w:sz w:val="20"/>
                <w:szCs w:val="20"/>
              </w:rPr>
            </w:pPr>
          </w:p>
        </w:tc>
        <w:tc>
          <w:tcPr>
            <w:tcW w:w="851" w:type="dxa"/>
            <w:tcBorders>
              <w:top w:val="single" w:sz="4" w:space="0" w:color="auto"/>
              <w:left w:val="single" w:sz="4" w:space="0" w:color="auto"/>
              <w:bottom w:val="single" w:sz="4" w:space="0" w:color="auto"/>
              <w:right w:val="single" w:sz="4" w:space="0" w:color="auto"/>
            </w:tcBorders>
          </w:tcPr>
          <w:p w:rsidR="007E7B4E" w:rsidRDefault="007E7B4E">
            <w:pPr>
              <w:jc w:val="right"/>
              <w:rPr>
                <w:rFonts w:ascii="仿宋_GB2312" w:eastAsia="仿宋_GB2312"/>
                <w:sz w:val="20"/>
                <w:szCs w:val="20"/>
              </w:rPr>
            </w:pPr>
          </w:p>
        </w:tc>
        <w:tc>
          <w:tcPr>
            <w:tcW w:w="982" w:type="dxa"/>
            <w:tcBorders>
              <w:top w:val="single" w:sz="4" w:space="0" w:color="auto"/>
              <w:left w:val="single" w:sz="4" w:space="0" w:color="auto"/>
              <w:bottom w:val="single" w:sz="4" w:space="0" w:color="auto"/>
              <w:right w:val="single" w:sz="4" w:space="0" w:color="auto"/>
            </w:tcBorders>
          </w:tcPr>
          <w:p w:rsidR="007E7B4E" w:rsidRDefault="007E7B4E">
            <w:pPr>
              <w:jc w:val="right"/>
              <w:rPr>
                <w:rFonts w:ascii="仿宋_GB2312" w:eastAsia="仿宋_GB2312"/>
                <w:sz w:val="20"/>
                <w:szCs w:val="20"/>
              </w:rPr>
            </w:pPr>
          </w:p>
        </w:tc>
      </w:tr>
    </w:tbl>
    <w:p w:rsidR="007E7B4E" w:rsidRDefault="003B3405">
      <w:pPr>
        <w:widowControl/>
        <w:jc w:val="left"/>
        <w:rPr>
          <w:rFonts w:ascii="仿宋_GB2312" w:eastAsia="仿宋_GB2312"/>
          <w:b/>
          <w:sz w:val="30"/>
          <w:szCs w:val="30"/>
        </w:rPr>
      </w:pPr>
      <w:r>
        <w:rPr>
          <w:rFonts w:ascii="仿宋_GB2312" w:eastAsia="仿宋_GB2312"/>
          <w:b/>
          <w:sz w:val="30"/>
          <w:szCs w:val="30"/>
        </w:rPr>
        <w:br w:type="page"/>
      </w:r>
    </w:p>
    <w:tbl>
      <w:tblPr>
        <w:tblW w:w="14570" w:type="dxa"/>
        <w:tblLayout w:type="fixed"/>
        <w:tblCellMar>
          <w:left w:w="0" w:type="dxa"/>
          <w:right w:w="0" w:type="dxa"/>
        </w:tblCellMar>
        <w:tblLook w:val="04A0"/>
      </w:tblPr>
      <w:tblGrid>
        <w:gridCol w:w="3504"/>
        <w:gridCol w:w="1180"/>
        <w:gridCol w:w="959"/>
        <w:gridCol w:w="1069"/>
        <w:gridCol w:w="1069"/>
        <w:gridCol w:w="1069"/>
        <w:gridCol w:w="1101"/>
        <w:gridCol w:w="921"/>
        <w:gridCol w:w="938"/>
        <w:gridCol w:w="1014"/>
        <w:gridCol w:w="790"/>
        <w:gridCol w:w="956"/>
      </w:tblGrid>
      <w:tr w:rsidR="007E7B4E">
        <w:trPr>
          <w:trHeight w:val="340"/>
          <w:tblHeader/>
        </w:trPr>
        <w:tc>
          <w:tcPr>
            <w:tcW w:w="14570" w:type="dxa"/>
            <w:gridSpan w:val="12"/>
            <w:tcBorders>
              <w:top w:val="nil"/>
              <w:left w:val="nil"/>
              <w:bottom w:val="nil"/>
              <w:right w:val="nil"/>
            </w:tcBorders>
            <w:shd w:val="clear" w:color="000000" w:fill="FFFFFF"/>
            <w:tcMar>
              <w:top w:w="10" w:type="dxa"/>
              <w:left w:w="10" w:type="dxa"/>
              <w:right w:w="10" w:type="dxa"/>
            </w:tcMar>
            <w:vAlign w:val="center"/>
          </w:tcPr>
          <w:p w:rsidR="007E7B4E" w:rsidRDefault="003B3405">
            <w:pPr>
              <w:jc w:val="right"/>
              <w:rPr>
                <w:rFonts w:ascii="宋体" w:hAnsi="宋体" w:cs="宋体"/>
                <w:color w:val="000000"/>
                <w:sz w:val="18"/>
                <w:szCs w:val="18"/>
              </w:rPr>
            </w:pPr>
            <w:r>
              <w:rPr>
                <w:rFonts w:ascii="黑体" w:eastAsia="黑体" w:hAnsi="黑体" w:hint="eastAsia"/>
                <w:bCs/>
                <w:szCs w:val="21"/>
              </w:rPr>
              <w:lastRenderedPageBreak/>
              <w:t>单位公开表1</w:t>
            </w:r>
            <w:r>
              <w:rPr>
                <w:rFonts w:ascii="黑体" w:eastAsia="黑体" w:hAnsi="黑体"/>
                <w:bCs/>
                <w:szCs w:val="21"/>
              </w:rPr>
              <w:t>3</w:t>
            </w:r>
          </w:p>
        </w:tc>
      </w:tr>
      <w:tr w:rsidR="007E7B4E">
        <w:trPr>
          <w:trHeight w:val="645"/>
          <w:tblHeader/>
        </w:trPr>
        <w:tc>
          <w:tcPr>
            <w:tcW w:w="14570" w:type="dxa"/>
            <w:gridSpan w:val="12"/>
            <w:tcBorders>
              <w:top w:val="nil"/>
              <w:left w:val="nil"/>
              <w:bottom w:val="nil"/>
              <w:right w:val="nil"/>
            </w:tcBorders>
            <w:shd w:val="clear" w:color="000000" w:fill="FFFFFF"/>
            <w:tcMar>
              <w:top w:w="10" w:type="dxa"/>
              <w:left w:w="10" w:type="dxa"/>
              <w:right w:w="10" w:type="dxa"/>
            </w:tcMar>
            <w:vAlign w:val="center"/>
          </w:tcPr>
          <w:p w:rsidR="007E7B4E" w:rsidRDefault="003B3405">
            <w:pPr>
              <w:widowControl/>
              <w:jc w:val="center"/>
              <w:textAlignment w:val="center"/>
              <w:rPr>
                <w:rFonts w:ascii="宋体" w:hAnsi="宋体" w:cs="宋体"/>
                <w:b/>
                <w:color w:val="000000"/>
                <w:sz w:val="36"/>
                <w:szCs w:val="36"/>
              </w:rPr>
            </w:pPr>
            <w:r>
              <w:rPr>
                <w:rFonts w:ascii="黑体" w:eastAsia="黑体" w:hAnsi="黑体" w:hint="eastAsia"/>
                <w:bCs/>
                <w:sz w:val="28"/>
                <w:szCs w:val="28"/>
              </w:rPr>
              <w:t>项目支出预算表</w:t>
            </w:r>
          </w:p>
        </w:tc>
      </w:tr>
      <w:tr w:rsidR="007E7B4E">
        <w:trPr>
          <w:trHeight w:val="340"/>
          <w:tblHeader/>
        </w:trPr>
        <w:tc>
          <w:tcPr>
            <w:tcW w:w="14570" w:type="dxa"/>
            <w:gridSpan w:val="12"/>
            <w:tcBorders>
              <w:top w:val="nil"/>
              <w:left w:val="nil"/>
              <w:bottom w:val="single" w:sz="4" w:space="0" w:color="auto"/>
              <w:right w:val="nil"/>
            </w:tcBorders>
            <w:shd w:val="clear" w:color="000000" w:fill="FFFFFF"/>
            <w:tcMar>
              <w:top w:w="10" w:type="dxa"/>
              <w:left w:w="10" w:type="dxa"/>
              <w:right w:w="10" w:type="dxa"/>
            </w:tcMar>
            <w:vAlign w:val="center"/>
          </w:tcPr>
          <w:p w:rsidR="007E7B4E" w:rsidRDefault="003B3405">
            <w:pPr>
              <w:widowControl/>
              <w:jc w:val="right"/>
              <w:textAlignment w:val="center"/>
              <w:rPr>
                <w:rFonts w:ascii="仿宋_GB2312" w:eastAsia="仿宋_GB2312" w:hAnsi="宋体" w:cs="宋体"/>
                <w:kern w:val="0"/>
                <w:szCs w:val="21"/>
              </w:rPr>
            </w:pPr>
            <w:r>
              <w:rPr>
                <w:rFonts w:ascii="仿宋_GB2312" w:eastAsia="仿宋_GB2312" w:hAnsi="宋体" w:cs="宋体" w:hint="eastAsia"/>
                <w:kern w:val="0"/>
                <w:szCs w:val="21"/>
              </w:rPr>
              <w:t>单位：万元</w:t>
            </w:r>
          </w:p>
        </w:tc>
      </w:tr>
      <w:tr w:rsidR="007E7B4E">
        <w:trPr>
          <w:trHeight w:val="340"/>
          <w:tblHeader/>
        </w:trPr>
        <w:tc>
          <w:tcPr>
            <w:tcW w:w="3504" w:type="dxa"/>
            <w:vMerge w:val="restart"/>
            <w:tcBorders>
              <w:top w:val="single" w:sz="4" w:space="0" w:color="auto"/>
              <w:left w:val="single" w:sz="4" w:space="0" w:color="auto"/>
              <w:bottom w:val="single" w:sz="4" w:space="0" w:color="auto"/>
              <w:right w:val="single" w:sz="4" w:space="0" w:color="auto"/>
            </w:tcBorders>
            <w:shd w:val="clear" w:color="auto" w:fill="auto"/>
            <w:tcMar>
              <w:top w:w="10" w:type="dxa"/>
              <w:left w:w="10" w:type="dxa"/>
              <w:right w:w="10" w:type="dxa"/>
            </w:tcMar>
            <w:vAlign w:val="center"/>
          </w:tcPr>
          <w:p w:rsidR="007E7B4E" w:rsidRDefault="003B340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rPr>
              <w:t>项目名称</w:t>
            </w:r>
          </w:p>
        </w:tc>
        <w:tc>
          <w:tcPr>
            <w:tcW w:w="1180" w:type="dxa"/>
            <w:vMerge w:val="restart"/>
            <w:tcBorders>
              <w:top w:val="single" w:sz="4" w:space="0" w:color="auto"/>
              <w:left w:val="single" w:sz="4" w:space="0" w:color="auto"/>
              <w:bottom w:val="single" w:sz="4" w:space="0" w:color="auto"/>
              <w:right w:val="single" w:sz="4" w:space="0" w:color="auto"/>
            </w:tcBorders>
            <w:shd w:val="clear" w:color="auto" w:fill="auto"/>
            <w:tcMar>
              <w:top w:w="10" w:type="dxa"/>
              <w:left w:w="10" w:type="dxa"/>
              <w:right w:w="10" w:type="dxa"/>
            </w:tcMar>
            <w:vAlign w:val="center"/>
          </w:tcPr>
          <w:p w:rsidR="007E7B4E" w:rsidRDefault="003B340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rPr>
              <w:t>项目类型</w:t>
            </w:r>
          </w:p>
        </w:tc>
        <w:tc>
          <w:tcPr>
            <w:tcW w:w="959" w:type="dxa"/>
            <w:vMerge w:val="restart"/>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rPr>
              <w:t>合计</w:t>
            </w:r>
          </w:p>
        </w:tc>
        <w:tc>
          <w:tcPr>
            <w:tcW w:w="4308" w:type="dxa"/>
            <w:gridSpan w:val="4"/>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rPr>
              <w:t>财政拨款</w:t>
            </w:r>
          </w:p>
        </w:tc>
        <w:tc>
          <w:tcPr>
            <w:tcW w:w="921" w:type="dxa"/>
            <w:vMerge w:val="restart"/>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rPr>
              <w:t>财政专户管理资金</w:t>
            </w:r>
          </w:p>
        </w:tc>
        <w:tc>
          <w:tcPr>
            <w:tcW w:w="938" w:type="dxa"/>
            <w:vMerge w:val="restart"/>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rPr>
              <w:t>单位资金</w:t>
            </w:r>
          </w:p>
        </w:tc>
        <w:tc>
          <w:tcPr>
            <w:tcW w:w="1014" w:type="dxa"/>
            <w:vMerge w:val="restart"/>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rPr>
              <w:t>使用非财政拨款结余</w:t>
            </w:r>
          </w:p>
        </w:tc>
        <w:tc>
          <w:tcPr>
            <w:tcW w:w="1746" w:type="dxa"/>
            <w:gridSpan w:val="2"/>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rPr>
              <w:t>上年结转</w:t>
            </w:r>
          </w:p>
        </w:tc>
      </w:tr>
      <w:tr w:rsidR="007E7B4E">
        <w:trPr>
          <w:trHeight w:val="340"/>
          <w:tblHeader/>
        </w:trPr>
        <w:tc>
          <w:tcPr>
            <w:tcW w:w="3504" w:type="dxa"/>
            <w:vMerge/>
            <w:tcBorders>
              <w:top w:val="single" w:sz="4" w:space="0" w:color="auto"/>
              <w:left w:val="single" w:sz="4" w:space="0" w:color="auto"/>
              <w:bottom w:val="single" w:sz="4" w:space="0" w:color="auto"/>
              <w:right w:val="single" w:sz="4" w:space="0" w:color="auto"/>
            </w:tcBorders>
            <w:shd w:val="clear" w:color="auto" w:fill="auto"/>
            <w:tcMar>
              <w:top w:w="10" w:type="dxa"/>
              <w:left w:w="10" w:type="dxa"/>
              <w:right w:w="10" w:type="dxa"/>
            </w:tcMar>
            <w:vAlign w:val="center"/>
          </w:tcPr>
          <w:p w:rsidR="007E7B4E" w:rsidRDefault="007E7B4E">
            <w:pPr>
              <w:jc w:val="center"/>
              <w:rPr>
                <w:rFonts w:ascii="黑体" w:eastAsia="黑体" w:hAnsi="黑体" w:cs="黑体"/>
                <w:color w:val="000000"/>
                <w:sz w:val="18"/>
                <w:szCs w:val="18"/>
              </w:rPr>
            </w:pPr>
          </w:p>
        </w:tc>
        <w:tc>
          <w:tcPr>
            <w:tcW w:w="1180" w:type="dxa"/>
            <w:vMerge/>
            <w:tcBorders>
              <w:top w:val="single" w:sz="4" w:space="0" w:color="auto"/>
              <w:left w:val="single" w:sz="4" w:space="0" w:color="auto"/>
              <w:bottom w:val="single" w:sz="4" w:space="0" w:color="auto"/>
              <w:right w:val="single" w:sz="4" w:space="0" w:color="auto"/>
            </w:tcBorders>
            <w:shd w:val="clear" w:color="auto" w:fill="auto"/>
            <w:tcMar>
              <w:top w:w="10" w:type="dxa"/>
              <w:left w:w="10" w:type="dxa"/>
              <w:right w:w="10" w:type="dxa"/>
            </w:tcMar>
            <w:vAlign w:val="center"/>
          </w:tcPr>
          <w:p w:rsidR="007E7B4E" w:rsidRDefault="007E7B4E">
            <w:pPr>
              <w:jc w:val="center"/>
              <w:rPr>
                <w:rFonts w:ascii="黑体" w:eastAsia="黑体" w:hAnsi="黑体" w:cs="黑体"/>
                <w:color w:val="000000"/>
                <w:sz w:val="18"/>
                <w:szCs w:val="18"/>
              </w:rPr>
            </w:pPr>
          </w:p>
        </w:tc>
        <w:tc>
          <w:tcPr>
            <w:tcW w:w="959"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7E7B4E">
            <w:pPr>
              <w:jc w:val="center"/>
              <w:rPr>
                <w:rFonts w:ascii="黑体" w:eastAsia="黑体" w:hAnsi="黑体" w:cs="黑体"/>
                <w:color w:val="000000"/>
                <w:sz w:val="18"/>
                <w:szCs w:val="18"/>
              </w:rPr>
            </w:pPr>
          </w:p>
        </w:tc>
        <w:tc>
          <w:tcPr>
            <w:tcW w:w="1069" w:type="dxa"/>
            <w:vMerge w:val="restart"/>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rPr>
              <w:t>小计</w:t>
            </w:r>
          </w:p>
        </w:tc>
        <w:tc>
          <w:tcPr>
            <w:tcW w:w="1069" w:type="dxa"/>
            <w:vMerge w:val="restart"/>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rPr>
              <w:t>一般公共预算</w:t>
            </w:r>
          </w:p>
        </w:tc>
        <w:tc>
          <w:tcPr>
            <w:tcW w:w="1069" w:type="dxa"/>
            <w:vMerge w:val="restart"/>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rPr>
              <w:t>政府性基金预算</w:t>
            </w:r>
          </w:p>
        </w:tc>
        <w:tc>
          <w:tcPr>
            <w:tcW w:w="1101" w:type="dxa"/>
            <w:vMerge w:val="restart"/>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rPr>
              <w:t>国有资本经营预算</w:t>
            </w:r>
          </w:p>
        </w:tc>
        <w:tc>
          <w:tcPr>
            <w:tcW w:w="921"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7E7B4E">
            <w:pPr>
              <w:jc w:val="center"/>
              <w:rPr>
                <w:rFonts w:ascii="黑体" w:eastAsia="黑体" w:hAnsi="黑体" w:cs="黑体"/>
                <w:color w:val="000000"/>
                <w:sz w:val="18"/>
                <w:szCs w:val="18"/>
              </w:rPr>
            </w:pPr>
          </w:p>
        </w:tc>
        <w:tc>
          <w:tcPr>
            <w:tcW w:w="938"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7E7B4E">
            <w:pPr>
              <w:jc w:val="center"/>
              <w:rPr>
                <w:rFonts w:ascii="黑体" w:eastAsia="黑体" w:hAnsi="黑体" w:cs="黑体"/>
                <w:color w:val="000000"/>
                <w:sz w:val="18"/>
                <w:szCs w:val="18"/>
              </w:rPr>
            </w:pPr>
          </w:p>
        </w:tc>
        <w:tc>
          <w:tcPr>
            <w:tcW w:w="1014"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7E7B4E">
            <w:pPr>
              <w:jc w:val="center"/>
              <w:rPr>
                <w:rFonts w:ascii="黑体" w:eastAsia="黑体" w:hAnsi="黑体" w:cs="黑体"/>
                <w:color w:val="000000"/>
                <w:sz w:val="18"/>
                <w:szCs w:val="18"/>
              </w:rPr>
            </w:pPr>
          </w:p>
        </w:tc>
        <w:tc>
          <w:tcPr>
            <w:tcW w:w="790" w:type="dxa"/>
            <w:vMerge w:val="restart"/>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rPr>
              <w:t>上年结转小计</w:t>
            </w:r>
          </w:p>
        </w:tc>
        <w:tc>
          <w:tcPr>
            <w:tcW w:w="956" w:type="dxa"/>
            <w:vMerge w:val="restart"/>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3B340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rPr>
              <w:t>其中：财政拨款结转</w:t>
            </w:r>
          </w:p>
        </w:tc>
      </w:tr>
      <w:tr w:rsidR="007E7B4E">
        <w:trPr>
          <w:trHeight w:val="340"/>
          <w:tblHeader/>
        </w:trPr>
        <w:tc>
          <w:tcPr>
            <w:tcW w:w="3504" w:type="dxa"/>
            <w:vMerge/>
            <w:tcBorders>
              <w:top w:val="single" w:sz="4" w:space="0" w:color="auto"/>
              <w:left w:val="single" w:sz="4" w:space="0" w:color="auto"/>
              <w:bottom w:val="single" w:sz="4" w:space="0" w:color="auto"/>
              <w:right w:val="single" w:sz="4" w:space="0" w:color="auto"/>
            </w:tcBorders>
            <w:shd w:val="clear" w:color="auto" w:fill="auto"/>
            <w:tcMar>
              <w:top w:w="10" w:type="dxa"/>
              <w:left w:w="10" w:type="dxa"/>
              <w:right w:w="10" w:type="dxa"/>
            </w:tcMar>
            <w:vAlign w:val="center"/>
          </w:tcPr>
          <w:p w:rsidR="007E7B4E" w:rsidRDefault="007E7B4E">
            <w:pPr>
              <w:jc w:val="center"/>
              <w:rPr>
                <w:rFonts w:ascii="宋体" w:hAnsi="宋体" w:cs="宋体"/>
                <w:color w:val="000000"/>
                <w:sz w:val="18"/>
                <w:szCs w:val="18"/>
              </w:rPr>
            </w:pPr>
          </w:p>
        </w:tc>
        <w:tc>
          <w:tcPr>
            <w:tcW w:w="1180" w:type="dxa"/>
            <w:vMerge/>
            <w:tcBorders>
              <w:top w:val="single" w:sz="4" w:space="0" w:color="auto"/>
              <w:left w:val="single" w:sz="4" w:space="0" w:color="auto"/>
              <w:bottom w:val="single" w:sz="4" w:space="0" w:color="auto"/>
              <w:right w:val="single" w:sz="4" w:space="0" w:color="auto"/>
            </w:tcBorders>
            <w:shd w:val="clear" w:color="auto" w:fill="auto"/>
            <w:tcMar>
              <w:top w:w="10" w:type="dxa"/>
              <w:left w:w="10" w:type="dxa"/>
              <w:right w:w="10" w:type="dxa"/>
            </w:tcMar>
            <w:vAlign w:val="center"/>
          </w:tcPr>
          <w:p w:rsidR="007E7B4E" w:rsidRDefault="007E7B4E">
            <w:pPr>
              <w:jc w:val="center"/>
              <w:rPr>
                <w:rFonts w:ascii="宋体" w:hAnsi="宋体" w:cs="宋体"/>
                <w:color w:val="000000"/>
                <w:sz w:val="18"/>
                <w:szCs w:val="18"/>
              </w:rPr>
            </w:pPr>
          </w:p>
        </w:tc>
        <w:tc>
          <w:tcPr>
            <w:tcW w:w="959"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7E7B4E">
            <w:pPr>
              <w:jc w:val="center"/>
              <w:rPr>
                <w:rFonts w:ascii="宋体" w:hAnsi="宋体" w:cs="宋体"/>
                <w:color w:val="000000"/>
                <w:sz w:val="18"/>
                <w:szCs w:val="18"/>
              </w:rPr>
            </w:pPr>
          </w:p>
        </w:tc>
        <w:tc>
          <w:tcPr>
            <w:tcW w:w="1069"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7E7B4E">
            <w:pPr>
              <w:jc w:val="center"/>
              <w:rPr>
                <w:rFonts w:ascii="宋体" w:hAnsi="宋体" w:cs="宋体"/>
                <w:color w:val="000000"/>
                <w:sz w:val="18"/>
                <w:szCs w:val="18"/>
              </w:rPr>
            </w:pPr>
          </w:p>
        </w:tc>
        <w:tc>
          <w:tcPr>
            <w:tcW w:w="1069"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7E7B4E">
            <w:pPr>
              <w:jc w:val="center"/>
              <w:rPr>
                <w:rFonts w:ascii="宋体" w:hAnsi="宋体" w:cs="宋体"/>
                <w:color w:val="000000"/>
                <w:sz w:val="18"/>
                <w:szCs w:val="18"/>
              </w:rPr>
            </w:pPr>
          </w:p>
        </w:tc>
        <w:tc>
          <w:tcPr>
            <w:tcW w:w="1069"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7E7B4E">
            <w:pPr>
              <w:jc w:val="center"/>
              <w:rPr>
                <w:rFonts w:ascii="宋体" w:hAnsi="宋体" w:cs="宋体"/>
                <w:color w:val="000000"/>
                <w:sz w:val="18"/>
                <w:szCs w:val="18"/>
              </w:rPr>
            </w:pPr>
          </w:p>
        </w:tc>
        <w:tc>
          <w:tcPr>
            <w:tcW w:w="1101"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7E7B4E">
            <w:pPr>
              <w:jc w:val="center"/>
              <w:rPr>
                <w:rFonts w:ascii="宋体" w:hAnsi="宋体" w:cs="宋体"/>
                <w:color w:val="000000"/>
                <w:sz w:val="18"/>
                <w:szCs w:val="18"/>
              </w:rPr>
            </w:pPr>
          </w:p>
        </w:tc>
        <w:tc>
          <w:tcPr>
            <w:tcW w:w="921"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7E7B4E">
            <w:pPr>
              <w:jc w:val="center"/>
              <w:rPr>
                <w:rFonts w:ascii="宋体" w:hAnsi="宋体" w:cs="宋体"/>
                <w:color w:val="000000"/>
                <w:sz w:val="18"/>
                <w:szCs w:val="18"/>
              </w:rPr>
            </w:pPr>
          </w:p>
        </w:tc>
        <w:tc>
          <w:tcPr>
            <w:tcW w:w="938"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7E7B4E">
            <w:pPr>
              <w:jc w:val="center"/>
              <w:rPr>
                <w:rFonts w:ascii="宋体" w:hAnsi="宋体" w:cs="宋体"/>
                <w:color w:val="000000"/>
                <w:sz w:val="18"/>
                <w:szCs w:val="18"/>
              </w:rPr>
            </w:pPr>
          </w:p>
        </w:tc>
        <w:tc>
          <w:tcPr>
            <w:tcW w:w="1014"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7E7B4E">
            <w:pPr>
              <w:jc w:val="center"/>
              <w:rPr>
                <w:rFonts w:ascii="宋体" w:hAnsi="宋体" w:cs="宋体"/>
                <w:color w:val="000000"/>
                <w:sz w:val="18"/>
                <w:szCs w:val="18"/>
              </w:rPr>
            </w:pPr>
          </w:p>
        </w:tc>
        <w:tc>
          <w:tcPr>
            <w:tcW w:w="790"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7E7B4E">
            <w:pPr>
              <w:jc w:val="center"/>
              <w:rPr>
                <w:rFonts w:ascii="宋体" w:hAnsi="宋体" w:cs="宋体"/>
                <w:color w:val="000000"/>
                <w:sz w:val="18"/>
                <w:szCs w:val="18"/>
              </w:rPr>
            </w:pPr>
          </w:p>
        </w:tc>
        <w:tc>
          <w:tcPr>
            <w:tcW w:w="956"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7E7B4E">
            <w:pPr>
              <w:jc w:val="center"/>
              <w:rPr>
                <w:rFonts w:ascii="宋体" w:hAnsi="宋体" w:cs="宋体"/>
                <w:color w:val="000000"/>
                <w:sz w:val="18"/>
                <w:szCs w:val="18"/>
              </w:rPr>
            </w:pPr>
          </w:p>
        </w:tc>
      </w:tr>
      <w:tr w:rsidR="007E7B4E">
        <w:trPr>
          <w:trHeight w:val="340"/>
          <w:tblHeader/>
        </w:trPr>
        <w:tc>
          <w:tcPr>
            <w:tcW w:w="3504" w:type="dxa"/>
            <w:vMerge/>
            <w:tcBorders>
              <w:top w:val="single" w:sz="4" w:space="0" w:color="auto"/>
              <w:left w:val="single" w:sz="4" w:space="0" w:color="auto"/>
              <w:bottom w:val="single" w:sz="4" w:space="0" w:color="auto"/>
              <w:right w:val="single" w:sz="4" w:space="0" w:color="auto"/>
            </w:tcBorders>
            <w:shd w:val="clear" w:color="auto" w:fill="auto"/>
            <w:tcMar>
              <w:top w:w="10" w:type="dxa"/>
              <w:left w:w="10" w:type="dxa"/>
              <w:right w:w="10" w:type="dxa"/>
            </w:tcMar>
            <w:vAlign w:val="center"/>
          </w:tcPr>
          <w:p w:rsidR="007E7B4E" w:rsidRDefault="007E7B4E">
            <w:pPr>
              <w:jc w:val="center"/>
              <w:rPr>
                <w:rFonts w:ascii="宋体" w:hAnsi="宋体" w:cs="宋体"/>
                <w:color w:val="000000"/>
                <w:sz w:val="18"/>
                <w:szCs w:val="18"/>
              </w:rPr>
            </w:pPr>
          </w:p>
        </w:tc>
        <w:tc>
          <w:tcPr>
            <w:tcW w:w="1180" w:type="dxa"/>
            <w:vMerge/>
            <w:tcBorders>
              <w:top w:val="single" w:sz="4" w:space="0" w:color="auto"/>
              <w:left w:val="single" w:sz="4" w:space="0" w:color="auto"/>
              <w:bottom w:val="single" w:sz="4" w:space="0" w:color="auto"/>
              <w:right w:val="single" w:sz="4" w:space="0" w:color="auto"/>
            </w:tcBorders>
            <w:shd w:val="clear" w:color="auto" w:fill="auto"/>
            <w:tcMar>
              <w:top w:w="10" w:type="dxa"/>
              <w:left w:w="10" w:type="dxa"/>
              <w:right w:w="10" w:type="dxa"/>
            </w:tcMar>
            <w:vAlign w:val="center"/>
          </w:tcPr>
          <w:p w:rsidR="007E7B4E" w:rsidRDefault="007E7B4E">
            <w:pPr>
              <w:jc w:val="center"/>
              <w:rPr>
                <w:rFonts w:ascii="宋体" w:hAnsi="宋体" w:cs="宋体"/>
                <w:color w:val="000000"/>
                <w:sz w:val="18"/>
                <w:szCs w:val="18"/>
              </w:rPr>
            </w:pPr>
          </w:p>
        </w:tc>
        <w:tc>
          <w:tcPr>
            <w:tcW w:w="959"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7E7B4E">
            <w:pPr>
              <w:jc w:val="center"/>
              <w:rPr>
                <w:rFonts w:ascii="宋体" w:hAnsi="宋体" w:cs="宋体"/>
                <w:color w:val="000000"/>
                <w:sz w:val="18"/>
                <w:szCs w:val="18"/>
              </w:rPr>
            </w:pPr>
          </w:p>
        </w:tc>
        <w:tc>
          <w:tcPr>
            <w:tcW w:w="1069"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7E7B4E">
            <w:pPr>
              <w:jc w:val="center"/>
              <w:rPr>
                <w:rFonts w:ascii="宋体" w:hAnsi="宋体" w:cs="宋体"/>
                <w:color w:val="000000"/>
                <w:sz w:val="18"/>
                <w:szCs w:val="18"/>
              </w:rPr>
            </w:pPr>
          </w:p>
        </w:tc>
        <w:tc>
          <w:tcPr>
            <w:tcW w:w="1069"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7E7B4E">
            <w:pPr>
              <w:jc w:val="center"/>
              <w:rPr>
                <w:rFonts w:ascii="宋体" w:hAnsi="宋体" w:cs="宋体"/>
                <w:color w:val="000000"/>
                <w:sz w:val="18"/>
                <w:szCs w:val="18"/>
              </w:rPr>
            </w:pPr>
          </w:p>
        </w:tc>
        <w:tc>
          <w:tcPr>
            <w:tcW w:w="1069"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7E7B4E">
            <w:pPr>
              <w:jc w:val="center"/>
              <w:rPr>
                <w:rFonts w:ascii="宋体" w:hAnsi="宋体" w:cs="宋体"/>
                <w:color w:val="000000"/>
                <w:sz w:val="18"/>
                <w:szCs w:val="18"/>
              </w:rPr>
            </w:pPr>
          </w:p>
        </w:tc>
        <w:tc>
          <w:tcPr>
            <w:tcW w:w="1101"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7E7B4E">
            <w:pPr>
              <w:jc w:val="center"/>
              <w:rPr>
                <w:rFonts w:ascii="宋体" w:hAnsi="宋体" w:cs="宋体"/>
                <w:color w:val="000000"/>
                <w:sz w:val="18"/>
                <w:szCs w:val="18"/>
              </w:rPr>
            </w:pPr>
          </w:p>
        </w:tc>
        <w:tc>
          <w:tcPr>
            <w:tcW w:w="921"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7E7B4E">
            <w:pPr>
              <w:jc w:val="center"/>
              <w:rPr>
                <w:rFonts w:ascii="宋体" w:hAnsi="宋体" w:cs="宋体"/>
                <w:color w:val="000000"/>
                <w:sz w:val="18"/>
                <w:szCs w:val="18"/>
              </w:rPr>
            </w:pPr>
          </w:p>
        </w:tc>
        <w:tc>
          <w:tcPr>
            <w:tcW w:w="938"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7E7B4E">
            <w:pPr>
              <w:jc w:val="center"/>
              <w:rPr>
                <w:rFonts w:ascii="宋体" w:hAnsi="宋体" w:cs="宋体"/>
                <w:color w:val="000000"/>
                <w:sz w:val="18"/>
                <w:szCs w:val="18"/>
              </w:rPr>
            </w:pPr>
          </w:p>
        </w:tc>
        <w:tc>
          <w:tcPr>
            <w:tcW w:w="1014"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7E7B4E">
            <w:pPr>
              <w:jc w:val="center"/>
              <w:rPr>
                <w:rFonts w:ascii="宋体" w:hAnsi="宋体" w:cs="宋体"/>
                <w:color w:val="000000"/>
                <w:sz w:val="18"/>
                <w:szCs w:val="18"/>
              </w:rPr>
            </w:pPr>
          </w:p>
        </w:tc>
        <w:tc>
          <w:tcPr>
            <w:tcW w:w="790"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7E7B4E">
            <w:pPr>
              <w:jc w:val="center"/>
              <w:rPr>
                <w:rFonts w:ascii="宋体" w:hAnsi="宋体" w:cs="宋体"/>
                <w:color w:val="000000"/>
                <w:sz w:val="18"/>
                <w:szCs w:val="18"/>
              </w:rPr>
            </w:pPr>
          </w:p>
        </w:tc>
        <w:tc>
          <w:tcPr>
            <w:tcW w:w="956"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7E7B4E" w:rsidRDefault="007E7B4E">
            <w:pPr>
              <w:jc w:val="center"/>
              <w:rPr>
                <w:rFonts w:ascii="宋体" w:hAnsi="宋体" w:cs="宋体"/>
                <w:color w:val="000000"/>
                <w:sz w:val="18"/>
                <w:szCs w:val="18"/>
              </w:rPr>
            </w:pPr>
          </w:p>
        </w:tc>
      </w:tr>
      <w:tr w:rsidR="007E7B4E">
        <w:trPr>
          <w:trHeight w:val="340"/>
        </w:trPr>
        <w:tc>
          <w:tcPr>
            <w:tcW w:w="3504" w:type="dxa"/>
            <w:tcBorders>
              <w:top w:val="single" w:sz="4" w:space="0" w:color="auto"/>
              <w:left w:val="single" w:sz="4" w:space="0" w:color="auto"/>
              <w:bottom w:val="single" w:sz="4" w:space="0" w:color="auto"/>
              <w:right w:val="single" w:sz="4" w:space="0" w:color="auto"/>
            </w:tcBorders>
            <w:shd w:val="clear" w:color="000000" w:fill="FFFFFF"/>
          </w:tcPr>
          <w:p w:rsidR="007E7B4E" w:rsidRDefault="003B3405">
            <w:pPr>
              <w:jc w:val="left"/>
              <w:rPr>
                <w:rFonts w:ascii="仿宋_GB2312" w:eastAsia="仿宋_GB2312" w:hAnsi="仿宋_GB2312" w:cs="仿宋_GB2312"/>
                <w:b/>
                <w:color w:val="000000"/>
                <w:sz w:val="18"/>
                <w:szCs w:val="18"/>
              </w:rPr>
            </w:pPr>
            <w:r>
              <w:rPr>
                <w:rFonts w:ascii="ËÎÌå" w:eastAsia="ËÎÌå" w:hAnsi="ËÎÌå"/>
                <w:color w:val="000000"/>
                <w:sz w:val="20"/>
              </w:rPr>
              <w:t>合计</w:t>
            </w:r>
          </w:p>
        </w:tc>
        <w:tc>
          <w:tcPr>
            <w:tcW w:w="1180"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tcPr>
          <w:p w:rsidR="007E7B4E" w:rsidRDefault="007E7B4E">
            <w:pPr>
              <w:jc w:val="left"/>
              <w:rPr>
                <w:rFonts w:ascii="仿宋_GB2312" w:eastAsia="仿宋_GB2312" w:hAnsi="仿宋_GB2312" w:cs="仿宋_GB2312"/>
                <w:b/>
                <w:color w:val="000000"/>
                <w:sz w:val="18"/>
                <w:szCs w:val="18"/>
              </w:rPr>
            </w:pPr>
          </w:p>
        </w:tc>
        <w:tc>
          <w:tcPr>
            <w:tcW w:w="959"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83.88</w:t>
            </w:r>
          </w:p>
        </w:tc>
        <w:tc>
          <w:tcPr>
            <w:tcW w:w="1069"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83.88</w:t>
            </w:r>
          </w:p>
        </w:tc>
        <w:tc>
          <w:tcPr>
            <w:tcW w:w="1069"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83.88</w:t>
            </w:r>
          </w:p>
        </w:tc>
        <w:tc>
          <w:tcPr>
            <w:tcW w:w="1069"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7E7B4E" w:rsidRDefault="007E7B4E">
            <w:pPr>
              <w:widowControl/>
              <w:jc w:val="center"/>
              <w:textAlignment w:val="center"/>
              <w:rPr>
                <w:rFonts w:ascii="仿宋_GB2312" w:eastAsia="仿宋_GB2312" w:hAnsi="仿宋_GB2312" w:cs="仿宋_GB2312"/>
                <w:b/>
                <w:color w:val="000000"/>
                <w:sz w:val="18"/>
                <w:szCs w:val="18"/>
              </w:rPr>
            </w:pPr>
          </w:p>
        </w:tc>
        <w:tc>
          <w:tcPr>
            <w:tcW w:w="1101"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7E7B4E" w:rsidRDefault="007E7B4E">
            <w:pPr>
              <w:widowControl/>
              <w:jc w:val="center"/>
              <w:textAlignment w:val="center"/>
              <w:rPr>
                <w:rFonts w:ascii="仿宋_GB2312" w:eastAsia="仿宋_GB2312" w:hAnsi="仿宋_GB2312" w:cs="仿宋_GB2312"/>
                <w:b/>
                <w:color w:val="000000"/>
                <w:sz w:val="18"/>
                <w:szCs w:val="18"/>
              </w:rPr>
            </w:pPr>
          </w:p>
        </w:tc>
        <w:tc>
          <w:tcPr>
            <w:tcW w:w="921"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7E7B4E" w:rsidRDefault="007E7B4E">
            <w:pPr>
              <w:widowControl/>
              <w:jc w:val="center"/>
              <w:textAlignment w:val="center"/>
              <w:rPr>
                <w:rFonts w:ascii="仿宋_GB2312" w:eastAsia="仿宋_GB2312" w:hAnsi="仿宋_GB2312" w:cs="仿宋_GB2312"/>
                <w:b/>
                <w:color w:val="000000"/>
                <w:sz w:val="18"/>
                <w:szCs w:val="18"/>
              </w:rPr>
            </w:pPr>
          </w:p>
        </w:tc>
        <w:tc>
          <w:tcPr>
            <w:tcW w:w="938"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7E7B4E" w:rsidRDefault="007E7B4E">
            <w:pPr>
              <w:widowControl/>
              <w:jc w:val="center"/>
              <w:textAlignment w:val="center"/>
              <w:rPr>
                <w:rFonts w:ascii="仿宋_GB2312" w:eastAsia="仿宋_GB2312" w:hAnsi="仿宋_GB2312" w:cs="仿宋_GB2312"/>
                <w:b/>
                <w:color w:val="000000"/>
                <w:sz w:val="18"/>
                <w:szCs w:val="18"/>
              </w:rPr>
            </w:pPr>
          </w:p>
        </w:tc>
        <w:tc>
          <w:tcPr>
            <w:tcW w:w="1014"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7E7B4E" w:rsidRDefault="007E7B4E">
            <w:pPr>
              <w:widowControl/>
              <w:jc w:val="center"/>
              <w:textAlignment w:val="center"/>
              <w:rPr>
                <w:rFonts w:ascii="仿宋_GB2312" w:eastAsia="仿宋_GB2312" w:hAnsi="仿宋_GB2312" w:cs="仿宋_GB2312"/>
                <w:b/>
                <w:color w:val="000000"/>
                <w:sz w:val="18"/>
                <w:szCs w:val="18"/>
              </w:rPr>
            </w:pPr>
          </w:p>
        </w:tc>
        <w:tc>
          <w:tcPr>
            <w:tcW w:w="790"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7E7B4E" w:rsidRDefault="007E7B4E">
            <w:pPr>
              <w:widowControl/>
              <w:jc w:val="center"/>
              <w:textAlignment w:val="center"/>
              <w:rPr>
                <w:rFonts w:ascii="仿宋_GB2312" w:eastAsia="仿宋_GB2312" w:hAnsi="仿宋_GB2312" w:cs="仿宋_GB2312"/>
                <w:b/>
                <w:color w:val="000000"/>
                <w:sz w:val="18"/>
                <w:szCs w:val="18"/>
              </w:rPr>
            </w:pPr>
          </w:p>
        </w:tc>
        <w:tc>
          <w:tcPr>
            <w:tcW w:w="956"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7E7B4E" w:rsidRDefault="007E7B4E">
            <w:pPr>
              <w:widowControl/>
              <w:jc w:val="center"/>
              <w:textAlignment w:val="center"/>
              <w:rPr>
                <w:rFonts w:ascii="仿宋_GB2312" w:eastAsia="仿宋_GB2312" w:hAnsi="仿宋_GB2312" w:cs="仿宋_GB2312"/>
                <w:b/>
                <w:color w:val="000000"/>
                <w:sz w:val="18"/>
                <w:szCs w:val="18"/>
              </w:rPr>
            </w:pPr>
          </w:p>
        </w:tc>
      </w:tr>
      <w:tr w:rsidR="007E7B4E">
        <w:trPr>
          <w:trHeight w:val="340"/>
        </w:trPr>
        <w:tc>
          <w:tcPr>
            <w:tcW w:w="3504" w:type="dxa"/>
            <w:tcBorders>
              <w:top w:val="single" w:sz="4" w:space="0" w:color="auto"/>
              <w:left w:val="single" w:sz="4" w:space="0" w:color="auto"/>
              <w:bottom w:val="single" w:sz="4" w:space="0" w:color="auto"/>
              <w:right w:val="single" w:sz="4" w:space="0" w:color="auto"/>
            </w:tcBorders>
            <w:shd w:val="clear" w:color="auto" w:fill="auto"/>
            <w:tcMar>
              <w:top w:w="10" w:type="dxa"/>
              <w:left w:w="10" w:type="dxa"/>
              <w:right w:w="10" w:type="dxa"/>
            </w:tcMar>
          </w:tcPr>
          <w:p w:rsidR="007E7B4E" w:rsidRDefault="003B3405">
            <w:pPr>
              <w:widowControl/>
              <w:jc w:val="left"/>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机关运行经费</w:t>
            </w:r>
          </w:p>
        </w:tc>
        <w:tc>
          <w:tcPr>
            <w:tcW w:w="1180"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tcPr>
          <w:p w:rsidR="007E7B4E" w:rsidRDefault="003B3405">
            <w:pPr>
              <w:widowControl/>
              <w:jc w:val="left"/>
              <w:rPr>
                <w:rFonts w:ascii="仿宋_GB2312" w:eastAsia="仿宋_GB2312" w:hAnsi="宋体" w:cs="Arial"/>
                <w:color w:val="000000"/>
                <w:kern w:val="0"/>
                <w:sz w:val="18"/>
                <w:szCs w:val="18"/>
              </w:rPr>
            </w:pPr>
            <w:r>
              <w:rPr>
                <w:rFonts w:ascii="仿宋_GB2312" w:eastAsia="仿宋_GB2312" w:hAnsi="宋体" w:cs="Arial"/>
                <w:color w:val="000000"/>
                <w:kern w:val="0"/>
                <w:sz w:val="18"/>
                <w:szCs w:val="18"/>
              </w:rPr>
              <w:t>特定目标类</w:t>
            </w:r>
          </w:p>
        </w:tc>
        <w:tc>
          <w:tcPr>
            <w:tcW w:w="959"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83.88</w:t>
            </w:r>
          </w:p>
        </w:tc>
        <w:tc>
          <w:tcPr>
            <w:tcW w:w="1069"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83.88</w:t>
            </w:r>
          </w:p>
        </w:tc>
        <w:tc>
          <w:tcPr>
            <w:tcW w:w="1069"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7E7B4E" w:rsidRDefault="003B3405">
            <w:pPr>
              <w:jc w:val="center"/>
              <w:rPr>
                <w:rFonts w:ascii="仿宋" w:eastAsia="仿宋" w:hAnsi="仿宋" w:cs="仿宋"/>
                <w:color w:val="000000"/>
                <w:sz w:val="18"/>
                <w:szCs w:val="18"/>
              </w:rPr>
            </w:pPr>
            <w:r>
              <w:rPr>
                <w:rFonts w:ascii="仿宋" w:eastAsia="仿宋" w:hAnsi="仿宋" w:cs="仿宋"/>
                <w:color w:val="000000"/>
                <w:sz w:val="18"/>
                <w:szCs w:val="18"/>
              </w:rPr>
              <w:t>83.88</w:t>
            </w:r>
          </w:p>
        </w:tc>
        <w:tc>
          <w:tcPr>
            <w:tcW w:w="1069"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7E7B4E" w:rsidRDefault="007E7B4E">
            <w:pPr>
              <w:widowControl/>
              <w:jc w:val="center"/>
              <w:textAlignment w:val="center"/>
              <w:rPr>
                <w:rFonts w:ascii="仿宋_GB2312" w:eastAsia="仿宋_GB2312" w:hAnsi="仿宋_GB2312" w:cs="仿宋_GB2312"/>
                <w:b/>
                <w:color w:val="000000"/>
                <w:sz w:val="18"/>
                <w:szCs w:val="18"/>
              </w:rPr>
            </w:pPr>
          </w:p>
        </w:tc>
        <w:tc>
          <w:tcPr>
            <w:tcW w:w="1101"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7E7B4E" w:rsidRDefault="007E7B4E">
            <w:pPr>
              <w:widowControl/>
              <w:jc w:val="center"/>
              <w:textAlignment w:val="center"/>
              <w:rPr>
                <w:rFonts w:ascii="仿宋_GB2312" w:eastAsia="仿宋_GB2312" w:hAnsi="仿宋_GB2312" w:cs="仿宋_GB2312"/>
                <w:b/>
                <w:color w:val="000000"/>
                <w:sz w:val="18"/>
                <w:szCs w:val="18"/>
              </w:rPr>
            </w:pPr>
          </w:p>
        </w:tc>
        <w:tc>
          <w:tcPr>
            <w:tcW w:w="921"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7E7B4E" w:rsidRDefault="007E7B4E">
            <w:pPr>
              <w:widowControl/>
              <w:jc w:val="center"/>
              <w:textAlignment w:val="center"/>
              <w:rPr>
                <w:rFonts w:ascii="仿宋_GB2312" w:eastAsia="仿宋_GB2312" w:hAnsi="仿宋_GB2312" w:cs="仿宋_GB2312"/>
                <w:b/>
                <w:color w:val="000000"/>
                <w:sz w:val="18"/>
                <w:szCs w:val="18"/>
              </w:rPr>
            </w:pPr>
          </w:p>
        </w:tc>
        <w:tc>
          <w:tcPr>
            <w:tcW w:w="938"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7E7B4E" w:rsidRDefault="007E7B4E">
            <w:pPr>
              <w:widowControl/>
              <w:jc w:val="center"/>
              <w:textAlignment w:val="center"/>
              <w:rPr>
                <w:rFonts w:ascii="仿宋_GB2312" w:eastAsia="仿宋_GB2312" w:hAnsi="仿宋_GB2312" w:cs="仿宋_GB2312"/>
                <w:b/>
                <w:color w:val="000000"/>
                <w:sz w:val="18"/>
                <w:szCs w:val="18"/>
              </w:rPr>
            </w:pPr>
          </w:p>
        </w:tc>
        <w:tc>
          <w:tcPr>
            <w:tcW w:w="1014"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7E7B4E" w:rsidRDefault="007E7B4E">
            <w:pPr>
              <w:widowControl/>
              <w:jc w:val="center"/>
              <w:textAlignment w:val="center"/>
              <w:rPr>
                <w:rFonts w:ascii="仿宋_GB2312" w:eastAsia="仿宋_GB2312" w:hAnsi="仿宋_GB2312" w:cs="仿宋_GB2312"/>
                <w:b/>
                <w:color w:val="000000"/>
                <w:sz w:val="18"/>
                <w:szCs w:val="18"/>
              </w:rPr>
            </w:pPr>
          </w:p>
        </w:tc>
        <w:tc>
          <w:tcPr>
            <w:tcW w:w="790"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7E7B4E" w:rsidRDefault="007E7B4E">
            <w:pPr>
              <w:widowControl/>
              <w:jc w:val="center"/>
              <w:textAlignment w:val="center"/>
              <w:rPr>
                <w:rFonts w:ascii="仿宋_GB2312" w:eastAsia="仿宋_GB2312" w:hAnsi="仿宋_GB2312" w:cs="仿宋_GB2312"/>
                <w:b/>
                <w:color w:val="000000"/>
                <w:sz w:val="18"/>
                <w:szCs w:val="18"/>
              </w:rPr>
            </w:pPr>
          </w:p>
        </w:tc>
        <w:tc>
          <w:tcPr>
            <w:tcW w:w="956"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7E7B4E" w:rsidRDefault="007E7B4E">
            <w:pPr>
              <w:widowControl/>
              <w:jc w:val="center"/>
              <w:textAlignment w:val="center"/>
              <w:rPr>
                <w:rFonts w:ascii="仿宋_GB2312" w:eastAsia="仿宋_GB2312" w:hAnsi="仿宋_GB2312" w:cs="仿宋_GB2312"/>
                <w:b/>
                <w:color w:val="000000"/>
                <w:sz w:val="18"/>
                <w:szCs w:val="18"/>
              </w:rPr>
            </w:pPr>
          </w:p>
        </w:tc>
      </w:tr>
      <w:tr w:rsidR="007E7B4E">
        <w:trPr>
          <w:trHeight w:val="340"/>
        </w:trPr>
        <w:tc>
          <w:tcPr>
            <w:tcW w:w="3504" w:type="dxa"/>
            <w:tcBorders>
              <w:top w:val="single" w:sz="4" w:space="0" w:color="auto"/>
              <w:left w:val="single" w:sz="4" w:space="0" w:color="auto"/>
              <w:bottom w:val="single" w:sz="4" w:space="0" w:color="auto"/>
              <w:right w:val="single" w:sz="4" w:space="0" w:color="auto"/>
            </w:tcBorders>
            <w:shd w:val="clear" w:color="auto" w:fill="auto"/>
            <w:tcMar>
              <w:top w:w="10" w:type="dxa"/>
              <w:left w:w="10" w:type="dxa"/>
              <w:right w:w="10" w:type="dxa"/>
            </w:tcMar>
            <w:vAlign w:val="center"/>
          </w:tcPr>
          <w:p w:rsidR="007E7B4E" w:rsidRDefault="007E7B4E">
            <w:pPr>
              <w:widowControl/>
              <w:jc w:val="left"/>
              <w:textAlignment w:val="center"/>
              <w:rPr>
                <w:rFonts w:ascii="仿宋_GB2312" w:eastAsia="仿宋_GB2312" w:hAnsi="仿宋_GB2312" w:cs="仿宋_GB2312"/>
                <w:b/>
                <w:color w:val="000000"/>
                <w:sz w:val="18"/>
                <w:szCs w:val="18"/>
              </w:rPr>
            </w:pPr>
          </w:p>
        </w:tc>
        <w:tc>
          <w:tcPr>
            <w:tcW w:w="1180"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7E7B4E" w:rsidRDefault="007E7B4E">
            <w:pPr>
              <w:widowControl/>
              <w:jc w:val="center"/>
              <w:textAlignment w:val="center"/>
              <w:rPr>
                <w:rFonts w:ascii="仿宋_GB2312" w:eastAsia="仿宋_GB2312" w:hAnsi="仿宋_GB2312" w:cs="仿宋_GB2312"/>
                <w:b/>
                <w:color w:val="000000"/>
                <w:sz w:val="18"/>
                <w:szCs w:val="18"/>
              </w:rPr>
            </w:pPr>
          </w:p>
        </w:tc>
        <w:tc>
          <w:tcPr>
            <w:tcW w:w="959"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7E7B4E" w:rsidRDefault="007E7B4E">
            <w:pPr>
              <w:widowControl/>
              <w:jc w:val="center"/>
              <w:textAlignment w:val="center"/>
              <w:rPr>
                <w:rFonts w:ascii="仿宋_GB2312" w:eastAsia="仿宋_GB2312" w:hAnsi="仿宋_GB2312" w:cs="仿宋_GB2312"/>
                <w:b/>
                <w:color w:val="000000"/>
                <w:sz w:val="18"/>
                <w:szCs w:val="18"/>
              </w:rPr>
            </w:pPr>
          </w:p>
        </w:tc>
        <w:tc>
          <w:tcPr>
            <w:tcW w:w="1069"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7E7B4E" w:rsidRDefault="007E7B4E">
            <w:pPr>
              <w:widowControl/>
              <w:jc w:val="center"/>
              <w:textAlignment w:val="center"/>
              <w:rPr>
                <w:rFonts w:ascii="仿宋_GB2312" w:eastAsia="仿宋_GB2312" w:hAnsi="仿宋_GB2312" w:cs="仿宋_GB2312"/>
                <w:b/>
                <w:color w:val="000000"/>
                <w:sz w:val="18"/>
                <w:szCs w:val="18"/>
              </w:rPr>
            </w:pPr>
          </w:p>
        </w:tc>
        <w:tc>
          <w:tcPr>
            <w:tcW w:w="1069"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7E7B4E" w:rsidRDefault="007E7B4E">
            <w:pPr>
              <w:widowControl/>
              <w:jc w:val="center"/>
              <w:textAlignment w:val="center"/>
              <w:rPr>
                <w:rFonts w:ascii="仿宋_GB2312" w:eastAsia="仿宋_GB2312" w:hAnsi="仿宋_GB2312" w:cs="仿宋_GB2312"/>
                <w:b/>
                <w:color w:val="000000"/>
                <w:sz w:val="18"/>
                <w:szCs w:val="18"/>
              </w:rPr>
            </w:pPr>
          </w:p>
        </w:tc>
        <w:tc>
          <w:tcPr>
            <w:tcW w:w="1069"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7E7B4E" w:rsidRDefault="007E7B4E">
            <w:pPr>
              <w:widowControl/>
              <w:jc w:val="center"/>
              <w:textAlignment w:val="center"/>
              <w:rPr>
                <w:rFonts w:ascii="仿宋_GB2312" w:eastAsia="仿宋_GB2312" w:hAnsi="仿宋_GB2312" w:cs="仿宋_GB2312"/>
                <w:b/>
                <w:color w:val="000000"/>
                <w:sz w:val="18"/>
                <w:szCs w:val="18"/>
              </w:rPr>
            </w:pPr>
          </w:p>
        </w:tc>
        <w:tc>
          <w:tcPr>
            <w:tcW w:w="1101"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7E7B4E" w:rsidRDefault="007E7B4E">
            <w:pPr>
              <w:widowControl/>
              <w:jc w:val="center"/>
              <w:textAlignment w:val="center"/>
              <w:rPr>
                <w:rFonts w:ascii="仿宋_GB2312" w:eastAsia="仿宋_GB2312" w:hAnsi="仿宋_GB2312" w:cs="仿宋_GB2312"/>
                <w:b/>
                <w:color w:val="000000"/>
                <w:sz w:val="18"/>
                <w:szCs w:val="18"/>
              </w:rPr>
            </w:pPr>
          </w:p>
        </w:tc>
        <w:tc>
          <w:tcPr>
            <w:tcW w:w="921"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7E7B4E" w:rsidRDefault="007E7B4E">
            <w:pPr>
              <w:widowControl/>
              <w:jc w:val="center"/>
              <w:textAlignment w:val="center"/>
              <w:rPr>
                <w:rFonts w:ascii="仿宋_GB2312" w:eastAsia="仿宋_GB2312" w:hAnsi="仿宋_GB2312" w:cs="仿宋_GB2312"/>
                <w:b/>
                <w:color w:val="000000"/>
                <w:sz w:val="18"/>
                <w:szCs w:val="18"/>
              </w:rPr>
            </w:pPr>
          </w:p>
        </w:tc>
        <w:tc>
          <w:tcPr>
            <w:tcW w:w="938"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7E7B4E" w:rsidRDefault="007E7B4E">
            <w:pPr>
              <w:widowControl/>
              <w:jc w:val="center"/>
              <w:textAlignment w:val="center"/>
              <w:rPr>
                <w:rFonts w:ascii="仿宋_GB2312" w:eastAsia="仿宋_GB2312" w:hAnsi="仿宋_GB2312" w:cs="仿宋_GB2312"/>
                <w:b/>
                <w:color w:val="000000"/>
                <w:sz w:val="18"/>
                <w:szCs w:val="18"/>
              </w:rPr>
            </w:pPr>
          </w:p>
        </w:tc>
        <w:tc>
          <w:tcPr>
            <w:tcW w:w="1014"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7E7B4E" w:rsidRDefault="007E7B4E">
            <w:pPr>
              <w:widowControl/>
              <w:jc w:val="center"/>
              <w:textAlignment w:val="center"/>
              <w:rPr>
                <w:rFonts w:ascii="仿宋_GB2312" w:eastAsia="仿宋_GB2312" w:hAnsi="仿宋_GB2312" w:cs="仿宋_GB2312"/>
                <w:b/>
                <w:color w:val="000000"/>
                <w:sz w:val="18"/>
                <w:szCs w:val="18"/>
              </w:rPr>
            </w:pPr>
          </w:p>
        </w:tc>
        <w:tc>
          <w:tcPr>
            <w:tcW w:w="790"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7E7B4E" w:rsidRDefault="007E7B4E">
            <w:pPr>
              <w:widowControl/>
              <w:jc w:val="center"/>
              <w:textAlignment w:val="center"/>
              <w:rPr>
                <w:rFonts w:ascii="仿宋_GB2312" w:eastAsia="仿宋_GB2312" w:hAnsi="仿宋_GB2312" w:cs="仿宋_GB2312"/>
                <w:b/>
                <w:color w:val="000000"/>
                <w:sz w:val="18"/>
                <w:szCs w:val="18"/>
              </w:rPr>
            </w:pPr>
          </w:p>
        </w:tc>
        <w:tc>
          <w:tcPr>
            <w:tcW w:w="956"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7E7B4E" w:rsidRDefault="007E7B4E">
            <w:pPr>
              <w:widowControl/>
              <w:jc w:val="center"/>
              <w:textAlignment w:val="center"/>
              <w:rPr>
                <w:rFonts w:ascii="仿宋_GB2312" w:eastAsia="仿宋_GB2312" w:hAnsi="仿宋_GB2312" w:cs="仿宋_GB2312"/>
                <w:b/>
                <w:color w:val="000000"/>
                <w:sz w:val="18"/>
                <w:szCs w:val="18"/>
              </w:rPr>
            </w:pPr>
          </w:p>
        </w:tc>
      </w:tr>
      <w:tr w:rsidR="007E7B4E">
        <w:trPr>
          <w:trHeight w:val="340"/>
        </w:trPr>
        <w:tc>
          <w:tcPr>
            <w:tcW w:w="3504" w:type="dxa"/>
            <w:tcBorders>
              <w:top w:val="single" w:sz="4" w:space="0" w:color="auto"/>
              <w:left w:val="single" w:sz="4" w:space="0" w:color="auto"/>
              <w:bottom w:val="single" w:sz="4" w:space="0" w:color="auto"/>
              <w:right w:val="single" w:sz="4" w:space="0" w:color="auto"/>
            </w:tcBorders>
            <w:shd w:val="clear" w:color="auto" w:fill="auto"/>
            <w:tcMar>
              <w:top w:w="10" w:type="dxa"/>
              <w:left w:w="10" w:type="dxa"/>
              <w:right w:w="10" w:type="dxa"/>
            </w:tcMar>
            <w:vAlign w:val="center"/>
          </w:tcPr>
          <w:p w:rsidR="007E7B4E" w:rsidRDefault="007E7B4E">
            <w:pPr>
              <w:widowControl/>
              <w:jc w:val="left"/>
              <w:textAlignment w:val="center"/>
              <w:rPr>
                <w:rFonts w:ascii="仿宋_GB2312" w:eastAsia="仿宋_GB2312" w:hAnsi="仿宋_GB2312" w:cs="仿宋_GB2312"/>
                <w:color w:val="000000"/>
                <w:sz w:val="18"/>
                <w:szCs w:val="18"/>
              </w:rPr>
            </w:pPr>
          </w:p>
        </w:tc>
        <w:tc>
          <w:tcPr>
            <w:tcW w:w="1180"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7E7B4E" w:rsidRDefault="007E7B4E">
            <w:pPr>
              <w:widowControl/>
              <w:jc w:val="center"/>
              <w:textAlignment w:val="center"/>
              <w:rPr>
                <w:rFonts w:ascii="仿宋_GB2312" w:eastAsia="仿宋_GB2312" w:hAnsi="仿宋_GB2312" w:cs="仿宋_GB2312"/>
                <w:color w:val="000000"/>
                <w:sz w:val="18"/>
                <w:szCs w:val="18"/>
              </w:rPr>
            </w:pPr>
          </w:p>
        </w:tc>
        <w:tc>
          <w:tcPr>
            <w:tcW w:w="959"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7E7B4E" w:rsidRDefault="007E7B4E">
            <w:pPr>
              <w:widowControl/>
              <w:jc w:val="center"/>
              <w:textAlignment w:val="center"/>
              <w:rPr>
                <w:rFonts w:ascii="仿宋_GB2312" w:eastAsia="仿宋_GB2312" w:hAnsi="仿宋_GB2312" w:cs="仿宋_GB2312"/>
                <w:color w:val="000000"/>
                <w:sz w:val="18"/>
                <w:szCs w:val="18"/>
              </w:rPr>
            </w:pPr>
          </w:p>
        </w:tc>
        <w:tc>
          <w:tcPr>
            <w:tcW w:w="1069"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7E7B4E" w:rsidRDefault="007E7B4E">
            <w:pPr>
              <w:widowControl/>
              <w:jc w:val="center"/>
              <w:textAlignment w:val="center"/>
              <w:rPr>
                <w:rFonts w:ascii="仿宋_GB2312" w:eastAsia="仿宋_GB2312" w:hAnsi="仿宋_GB2312" w:cs="仿宋_GB2312"/>
                <w:color w:val="000000"/>
                <w:sz w:val="18"/>
                <w:szCs w:val="18"/>
              </w:rPr>
            </w:pPr>
          </w:p>
        </w:tc>
        <w:tc>
          <w:tcPr>
            <w:tcW w:w="1069"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7E7B4E" w:rsidRDefault="007E7B4E">
            <w:pPr>
              <w:widowControl/>
              <w:jc w:val="center"/>
              <w:textAlignment w:val="center"/>
              <w:rPr>
                <w:rFonts w:ascii="仿宋_GB2312" w:eastAsia="仿宋_GB2312" w:hAnsi="仿宋_GB2312" w:cs="仿宋_GB2312"/>
                <w:color w:val="000000"/>
                <w:sz w:val="18"/>
                <w:szCs w:val="18"/>
              </w:rPr>
            </w:pPr>
          </w:p>
        </w:tc>
        <w:tc>
          <w:tcPr>
            <w:tcW w:w="1069"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7E7B4E" w:rsidRDefault="007E7B4E">
            <w:pPr>
              <w:widowControl/>
              <w:jc w:val="center"/>
              <w:textAlignment w:val="center"/>
              <w:rPr>
                <w:rFonts w:ascii="仿宋_GB2312" w:eastAsia="仿宋_GB2312" w:hAnsi="仿宋_GB2312" w:cs="仿宋_GB2312"/>
                <w:color w:val="000000"/>
                <w:sz w:val="18"/>
                <w:szCs w:val="18"/>
              </w:rPr>
            </w:pPr>
          </w:p>
        </w:tc>
        <w:tc>
          <w:tcPr>
            <w:tcW w:w="1101"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7E7B4E" w:rsidRDefault="007E7B4E">
            <w:pPr>
              <w:widowControl/>
              <w:jc w:val="center"/>
              <w:textAlignment w:val="center"/>
              <w:rPr>
                <w:rFonts w:ascii="仿宋_GB2312" w:eastAsia="仿宋_GB2312" w:hAnsi="仿宋_GB2312" w:cs="仿宋_GB2312"/>
                <w:color w:val="000000"/>
                <w:sz w:val="18"/>
                <w:szCs w:val="18"/>
              </w:rPr>
            </w:pPr>
          </w:p>
        </w:tc>
        <w:tc>
          <w:tcPr>
            <w:tcW w:w="921"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7E7B4E" w:rsidRDefault="007E7B4E">
            <w:pPr>
              <w:widowControl/>
              <w:jc w:val="center"/>
              <w:textAlignment w:val="center"/>
              <w:rPr>
                <w:rFonts w:ascii="仿宋_GB2312" w:eastAsia="仿宋_GB2312" w:hAnsi="仿宋_GB2312" w:cs="仿宋_GB2312"/>
                <w:color w:val="000000"/>
                <w:sz w:val="18"/>
                <w:szCs w:val="18"/>
              </w:rPr>
            </w:pPr>
          </w:p>
        </w:tc>
        <w:tc>
          <w:tcPr>
            <w:tcW w:w="938"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7E7B4E" w:rsidRDefault="007E7B4E">
            <w:pPr>
              <w:widowControl/>
              <w:jc w:val="center"/>
              <w:textAlignment w:val="center"/>
              <w:rPr>
                <w:rFonts w:ascii="仿宋_GB2312" w:eastAsia="仿宋_GB2312" w:hAnsi="仿宋_GB2312" w:cs="仿宋_GB2312"/>
                <w:color w:val="000000"/>
                <w:sz w:val="18"/>
                <w:szCs w:val="18"/>
              </w:rPr>
            </w:pPr>
          </w:p>
        </w:tc>
        <w:tc>
          <w:tcPr>
            <w:tcW w:w="1014"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7E7B4E" w:rsidRDefault="007E7B4E">
            <w:pPr>
              <w:widowControl/>
              <w:jc w:val="center"/>
              <w:textAlignment w:val="center"/>
              <w:rPr>
                <w:rFonts w:ascii="仿宋_GB2312" w:eastAsia="仿宋_GB2312" w:hAnsi="仿宋_GB2312" w:cs="仿宋_GB2312"/>
                <w:color w:val="000000"/>
                <w:sz w:val="18"/>
                <w:szCs w:val="18"/>
              </w:rPr>
            </w:pPr>
          </w:p>
        </w:tc>
        <w:tc>
          <w:tcPr>
            <w:tcW w:w="790"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7E7B4E" w:rsidRDefault="007E7B4E">
            <w:pPr>
              <w:widowControl/>
              <w:jc w:val="center"/>
              <w:textAlignment w:val="center"/>
              <w:rPr>
                <w:rFonts w:ascii="仿宋_GB2312" w:eastAsia="仿宋_GB2312" w:hAnsi="仿宋_GB2312" w:cs="仿宋_GB2312"/>
                <w:color w:val="000000"/>
                <w:sz w:val="18"/>
                <w:szCs w:val="18"/>
              </w:rPr>
            </w:pPr>
          </w:p>
        </w:tc>
        <w:tc>
          <w:tcPr>
            <w:tcW w:w="956"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7E7B4E" w:rsidRDefault="007E7B4E">
            <w:pPr>
              <w:widowControl/>
              <w:jc w:val="center"/>
              <w:textAlignment w:val="center"/>
              <w:rPr>
                <w:rFonts w:ascii="仿宋_GB2312" w:eastAsia="仿宋_GB2312" w:hAnsi="仿宋_GB2312" w:cs="仿宋_GB2312"/>
                <w:color w:val="000000"/>
                <w:sz w:val="18"/>
                <w:szCs w:val="18"/>
              </w:rPr>
            </w:pPr>
          </w:p>
        </w:tc>
      </w:tr>
      <w:tr w:rsidR="007E7B4E">
        <w:trPr>
          <w:trHeight w:val="340"/>
        </w:trPr>
        <w:tc>
          <w:tcPr>
            <w:tcW w:w="3504" w:type="dxa"/>
            <w:tcBorders>
              <w:top w:val="single" w:sz="4" w:space="0" w:color="auto"/>
              <w:left w:val="single" w:sz="4" w:space="0" w:color="auto"/>
              <w:bottom w:val="single" w:sz="4" w:space="0" w:color="auto"/>
              <w:right w:val="single" w:sz="4" w:space="0" w:color="auto"/>
            </w:tcBorders>
            <w:shd w:val="clear" w:color="auto" w:fill="auto"/>
            <w:tcMar>
              <w:top w:w="10" w:type="dxa"/>
              <w:left w:w="10" w:type="dxa"/>
              <w:right w:w="10" w:type="dxa"/>
            </w:tcMar>
            <w:vAlign w:val="center"/>
          </w:tcPr>
          <w:p w:rsidR="007E7B4E" w:rsidRDefault="007E7B4E">
            <w:pPr>
              <w:widowControl/>
              <w:jc w:val="left"/>
              <w:textAlignment w:val="center"/>
              <w:rPr>
                <w:rFonts w:ascii="仿宋_GB2312" w:eastAsia="仿宋_GB2312" w:hAnsi="仿宋_GB2312" w:cs="仿宋_GB2312"/>
                <w:color w:val="000000"/>
                <w:sz w:val="18"/>
                <w:szCs w:val="18"/>
              </w:rPr>
            </w:pPr>
          </w:p>
        </w:tc>
        <w:tc>
          <w:tcPr>
            <w:tcW w:w="1180"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7E7B4E" w:rsidRDefault="007E7B4E">
            <w:pPr>
              <w:widowControl/>
              <w:jc w:val="center"/>
              <w:textAlignment w:val="center"/>
              <w:rPr>
                <w:rFonts w:ascii="仿宋_GB2312" w:eastAsia="仿宋_GB2312" w:hAnsi="仿宋_GB2312" w:cs="仿宋_GB2312"/>
                <w:color w:val="000000"/>
                <w:sz w:val="18"/>
                <w:szCs w:val="18"/>
              </w:rPr>
            </w:pPr>
          </w:p>
        </w:tc>
        <w:tc>
          <w:tcPr>
            <w:tcW w:w="959"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7E7B4E" w:rsidRDefault="007E7B4E">
            <w:pPr>
              <w:widowControl/>
              <w:jc w:val="center"/>
              <w:textAlignment w:val="center"/>
              <w:rPr>
                <w:rFonts w:ascii="仿宋_GB2312" w:eastAsia="仿宋_GB2312" w:hAnsi="仿宋_GB2312" w:cs="仿宋_GB2312"/>
                <w:color w:val="000000"/>
                <w:sz w:val="18"/>
                <w:szCs w:val="18"/>
              </w:rPr>
            </w:pPr>
          </w:p>
        </w:tc>
        <w:tc>
          <w:tcPr>
            <w:tcW w:w="1069"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7E7B4E" w:rsidRDefault="007E7B4E">
            <w:pPr>
              <w:widowControl/>
              <w:jc w:val="center"/>
              <w:textAlignment w:val="center"/>
              <w:rPr>
                <w:rFonts w:ascii="仿宋_GB2312" w:eastAsia="仿宋_GB2312" w:hAnsi="仿宋_GB2312" w:cs="仿宋_GB2312"/>
                <w:color w:val="000000"/>
                <w:sz w:val="18"/>
                <w:szCs w:val="18"/>
              </w:rPr>
            </w:pPr>
          </w:p>
        </w:tc>
        <w:tc>
          <w:tcPr>
            <w:tcW w:w="1069"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7E7B4E" w:rsidRDefault="007E7B4E">
            <w:pPr>
              <w:widowControl/>
              <w:jc w:val="center"/>
              <w:textAlignment w:val="center"/>
              <w:rPr>
                <w:rFonts w:ascii="仿宋_GB2312" w:eastAsia="仿宋_GB2312" w:hAnsi="仿宋_GB2312" w:cs="仿宋_GB2312"/>
                <w:color w:val="000000"/>
                <w:sz w:val="18"/>
                <w:szCs w:val="18"/>
              </w:rPr>
            </w:pPr>
          </w:p>
        </w:tc>
        <w:tc>
          <w:tcPr>
            <w:tcW w:w="1069"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7E7B4E" w:rsidRDefault="007E7B4E">
            <w:pPr>
              <w:widowControl/>
              <w:jc w:val="center"/>
              <w:textAlignment w:val="center"/>
              <w:rPr>
                <w:rFonts w:ascii="仿宋_GB2312" w:eastAsia="仿宋_GB2312" w:hAnsi="仿宋_GB2312" w:cs="仿宋_GB2312"/>
                <w:color w:val="000000"/>
                <w:sz w:val="18"/>
                <w:szCs w:val="18"/>
              </w:rPr>
            </w:pPr>
          </w:p>
        </w:tc>
        <w:tc>
          <w:tcPr>
            <w:tcW w:w="1101"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7E7B4E" w:rsidRDefault="007E7B4E">
            <w:pPr>
              <w:widowControl/>
              <w:jc w:val="center"/>
              <w:textAlignment w:val="center"/>
              <w:rPr>
                <w:rFonts w:ascii="仿宋_GB2312" w:eastAsia="仿宋_GB2312" w:hAnsi="仿宋_GB2312" w:cs="仿宋_GB2312"/>
                <w:color w:val="000000"/>
                <w:sz w:val="18"/>
                <w:szCs w:val="18"/>
              </w:rPr>
            </w:pPr>
          </w:p>
        </w:tc>
        <w:tc>
          <w:tcPr>
            <w:tcW w:w="921"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7E7B4E" w:rsidRDefault="007E7B4E">
            <w:pPr>
              <w:widowControl/>
              <w:jc w:val="center"/>
              <w:textAlignment w:val="center"/>
              <w:rPr>
                <w:rFonts w:ascii="仿宋_GB2312" w:eastAsia="仿宋_GB2312" w:hAnsi="仿宋_GB2312" w:cs="仿宋_GB2312"/>
                <w:color w:val="000000"/>
                <w:sz w:val="18"/>
                <w:szCs w:val="18"/>
              </w:rPr>
            </w:pPr>
          </w:p>
        </w:tc>
        <w:tc>
          <w:tcPr>
            <w:tcW w:w="938"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7E7B4E" w:rsidRDefault="007E7B4E">
            <w:pPr>
              <w:widowControl/>
              <w:jc w:val="center"/>
              <w:textAlignment w:val="center"/>
              <w:rPr>
                <w:rFonts w:ascii="仿宋_GB2312" w:eastAsia="仿宋_GB2312" w:hAnsi="仿宋_GB2312" w:cs="仿宋_GB2312"/>
                <w:color w:val="000000"/>
                <w:sz w:val="18"/>
                <w:szCs w:val="18"/>
              </w:rPr>
            </w:pPr>
          </w:p>
        </w:tc>
        <w:tc>
          <w:tcPr>
            <w:tcW w:w="1014"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7E7B4E" w:rsidRDefault="007E7B4E">
            <w:pPr>
              <w:widowControl/>
              <w:jc w:val="center"/>
              <w:textAlignment w:val="center"/>
              <w:rPr>
                <w:rFonts w:ascii="仿宋_GB2312" w:eastAsia="仿宋_GB2312" w:hAnsi="仿宋_GB2312" w:cs="仿宋_GB2312"/>
                <w:color w:val="000000"/>
                <w:sz w:val="18"/>
                <w:szCs w:val="18"/>
              </w:rPr>
            </w:pPr>
          </w:p>
        </w:tc>
        <w:tc>
          <w:tcPr>
            <w:tcW w:w="790"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7E7B4E" w:rsidRDefault="007E7B4E">
            <w:pPr>
              <w:widowControl/>
              <w:jc w:val="center"/>
              <w:textAlignment w:val="center"/>
              <w:rPr>
                <w:rFonts w:ascii="仿宋_GB2312" w:eastAsia="仿宋_GB2312" w:hAnsi="仿宋_GB2312" w:cs="仿宋_GB2312"/>
                <w:color w:val="000000"/>
                <w:sz w:val="18"/>
                <w:szCs w:val="18"/>
              </w:rPr>
            </w:pPr>
          </w:p>
        </w:tc>
        <w:tc>
          <w:tcPr>
            <w:tcW w:w="956"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7E7B4E" w:rsidRDefault="007E7B4E">
            <w:pPr>
              <w:widowControl/>
              <w:jc w:val="center"/>
              <w:textAlignment w:val="center"/>
              <w:rPr>
                <w:rFonts w:ascii="仿宋_GB2312" w:eastAsia="仿宋_GB2312" w:hAnsi="仿宋_GB2312" w:cs="仿宋_GB2312"/>
                <w:color w:val="000000"/>
                <w:sz w:val="18"/>
                <w:szCs w:val="18"/>
              </w:rPr>
            </w:pPr>
          </w:p>
        </w:tc>
      </w:tr>
      <w:tr w:rsidR="007E7B4E">
        <w:trPr>
          <w:trHeight w:val="340"/>
        </w:trPr>
        <w:tc>
          <w:tcPr>
            <w:tcW w:w="3504" w:type="dxa"/>
            <w:tcBorders>
              <w:top w:val="single" w:sz="4" w:space="0" w:color="auto"/>
              <w:left w:val="single" w:sz="4" w:space="0" w:color="auto"/>
              <w:bottom w:val="single" w:sz="4" w:space="0" w:color="auto"/>
              <w:right w:val="single" w:sz="4" w:space="0" w:color="auto"/>
            </w:tcBorders>
            <w:shd w:val="clear" w:color="auto" w:fill="auto"/>
            <w:tcMar>
              <w:top w:w="10" w:type="dxa"/>
              <w:left w:w="10" w:type="dxa"/>
              <w:right w:w="10" w:type="dxa"/>
            </w:tcMar>
            <w:vAlign w:val="center"/>
          </w:tcPr>
          <w:p w:rsidR="007E7B4E" w:rsidRDefault="007E7B4E">
            <w:pPr>
              <w:widowControl/>
              <w:jc w:val="left"/>
              <w:textAlignment w:val="center"/>
              <w:rPr>
                <w:rFonts w:ascii="仿宋_GB2312" w:eastAsia="仿宋_GB2312" w:hAnsi="仿宋_GB2312" w:cs="仿宋_GB2312"/>
                <w:color w:val="000000"/>
                <w:sz w:val="18"/>
                <w:szCs w:val="18"/>
              </w:rPr>
            </w:pPr>
          </w:p>
        </w:tc>
        <w:tc>
          <w:tcPr>
            <w:tcW w:w="1180"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7E7B4E" w:rsidRDefault="007E7B4E">
            <w:pPr>
              <w:widowControl/>
              <w:jc w:val="center"/>
              <w:textAlignment w:val="center"/>
              <w:rPr>
                <w:rFonts w:ascii="仿宋_GB2312" w:eastAsia="仿宋_GB2312" w:hAnsi="仿宋_GB2312" w:cs="仿宋_GB2312"/>
                <w:color w:val="000000"/>
                <w:sz w:val="18"/>
                <w:szCs w:val="18"/>
              </w:rPr>
            </w:pPr>
          </w:p>
        </w:tc>
        <w:tc>
          <w:tcPr>
            <w:tcW w:w="959"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7E7B4E" w:rsidRDefault="007E7B4E">
            <w:pPr>
              <w:widowControl/>
              <w:jc w:val="center"/>
              <w:textAlignment w:val="center"/>
              <w:rPr>
                <w:rFonts w:ascii="仿宋_GB2312" w:eastAsia="仿宋_GB2312" w:hAnsi="仿宋_GB2312" w:cs="仿宋_GB2312"/>
                <w:color w:val="000000"/>
                <w:sz w:val="18"/>
                <w:szCs w:val="18"/>
              </w:rPr>
            </w:pPr>
          </w:p>
        </w:tc>
        <w:tc>
          <w:tcPr>
            <w:tcW w:w="1069"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7E7B4E" w:rsidRDefault="007E7B4E">
            <w:pPr>
              <w:widowControl/>
              <w:jc w:val="center"/>
              <w:textAlignment w:val="center"/>
              <w:rPr>
                <w:rFonts w:ascii="仿宋_GB2312" w:eastAsia="仿宋_GB2312" w:hAnsi="仿宋_GB2312" w:cs="仿宋_GB2312"/>
                <w:color w:val="000000"/>
                <w:sz w:val="18"/>
                <w:szCs w:val="18"/>
              </w:rPr>
            </w:pPr>
          </w:p>
        </w:tc>
        <w:tc>
          <w:tcPr>
            <w:tcW w:w="1069"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7E7B4E" w:rsidRDefault="007E7B4E">
            <w:pPr>
              <w:widowControl/>
              <w:jc w:val="center"/>
              <w:textAlignment w:val="center"/>
              <w:rPr>
                <w:rFonts w:ascii="仿宋_GB2312" w:eastAsia="仿宋_GB2312" w:hAnsi="仿宋_GB2312" w:cs="仿宋_GB2312"/>
                <w:color w:val="000000"/>
                <w:sz w:val="18"/>
                <w:szCs w:val="18"/>
              </w:rPr>
            </w:pPr>
          </w:p>
        </w:tc>
        <w:tc>
          <w:tcPr>
            <w:tcW w:w="1069"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7E7B4E" w:rsidRDefault="007E7B4E">
            <w:pPr>
              <w:widowControl/>
              <w:jc w:val="center"/>
              <w:textAlignment w:val="center"/>
              <w:rPr>
                <w:rFonts w:ascii="仿宋_GB2312" w:eastAsia="仿宋_GB2312" w:hAnsi="仿宋_GB2312" w:cs="仿宋_GB2312"/>
                <w:color w:val="000000"/>
                <w:sz w:val="18"/>
                <w:szCs w:val="18"/>
              </w:rPr>
            </w:pPr>
          </w:p>
        </w:tc>
        <w:tc>
          <w:tcPr>
            <w:tcW w:w="1101"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7E7B4E" w:rsidRDefault="007E7B4E">
            <w:pPr>
              <w:widowControl/>
              <w:jc w:val="center"/>
              <w:textAlignment w:val="center"/>
              <w:rPr>
                <w:rFonts w:ascii="仿宋_GB2312" w:eastAsia="仿宋_GB2312" w:hAnsi="仿宋_GB2312" w:cs="仿宋_GB2312"/>
                <w:color w:val="000000"/>
                <w:sz w:val="18"/>
                <w:szCs w:val="18"/>
              </w:rPr>
            </w:pPr>
          </w:p>
        </w:tc>
        <w:tc>
          <w:tcPr>
            <w:tcW w:w="921"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7E7B4E" w:rsidRDefault="007E7B4E">
            <w:pPr>
              <w:widowControl/>
              <w:jc w:val="center"/>
              <w:textAlignment w:val="center"/>
              <w:rPr>
                <w:rFonts w:ascii="仿宋_GB2312" w:eastAsia="仿宋_GB2312" w:hAnsi="仿宋_GB2312" w:cs="仿宋_GB2312"/>
                <w:color w:val="000000"/>
                <w:sz w:val="18"/>
                <w:szCs w:val="18"/>
              </w:rPr>
            </w:pPr>
          </w:p>
        </w:tc>
        <w:tc>
          <w:tcPr>
            <w:tcW w:w="938"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7E7B4E" w:rsidRDefault="007E7B4E">
            <w:pPr>
              <w:widowControl/>
              <w:jc w:val="center"/>
              <w:textAlignment w:val="center"/>
              <w:rPr>
                <w:rFonts w:ascii="仿宋_GB2312" w:eastAsia="仿宋_GB2312" w:hAnsi="仿宋_GB2312" w:cs="仿宋_GB2312"/>
                <w:color w:val="000000"/>
                <w:sz w:val="18"/>
                <w:szCs w:val="18"/>
              </w:rPr>
            </w:pPr>
          </w:p>
        </w:tc>
        <w:tc>
          <w:tcPr>
            <w:tcW w:w="1014"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7E7B4E" w:rsidRDefault="007E7B4E">
            <w:pPr>
              <w:widowControl/>
              <w:jc w:val="center"/>
              <w:textAlignment w:val="center"/>
              <w:rPr>
                <w:rFonts w:ascii="仿宋_GB2312" w:eastAsia="仿宋_GB2312" w:hAnsi="仿宋_GB2312" w:cs="仿宋_GB2312"/>
                <w:color w:val="000000"/>
                <w:sz w:val="18"/>
                <w:szCs w:val="18"/>
              </w:rPr>
            </w:pPr>
          </w:p>
        </w:tc>
        <w:tc>
          <w:tcPr>
            <w:tcW w:w="790"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7E7B4E" w:rsidRDefault="007E7B4E">
            <w:pPr>
              <w:widowControl/>
              <w:jc w:val="center"/>
              <w:textAlignment w:val="center"/>
              <w:rPr>
                <w:rFonts w:ascii="仿宋_GB2312" w:eastAsia="仿宋_GB2312" w:hAnsi="仿宋_GB2312" w:cs="仿宋_GB2312"/>
                <w:color w:val="000000"/>
                <w:sz w:val="18"/>
                <w:szCs w:val="18"/>
              </w:rPr>
            </w:pPr>
          </w:p>
        </w:tc>
        <w:tc>
          <w:tcPr>
            <w:tcW w:w="956"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7E7B4E" w:rsidRDefault="007E7B4E">
            <w:pPr>
              <w:widowControl/>
              <w:jc w:val="center"/>
              <w:textAlignment w:val="center"/>
              <w:rPr>
                <w:rFonts w:ascii="仿宋_GB2312" w:eastAsia="仿宋_GB2312" w:hAnsi="仿宋_GB2312" w:cs="仿宋_GB2312"/>
                <w:color w:val="000000"/>
                <w:sz w:val="18"/>
                <w:szCs w:val="18"/>
              </w:rPr>
            </w:pPr>
          </w:p>
        </w:tc>
      </w:tr>
      <w:tr w:rsidR="007E7B4E">
        <w:trPr>
          <w:trHeight w:val="340"/>
        </w:trPr>
        <w:tc>
          <w:tcPr>
            <w:tcW w:w="3504" w:type="dxa"/>
            <w:tcBorders>
              <w:top w:val="single" w:sz="4" w:space="0" w:color="auto"/>
              <w:left w:val="single" w:sz="4" w:space="0" w:color="auto"/>
              <w:bottom w:val="single" w:sz="4" w:space="0" w:color="auto"/>
              <w:right w:val="single" w:sz="4" w:space="0" w:color="auto"/>
            </w:tcBorders>
            <w:shd w:val="clear" w:color="auto" w:fill="auto"/>
            <w:tcMar>
              <w:top w:w="10" w:type="dxa"/>
              <w:left w:w="10" w:type="dxa"/>
              <w:right w:w="10" w:type="dxa"/>
            </w:tcMar>
            <w:vAlign w:val="center"/>
          </w:tcPr>
          <w:p w:rsidR="007E7B4E" w:rsidRDefault="007E7B4E">
            <w:pPr>
              <w:widowControl/>
              <w:jc w:val="left"/>
              <w:textAlignment w:val="center"/>
              <w:rPr>
                <w:rFonts w:ascii="仿宋_GB2312" w:eastAsia="仿宋_GB2312" w:hAnsi="仿宋_GB2312" w:cs="仿宋_GB2312"/>
                <w:color w:val="000000"/>
                <w:sz w:val="18"/>
                <w:szCs w:val="18"/>
              </w:rPr>
            </w:pPr>
          </w:p>
        </w:tc>
        <w:tc>
          <w:tcPr>
            <w:tcW w:w="1180"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7E7B4E" w:rsidRDefault="007E7B4E">
            <w:pPr>
              <w:widowControl/>
              <w:jc w:val="center"/>
              <w:textAlignment w:val="center"/>
              <w:rPr>
                <w:rFonts w:ascii="仿宋_GB2312" w:eastAsia="仿宋_GB2312" w:hAnsi="仿宋_GB2312" w:cs="仿宋_GB2312"/>
                <w:b/>
                <w:color w:val="000000"/>
                <w:sz w:val="18"/>
                <w:szCs w:val="18"/>
              </w:rPr>
            </w:pPr>
          </w:p>
        </w:tc>
        <w:tc>
          <w:tcPr>
            <w:tcW w:w="959"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7E7B4E" w:rsidRDefault="007E7B4E">
            <w:pPr>
              <w:widowControl/>
              <w:jc w:val="center"/>
              <w:textAlignment w:val="center"/>
              <w:rPr>
                <w:rFonts w:ascii="仿宋_GB2312" w:eastAsia="仿宋_GB2312" w:hAnsi="仿宋_GB2312" w:cs="仿宋_GB2312"/>
                <w:color w:val="000000"/>
                <w:sz w:val="18"/>
                <w:szCs w:val="18"/>
              </w:rPr>
            </w:pPr>
          </w:p>
        </w:tc>
        <w:tc>
          <w:tcPr>
            <w:tcW w:w="1069"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7E7B4E" w:rsidRDefault="007E7B4E">
            <w:pPr>
              <w:widowControl/>
              <w:jc w:val="center"/>
              <w:textAlignment w:val="center"/>
              <w:rPr>
                <w:rFonts w:ascii="仿宋_GB2312" w:eastAsia="仿宋_GB2312" w:hAnsi="仿宋_GB2312" w:cs="仿宋_GB2312"/>
                <w:color w:val="000000"/>
                <w:sz w:val="18"/>
                <w:szCs w:val="18"/>
              </w:rPr>
            </w:pPr>
          </w:p>
        </w:tc>
        <w:tc>
          <w:tcPr>
            <w:tcW w:w="1069"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7E7B4E" w:rsidRDefault="007E7B4E">
            <w:pPr>
              <w:widowControl/>
              <w:jc w:val="center"/>
              <w:textAlignment w:val="center"/>
              <w:rPr>
                <w:rFonts w:ascii="仿宋_GB2312" w:eastAsia="仿宋_GB2312" w:hAnsi="仿宋_GB2312" w:cs="仿宋_GB2312"/>
                <w:color w:val="000000"/>
                <w:sz w:val="18"/>
                <w:szCs w:val="18"/>
              </w:rPr>
            </w:pPr>
          </w:p>
        </w:tc>
        <w:tc>
          <w:tcPr>
            <w:tcW w:w="1069"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7E7B4E" w:rsidRDefault="007E7B4E">
            <w:pPr>
              <w:widowControl/>
              <w:jc w:val="center"/>
              <w:textAlignment w:val="center"/>
              <w:rPr>
                <w:rFonts w:ascii="仿宋_GB2312" w:eastAsia="仿宋_GB2312" w:hAnsi="仿宋_GB2312" w:cs="仿宋_GB2312"/>
                <w:color w:val="000000"/>
                <w:sz w:val="18"/>
                <w:szCs w:val="18"/>
              </w:rPr>
            </w:pPr>
          </w:p>
        </w:tc>
        <w:tc>
          <w:tcPr>
            <w:tcW w:w="1101"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7E7B4E" w:rsidRDefault="007E7B4E">
            <w:pPr>
              <w:widowControl/>
              <w:jc w:val="center"/>
              <w:textAlignment w:val="center"/>
              <w:rPr>
                <w:rFonts w:ascii="仿宋_GB2312" w:eastAsia="仿宋_GB2312" w:hAnsi="仿宋_GB2312" w:cs="仿宋_GB2312"/>
                <w:color w:val="000000"/>
                <w:sz w:val="18"/>
                <w:szCs w:val="18"/>
              </w:rPr>
            </w:pPr>
          </w:p>
        </w:tc>
        <w:tc>
          <w:tcPr>
            <w:tcW w:w="921"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7E7B4E" w:rsidRDefault="007E7B4E">
            <w:pPr>
              <w:widowControl/>
              <w:jc w:val="center"/>
              <w:textAlignment w:val="center"/>
              <w:rPr>
                <w:rFonts w:ascii="仿宋_GB2312" w:eastAsia="仿宋_GB2312" w:hAnsi="仿宋_GB2312" w:cs="仿宋_GB2312"/>
                <w:color w:val="000000"/>
                <w:sz w:val="18"/>
                <w:szCs w:val="18"/>
              </w:rPr>
            </w:pPr>
          </w:p>
        </w:tc>
        <w:tc>
          <w:tcPr>
            <w:tcW w:w="938"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7E7B4E" w:rsidRDefault="007E7B4E">
            <w:pPr>
              <w:widowControl/>
              <w:jc w:val="center"/>
              <w:textAlignment w:val="center"/>
              <w:rPr>
                <w:rFonts w:ascii="仿宋_GB2312" w:eastAsia="仿宋_GB2312" w:hAnsi="仿宋_GB2312" w:cs="仿宋_GB2312"/>
                <w:color w:val="000000"/>
                <w:sz w:val="18"/>
                <w:szCs w:val="18"/>
              </w:rPr>
            </w:pPr>
          </w:p>
        </w:tc>
        <w:tc>
          <w:tcPr>
            <w:tcW w:w="1014"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7E7B4E" w:rsidRDefault="007E7B4E">
            <w:pPr>
              <w:widowControl/>
              <w:jc w:val="center"/>
              <w:textAlignment w:val="center"/>
              <w:rPr>
                <w:rFonts w:ascii="仿宋_GB2312" w:eastAsia="仿宋_GB2312" w:hAnsi="仿宋_GB2312" w:cs="仿宋_GB2312"/>
                <w:color w:val="000000"/>
                <w:sz w:val="18"/>
                <w:szCs w:val="18"/>
              </w:rPr>
            </w:pPr>
          </w:p>
        </w:tc>
        <w:tc>
          <w:tcPr>
            <w:tcW w:w="790"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7E7B4E" w:rsidRDefault="007E7B4E">
            <w:pPr>
              <w:widowControl/>
              <w:jc w:val="center"/>
              <w:textAlignment w:val="center"/>
              <w:rPr>
                <w:rFonts w:ascii="仿宋_GB2312" w:eastAsia="仿宋_GB2312" w:hAnsi="仿宋_GB2312" w:cs="仿宋_GB2312"/>
                <w:color w:val="000000"/>
                <w:sz w:val="18"/>
                <w:szCs w:val="18"/>
              </w:rPr>
            </w:pPr>
          </w:p>
        </w:tc>
        <w:tc>
          <w:tcPr>
            <w:tcW w:w="956"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7E7B4E" w:rsidRDefault="007E7B4E">
            <w:pPr>
              <w:widowControl/>
              <w:jc w:val="center"/>
              <w:textAlignment w:val="center"/>
              <w:rPr>
                <w:rFonts w:ascii="仿宋_GB2312" w:eastAsia="仿宋_GB2312" w:hAnsi="仿宋_GB2312" w:cs="仿宋_GB2312"/>
                <w:color w:val="000000"/>
                <w:sz w:val="18"/>
                <w:szCs w:val="18"/>
              </w:rPr>
            </w:pPr>
          </w:p>
        </w:tc>
      </w:tr>
      <w:tr w:rsidR="007E7B4E">
        <w:trPr>
          <w:trHeight w:val="340"/>
        </w:trPr>
        <w:tc>
          <w:tcPr>
            <w:tcW w:w="3504" w:type="dxa"/>
            <w:tcBorders>
              <w:top w:val="single" w:sz="4" w:space="0" w:color="auto"/>
              <w:left w:val="single" w:sz="4" w:space="0" w:color="auto"/>
              <w:bottom w:val="single" w:sz="4" w:space="0" w:color="auto"/>
              <w:right w:val="single" w:sz="4" w:space="0" w:color="auto"/>
            </w:tcBorders>
            <w:shd w:val="clear" w:color="auto" w:fill="auto"/>
            <w:tcMar>
              <w:top w:w="10" w:type="dxa"/>
              <w:left w:w="10" w:type="dxa"/>
              <w:right w:w="10" w:type="dxa"/>
            </w:tcMar>
            <w:vAlign w:val="center"/>
          </w:tcPr>
          <w:p w:rsidR="007E7B4E" w:rsidRDefault="007E7B4E">
            <w:pPr>
              <w:widowControl/>
              <w:jc w:val="left"/>
              <w:textAlignment w:val="center"/>
              <w:rPr>
                <w:rFonts w:ascii="仿宋_GB2312" w:eastAsia="仿宋_GB2312" w:hAnsi="仿宋_GB2312" w:cs="仿宋_GB2312"/>
                <w:color w:val="000000"/>
                <w:sz w:val="18"/>
                <w:szCs w:val="18"/>
              </w:rPr>
            </w:pPr>
          </w:p>
        </w:tc>
        <w:tc>
          <w:tcPr>
            <w:tcW w:w="1180"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7E7B4E" w:rsidRDefault="007E7B4E">
            <w:pPr>
              <w:widowControl/>
              <w:jc w:val="center"/>
              <w:textAlignment w:val="center"/>
              <w:rPr>
                <w:rFonts w:ascii="仿宋_GB2312" w:eastAsia="仿宋_GB2312" w:hAnsi="仿宋_GB2312" w:cs="仿宋_GB2312"/>
                <w:b/>
                <w:color w:val="000000"/>
                <w:sz w:val="18"/>
                <w:szCs w:val="18"/>
              </w:rPr>
            </w:pPr>
          </w:p>
        </w:tc>
        <w:tc>
          <w:tcPr>
            <w:tcW w:w="959"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7E7B4E" w:rsidRDefault="007E7B4E">
            <w:pPr>
              <w:widowControl/>
              <w:jc w:val="center"/>
              <w:textAlignment w:val="center"/>
              <w:rPr>
                <w:rFonts w:ascii="仿宋_GB2312" w:eastAsia="仿宋_GB2312" w:hAnsi="仿宋_GB2312" w:cs="仿宋_GB2312"/>
                <w:b/>
                <w:color w:val="000000"/>
                <w:sz w:val="18"/>
                <w:szCs w:val="18"/>
              </w:rPr>
            </w:pPr>
          </w:p>
        </w:tc>
        <w:tc>
          <w:tcPr>
            <w:tcW w:w="1069"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7E7B4E" w:rsidRDefault="007E7B4E">
            <w:pPr>
              <w:widowControl/>
              <w:jc w:val="center"/>
              <w:textAlignment w:val="center"/>
              <w:rPr>
                <w:rFonts w:ascii="仿宋_GB2312" w:eastAsia="仿宋_GB2312" w:hAnsi="仿宋_GB2312" w:cs="仿宋_GB2312"/>
                <w:b/>
                <w:color w:val="000000"/>
                <w:sz w:val="18"/>
                <w:szCs w:val="18"/>
              </w:rPr>
            </w:pPr>
          </w:p>
        </w:tc>
        <w:tc>
          <w:tcPr>
            <w:tcW w:w="1069"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7E7B4E" w:rsidRDefault="007E7B4E">
            <w:pPr>
              <w:widowControl/>
              <w:jc w:val="center"/>
              <w:textAlignment w:val="center"/>
              <w:rPr>
                <w:rFonts w:ascii="仿宋_GB2312" w:eastAsia="仿宋_GB2312" w:hAnsi="仿宋_GB2312" w:cs="仿宋_GB2312"/>
                <w:b/>
                <w:color w:val="000000"/>
                <w:sz w:val="18"/>
                <w:szCs w:val="18"/>
              </w:rPr>
            </w:pPr>
          </w:p>
        </w:tc>
        <w:tc>
          <w:tcPr>
            <w:tcW w:w="1069"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7E7B4E" w:rsidRDefault="007E7B4E">
            <w:pPr>
              <w:widowControl/>
              <w:jc w:val="center"/>
              <w:textAlignment w:val="center"/>
              <w:rPr>
                <w:rFonts w:ascii="仿宋_GB2312" w:eastAsia="仿宋_GB2312" w:hAnsi="仿宋_GB2312" w:cs="仿宋_GB2312"/>
                <w:b/>
                <w:color w:val="000000"/>
                <w:sz w:val="18"/>
                <w:szCs w:val="18"/>
              </w:rPr>
            </w:pPr>
          </w:p>
        </w:tc>
        <w:tc>
          <w:tcPr>
            <w:tcW w:w="1101"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7E7B4E" w:rsidRDefault="007E7B4E">
            <w:pPr>
              <w:widowControl/>
              <w:jc w:val="center"/>
              <w:textAlignment w:val="center"/>
              <w:rPr>
                <w:rFonts w:ascii="仿宋_GB2312" w:eastAsia="仿宋_GB2312" w:hAnsi="仿宋_GB2312" w:cs="仿宋_GB2312"/>
                <w:b/>
                <w:color w:val="000000"/>
                <w:sz w:val="18"/>
                <w:szCs w:val="18"/>
              </w:rPr>
            </w:pPr>
          </w:p>
        </w:tc>
        <w:tc>
          <w:tcPr>
            <w:tcW w:w="921"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7E7B4E" w:rsidRDefault="007E7B4E">
            <w:pPr>
              <w:widowControl/>
              <w:jc w:val="center"/>
              <w:textAlignment w:val="center"/>
              <w:rPr>
                <w:rFonts w:ascii="仿宋_GB2312" w:eastAsia="仿宋_GB2312" w:hAnsi="仿宋_GB2312" w:cs="仿宋_GB2312"/>
                <w:b/>
                <w:color w:val="000000"/>
                <w:sz w:val="18"/>
                <w:szCs w:val="18"/>
              </w:rPr>
            </w:pPr>
          </w:p>
        </w:tc>
        <w:tc>
          <w:tcPr>
            <w:tcW w:w="938"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7E7B4E" w:rsidRDefault="007E7B4E">
            <w:pPr>
              <w:widowControl/>
              <w:jc w:val="center"/>
              <w:textAlignment w:val="center"/>
              <w:rPr>
                <w:rFonts w:ascii="仿宋_GB2312" w:eastAsia="仿宋_GB2312" w:hAnsi="仿宋_GB2312" w:cs="仿宋_GB2312"/>
                <w:b/>
                <w:color w:val="000000"/>
                <w:sz w:val="18"/>
                <w:szCs w:val="18"/>
              </w:rPr>
            </w:pPr>
          </w:p>
        </w:tc>
        <w:tc>
          <w:tcPr>
            <w:tcW w:w="1014"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7E7B4E" w:rsidRDefault="007E7B4E">
            <w:pPr>
              <w:widowControl/>
              <w:jc w:val="center"/>
              <w:textAlignment w:val="center"/>
              <w:rPr>
                <w:rFonts w:ascii="仿宋_GB2312" w:eastAsia="仿宋_GB2312" w:hAnsi="仿宋_GB2312" w:cs="仿宋_GB2312"/>
                <w:b/>
                <w:color w:val="000000"/>
                <w:sz w:val="18"/>
                <w:szCs w:val="18"/>
              </w:rPr>
            </w:pPr>
          </w:p>
        </w:tc>
        <w:tc>
          <w:tcPr>
            <w:tcW w:w="790"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7E7B4E" w:rsidRDefault="007E7B4E">
            <w:pPr>
              <w:widowControl/>
              <w:jc w:val="center"/>
              <w:textAlignment w:val="center"/>
              <w:rPr>
                <w:rFonts w:ascii="仿宋_GB2312" w:eastAsia="仿宋_GB2312" w:hAnsi="仿宋_GB2312" w:cs="仿宋_GB2312"/>
                <w:b/>
                <w:color w:val="000000"/>
                <w:sz w:val="18"/>
                <w:szCs w:val="18"/>
              </w:rPr>
            </w:pPr>
          </w:p>
        </w:tc>
        <w:tc>
          <w:tcPr>
            <w:tcW w:w="956"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7E7B4E" w:rsidRDefault="007E7B4E">
            <w:pPr>
              <w:widowControl/>
              <w:jc w:val="center"/>
              <w:textAlignment w:val="center"/>
              <w:rPr>
                <w:rFonts w:ascii="仿宋_GB2312" w:eastAsia="仿宋_GB2312" w:hAnsi="仿宋_GB2312" w:cs="仿宋_GB2312"/>
                <w:b/>
                <w:color w:val="000000"/>
                <w:sz w:val="18"/>
                <w:szCs w:val="18"/>
              </w:rPr>
            </w:pPr>
          </w:p>
        </w:tc>
      </w:tr>
      <w:tr w:rsidR="007E7B4E">
        <w:trPr>
          <w:trHeight w:val="340"/>
        </w:trPr>
        <w:tc>
          <w:tcPr>
            <w:tcW w:w="3504" w:type="dxa"/>
            <w:tcBorders>
              <w:top w:val="single" w:sz="4" w:space="0" w:color="auto"/>
              <w:left w:val="single" w:sz="4" w:space="0" w:color="auto"/>
              <w:bottom w:val="single" w:sz="4" w:space="0" w:color="auto"/>
              <w:right w:val="single" w:sz="4" w:space="0" w:color="auto"/>
            </w:tcBorders>
            <w:shd w:val="clear" w:color="auto" w:fill="auto"/>
            <w:tcMar>
              <w:top w:w="10" w:type="dxa"/>
              <w:left w:w="10" w:type="dxa"/>
              <w:right w:w="10" w:type="dxa"/>
            </w:tcMar>
            <w:vAlign w:val="center"/>
          </w:tcPr>
          <w:p w:rsidR="007E7B4E" w:rsidRDefault="007E7B4E">
            <w:pPr>
              <w:widowControl/>
              <w:jc w:val="left"/>
              <w:textAlignment w:val="center"/>
              <w:rPr>
                <w:rFonts w:ascii="仿宋_GB2312" w:eastAsia="仿宋_GB2312" w:hAnsi="仿宋_GB2312" w:cs="仿宋_GB2312"/>
                <w:color w:val="000000"/>
                <w:sz w:val="18"/>
                <w:szCs w:val="18"/>
              </w:rPr>
            </w:pPr>
          </w:p>
        </w:tc>
        <w:tc>
          <w:tcPr>
            <w:tcW w:w="1180"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7E7B4E" w:rsidRDefault="007E7B4E">
            <w:pPr>
              <w:widowControl/>
              <w:jc w:val="center"/>
              <w:textAlignment w:val="center"/>
              <w:rPr>
                <w:rFonts w:ascii="仿宋_GB2312" w:eastAsia="仿宋_GB2312" w:hAnsi="仿宋_GB2312" w:cs="仿宋_GB2312"/>
                <w:color w:val="000000"/>
                <w:sz w:val="18"/>
                <w:szCs w:val="18"/>
              </w:rPr>
            </w:pPr>
          </w:p>
        </w:tc>
        <w:tc>
          <w:tcPr>
            <w:tcW w:w="959"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7E7B4E" w:rsidRDefault="007E7B4E">
            <w:pPr>
              <w:widowControl/>
              <w:jc w:val="center"/>
              <w:textAlignment w:val="center"/>
              <w:rPr>
                <w:rFonts w:ascii="仿宋_GB2312" w:eastAsia="仿宋_GB2312" w:hAnsi="仿宋_GB2312" w:cs="仿宋_GB2312"/>
                <w:color w:val="000000"/>
                <w:sz w:val="18"/>
                <w:szCs w:val="18"/>
              </w:rPr>
            </w:pPr>
          </w:p>
        </w:tc>
        <w:tc>
          <w:tcPr>
            <w:tcW w:w="1069"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7E7B4E" w:rsidRDefault="007E7B4E">
            <w:pPr>
              <w:widowControl/>
              <w:jc w:val="center"/>
              <w:textAlignment w:val="center"/>
              <w:rPr>
                <w:rFonts w:ascii="仿宋_GB2312" w:eastAsia="仿宋_GB2312" w:hAnsi="仿宋_GB2312" w:cs="仿宋_GB2312"/>
                <w:color w:val="000000"/>
                <w:sz w:val="18"/>
                <w:szCs w:val="18"/>
              </w:rPr>
            </w:pPr>
          </w:p>
        </w:tc>
        <w:tc>
          <w:tcPr>
            <w:tcW w:w="1069"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7E7B4E" w:rsidRDefault="007E7B4E">
            <w:pPr>
              <w:widowControl/>
              <w:jc w:val="center"/>
              <w:textAlignment w:val="center"/>
              <w:rPr>
                <w:rFonts w:ascii="仿宋_GB2312" w:eastAsia="仿宋_GB2312" w:hAnsi="仿宋_GB2312" w:cs="仿宋_GB2312"/>
                <w:color w:val="000000"/>
                <w:sz w:val="18"/>
                <w:szCs w:val="18"/>
              </w:rPr>
            </w:pPr>
          </w:p>
        </w:tc>
        <w:tc>
          <w:tcPr>
            <w:tcW w:w="1069"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7E7B4E" w:rsidRDefault="007E7B4E">
            <w:pPr>
              <w:widowControl/>
              <w:jc w:val="center"/>
              <w:textAlignment w:val="center"/>
              <w:rPr>
                <w:rFonts w:ascii="仿宋_GB2312" w:eastAsia="仿宋_GB2312" w:hAnsi="仿宋_GB2312" w:cs="仿宋_GB2312"/>
                <w:color w:val="000000"/>
                <w:sz w:val="18"/>
                <w:szCs w:val="18"/>
              </w:rPr>
            </w:pPr>
          </w:p>
        </w:tc>
        <w:tc>
          <w:tcPr>
            <w:tcW w:w="1101"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7E7B4E" w:rsidRDefault="007E7B4E">
            <w:pPr>
              <w:widowControl/>
              <w:jc w:val="center"/>
              <w:textAlignment w:val="center"/>
              <w:rPr>
                <w:rFonts w:ascii="仿宋_GB2312" w:eastAsia="仿宋_GB2312" w:hAnsi="仿宋_GB2312" w:cs="仿宋_GB2312"/>
                <w:color w:val="000000"/>
                <w:sz w:val="18"/>
                <w:szCs w:val="18"/>
              </w:rPr>
            </w:pPr>
          </w:p>
        </w:tc>
        <w:tc>
          <w:tcPr>
            <w:tcW w:w="921"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7E7B4E" w:rsidRDefault="007E7B4E">
            <w:pPr>
              <w:widowControl/>
              <w:jc w:val="center"/>
              <w:textAlignment w:val="center"/>
              <w:rPr>
                <w:rFonts w:ascii="仿宋_GB2312" w:eastAsia="仿宋_GB2312" w:hAnsi="仿宋_GB2312" w:cs="仿宋_GB2312"/>
                <w:color w:val="000000"/>
                <w:sz w:val="18"/>
                <w:szCs w:val="18"/>
              </w:rPr>
            </w:pPr>
          </w:p>
        </w:tc>
        <w:tc>
          <w:tcPr>
            <w:tcW w:w="938"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7E7B4E" w:rsidRDefault="007E7B4E">
            <w:pPr>
              <w:widowControl/>
              <w:jc w:val="center"/>
              <w:textAlignment w:val="center"/>
              <w:rPr>
                <w:rFonts w:ascii="仿宋_GB2312" w:eastAsia="仿宋_GB2312" w:hAnsi="仿宋_GB2312" w:cs="仿宋_GB2312"/>
                <w:color w:val="000000"/>
                <w:sz w:val="18"/>
                <w:szCs w:val="18"/>
              </w:rPr>
            </w:pPr>
          </w:p>
        </w:tc>
        <w:tc>
          <w:tcPr>
            <w:tcW w:w="1014"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7E7B4E" w:rsidRDefault="007E7B4E">
            <w:pPr>
              <w:widowControl/>
              <w:jc w:val="center"/>
              <w:textAlignment w:val="center"/>
              <w:rPr>
                <w:rFonts w:ascii="仿宋_GB2312" w:eastAsia="仿宋_GB2312" w:hAnsi="仿宋_GB2312" w:cs="仿宋_GB2312"/>
                <w:color w:val="000000"/>
                <w:sz w:val="18"/>
                <w:szCs w:val="18"/>
              </w:rPr>
            </w:pPr>
          </w:p>
        </w:tc>
        <w:tc>
          <w:tcPr>
            <w:tcW w:w="790"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7E7B4E" w:rsidRDefault="007E7B4E">
            <w:pPr>
              <w:widowControl/>
              <w:jc w:val="center"/>
              <w:textAlignment w:val="center"/>
              <w:rPr>
                <w:rFonts w:ascii="仿宋_GB2312" w:eastAsia="仿宋_GB2312" w:hAnsi="仿宋_GB2312" w:cs="仿宋_GB2312"/>
                <w:color w:val="000000"/>
                <w:sz w:val="18"/>
                <w:szCs w:val="18"/>
              </w:rPr>
            </w:pPr>
          </w:p>
        </w:tc>
        <w:tc>
          <w:tcPr>
            <w:tcW w:w="956"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7E7B4E" w:rsidRDefault="007E7B4E">
            <w:pPr>
              <w:widowControl/>
              <w:jc w:val="center"/>
              <w:textAlignment w:val="center"/>
              <w:rPr>
                <w:rFonts w:ascii="仿宋_GB2312" w:eastAsia="仿宋_GB2312" w:hAnsi="仿宋_GB2312" w:cs="仿宋_GB2312"/>
                <w:color w:val="000000"/>
                <w:sz w:val="18"/>
                <w:szCs w:val="18"/>
              </w:rPr>
            </w:pPr>
          </w:p>
        </w:tc>
      </w:tr>
    </w:tbl>
    <w:p w:rsidR="007E7B4E" w:rsidRDefault="007E7B4E">
      <w:pPr>
        <w:rPr>
          <w:rFonts w:ascii="黑体" w:eastAsia="黑体"/>
          <w:sz w:val="52"/>
          <w:szCs w:val="52"/>
        </w:rPr>
      </w:pPr>
    </w:p>
    <w:p w:rsidR="007E7B4E" w:rsidRDefault="007E7B4E">
      <w:pPr>
        <w:rPr>
          <w:rFonts w:ascii="黑体" w:eastAsia="黑体"/>
          <w:sz w:val="52"/>
          <w:szCs w:val="52"/>
        </w:rPr>
        <w:sectPr w:rsidR="007E7B4E">
          <w:pgSz w:w="16838" w:h="11906" w:orient="landscape"/>
          <w:pgMar w:top="1701" w:right="1134" w:bottom="1701" w:left="1134" w:header="851" w:footer="992" w:gutter="0"/>
          <w:cols w:space="720"/>
          <w:docGrid w:linePitch="312"/>
        </w:sectPr>
      </w:pPr>
    </w:p>
    <w:p w:rsidR="007E7B4E" w:rsidRDefault="003B3405">
      <w:pPr>
        <w:rPr>
          <w:rFonts w:ascii="黑体" w:eastAsia="黑体"/>
          <w:sz w:val="52"/>
          <w:szCs w:val="52"/>
        </w:rPr>
      </w:pPr>
      <w:r>
        <w:rPr>
          <w:rFonts w:ascii="黑体" w:eastAsia="黑体" w:hint="eastAsia"/>
          <w:sz w:val="52"/>
          <w:szCs w:val="52"/>
        </w:rPr>
        <w:lastRenderedPageBreak/>
        <w:t>第三部分</w:t>
      </w:r>
    </w:p>
    <w:p w:rsidR="007E7B4E" w:rsidRDefault="007E7B4E">
      <w:pPr>
        <w:ind w:leftChars="372" w:left="1041" w:hangingChars="50" w:hanging="260"/>
        <w:jc w:val="center"/>
        <w:rPr>
          <w:rFonts w:ascii="黑体" w:eastAsia="黑体"/>
          <w:sz w:val="52"/>
          <w:szCs w:val="52"/>
        </w:rPr>
      </w:pPr>
    </w:p>
    <w:p w:rsidR="007E7B4E" w:rsidRDefault="007E7B4E">
      <w:pPr>
        <w:ind w:leftChars="372" w:left="1041" w:hangingChars="50" w:hanging="260"/>
        <w:jc w:val="center"/>
        <w:rPr>
          <w:rFonts w:ascii="黑体" w:eastAsia="黑体"/>
          <w:sz w:val="52"/>
          <w:szCs w:val="52"/>
        </w:rPr>
      </w:pPr>
    </w:p>
    <w:p w:rsidR="007E7B4E" w:rsidRDefault="007E7B4E">
      <w:pPr>
        <w:ind w:leftChars="372" w:left="1041" w:hangingChars="50" w:hanging="260"/>
        <w:jc w:val="center"/>
        <w:rPr>
          <w:rFonts w:ascii="黑体" w:eastAsia="黑体"/>
          <w:sz w:val="52"/>
          <w:szCs w:val="52"/>
        </w:rPr>
      </w:pPr>
    </w:p>
    <w:p w:rsidR="007E7B4E" w:rsidRDefault="003B3405">
      <w:pPr>
        <w:ind w:leftChars="8" w:left="277" w:hangingChars="50" w:hanging="260"/>
        <w:jc w:val="center"/>
        <w:rPr>
          <w:rFonts w:ascii="黑体" w:eastAsia="黑体"/>
          <w:sz w:val="52"/>
          <w:szCs w:val="52"/>
        </w:rPr>
      </w:pPr>
      <w:r>
        <w:rPr>
          <w:rFonts w:ascii="黑体" w:eastAsia="黑体" w:hint="eastAsia"/>
          <w:sz w:val="52"/>
          <w:szCs w:val="52"/>
        </w:rPr>
        <w:t>2022年单位预算情况和</w:t>
      </w:r>
    </w:p>
    <w:p w:rsidR="007E7B4E" w:rsidRDefault="003B3405">
      <w:pPr>
        <w:ind w:leftChars="8" w:left="277" w:hangingChars="50" w:hanging="260"/>
        <w:jc w:val="center"/>
        <w:rPr>
          <w:rFonts w:ascii="黑体" w:eastAsia="黑体"/>
          <w:sz w:val="52"/>
          <w:szCs w:val="52"/>
        </w:rPr>
      </w:pPr>
      <w:r>
        <w:rPr>
          <w:rFonts w:ascii="黑体" w:eastAsia="黑体" w:hint="eastAsia"/>
          <w:sz w:val="52"/>
          <w:szCs w:val="52"/>
        </w:rPr>
        <w:t>重要事项说明</w:t>
      </w:r>
    </w:p>
    <w:p w:rsidR="007E7B4E" w:rsidRDefault="007E7B4E">
      <w:pPr>
        <w:ind w:leftChars="372" w:left="1041" w:hangingChars="50" w:hanging="260"/>
        <w:jc w:val="center"/>
        <w:rPr>
          <w:rFonts w:ascii="黑体" w:eastAsia="黑体"/>
          <w:sz w:val="52"/>
          <w:szCs w:val="52"/>
        </w:rPr>
      </w:pPr>
    </w:p>
    <w:p w:rsidR="007E7B4E" w:rsidRDefault="007E7B4E">
      <w:pPr>
        <w:ind w:leftChars="372" w:left="1041" w:hangingChars="50" w:hanging="260"/>
        <w:jc w:val="center"/>
        <w:rPr>
          <w:rFonts w:ascii="黑体" w:eastAsia="黑体"/>
          <w:sz w:val="52"/>
          <w:szCs w:val="52"/>
        </w:rPr>
      </w:pPr>
    </w:p>
    <w:p w:rsidR="007E7B4E" w:rsidRDefault="007E7B4E">
      <w:pPr>
        <w:ind w:leftChars="372" w:left="1041" w:hangingChars="50" w:hanging="260"/>
        <w:jc w:val="center"/>
        <w:rPr>
          <w:rFonts w:ascii="黑体" w:eastAsia="黑体"/>
          <w:sz w:val="52"/>
          <w:szCs w:val="52"/>
        </w:rPr>
      </w:pPr>
    </w:p>
    <w:p w:rsidR="007E7B4E" w:rsidRDefault="003B3405">
      <w:pPr>
        <w:rPr>
          <w:rFonts w:ascii="黑体" w:eastAsia="黑体"/>
          <w:sz w:val="32"/>
          <w:szCs w:val="32"/>
        </w:rPr>
      </w:pPr>
      <w:r>
        <w:rPr>
          <w:rFonts w:ascii="黑体" w:eastAsia="黑体"/>
          <w:sz w:val="32"/>
          <w:szCs w:val="32"/>
        </w:rPr>
        <w:br w:type="page"/>
      </w:r>
    </w:p>
    <w:p w:rsidR="007E7B4E" w:rsidRDefault="003B3405">
      <w:pPr>
        <w:spacing w:line="600" w:lineRule="exact"/>
        <w:ind w:firstLineChars="200" w:firstLine="640"/>
        <w:rPr>
          <w:rFonts w:ascii="楷体_GB2312" w:eastAsia="楷体_GB2312"/>
          <w:sz w:val="32"/>
          <w:szCs w:val="32"/>
        </w:rPr>
      </w:pPr>
      <w:r>
        <w:rPr>
          <w:rFonts w:ascii="黑体" w:eastAsia="黑体" w:hint="eastAsia"/>
          <w:sz w:val="32"/>
          <w:szCs w:val="32"/>
        </w:rPr>
        <w:lastRenderedPageBreak/>
        <w:t>一、关于收支预算总表的说明</w:t>
      </w:r>
    </w:p>
    <w:p w:rsidR="007E7B4E" w:rsidRDefault="003B3405">
      <w:pPr>
        <w:spacing w:line="600" w:lineRule="exact"/>
        <w:ind w:firstLineChars="200" w:firstLine="640"/>
        <w:rPr>
          <w:rFonts w:ascii="仿宋_GB2312" w:eastAsia="仿宋_GB2312"/>
          <w:sz w:val="32"/>
          <w:szCs w:val="32"/>
        </w:rPr>
      </w:pPr>
      <w:r>
        <w:rPr>
          <w:rFonts w:ascii="仿宋_GB2312" w:eastAsia="仿宋_GB2312" w:hint="eastAsia"/>
          <w:sz w:val="32"/>
          <w:szCs w:val="32"/>
        </w:rPr>
        <w:t>按照综合预算的原则，</w:t>
      </w:r>
      <w:r>
        <w:rPr>
          <w:rFonts w:eastAsia="仿宋_GB2312" w:hint="eastAsia"/>
          <w:sz w:val="32"/>
          <w:szCs w:val="32"/>
        </w:rPr>
        <w:t>招远市海洋与渔业监督监察大队</w:t>
      </w:r>
      <w:r>
        <w:rPr>
          <w:rFonts w:ascii="仿宋_GB2312" w:eastAsia="仿宋_GB2312" w:hint="eastAsia"/>
          <w:sz w:val="32"/>
          <w:szCs w:val="32"/>
        </w:rPr>
        <w:t>单位所有收入和支出均纳入单位预算管理。按照收支平衡原则，</w:t>
      </w:r>
      <w:r>
        <w:rPr>
          <w:rFonts w:eastAsia="仿宋_GB2312" w:hint="eastAsia"/>
          <w:sz w:val="32"/>
          <w:szCs w:val="32"/>
        </w:rPr>
        <w:t>招远市海洋与渔业监督监察大队</w:t>
      </w:r>
      <w:r>
        <w:rPr>
          <w:rFonts w:ascii="仿宋_GB2312" w:eastAsia="仿宋_GB2312" w:hint="eastAsia"/>
          <w:sz w:val="32"/>
          <w:szCs w:val="32"/>
        </w:rPr>
        <w:t>单位2</w:t>
      </w:r>
      <w:r>
        <w:rPr>
          <w:rFonts w:ascii="仿宋_GB2312" w:eastAsia="仿宋_GB2312"/>
          <w:sz w:val="32"/>
          <w:szCs w:val="32"/>
        </w:rPr>
        <w:t>022</w:t>
      </w:r>
      <w:r>
        <w:rPr>
          <w:rFonts w:ascii="仿宋_GB2312" w:eastAsia="仿宋_GB2312" w:hint="eastAsia"/>
          <w:sz w:val="32"/>
          <w:szCs w:val="32"/>
        </w:rPr>
        <w:t>年收支总预算均为506.35万元。</w:t>
      </w:r>
    </w:p>
    <w:p w:rsidR="007E7B4E" w:rsidRDefault="003B3405">
      <w:pPr>
        <w:spacing w:line="600" w:lineRule="exact"/>
        <w:ind w:firstLineChars="200" w:firstLine="640"/>
        <w:rPr>
          <w:rFonts w:ascii="仿宋_GB2312" w:eastAsia="仿宋_GB2312"/>
          <w:sz w:val="32"/>
          <w:szCs w:val="32"/>
        </w:rPr>
      </w:pPr>
      <w:r>
        <w:rPr>
          <w:rFonts w:ascii="仿宋_GB2312" w:eastAsia="仿宋_GB2312" w:hint="eastAsia"/>
          <w:sz w:val="32"/>
          <w:szCs w:val="32"/>
        </w:rPr>
        <w:t>收入包括：一般公共预算拨款收入。</w:t>
      </w:r>
    </w:p>
    <w:p w:rsidR="007E7B4E" w:rsidRDefault="003B3405">
      <w:pPr>
        <w:spacing w:line="600" w:lineRule="exact"/>
        <w:ind w:firstLineChars="200" w:firstLine="640"/>
        <w:rPr>
          <w:rFonts w:ascii="仿宋_GB2312" w:eastAsia="仿宋_GB2312"/>
          <w:sz w:val="32"/>
          <w:szCs w:val="32"/>
        </w:rPr>
      </w:pPr>
      <w:r>
        <w:rPr>
          <w:rFonts w:ascii="仿宋_GB2312" w:eastAsia="仿宋_GB2312" w:hint="eastAsia"/>
          <w:sz w:val="32"/>
          <w:szCs w:val="32"/>
        </w:rPr>
        <w:t>支出包括：社会保障和就业支出、卫生健康支出、自然资源海洋气象等支出。</w:t>
      </w:r>
    </w:p>
    <w:p w:rsidR="007E7B4E" w:rsidRDefault="007E7B4E">
      <w:pPr>
        <w:widowControl/>
        <w:jc w:val="left"/>
        <w:rPr>
          <w:rFonts w:ascii="黑体" w:eastAsia="黑体"/>
          <w:sz w:val="32"/>
          <w:szCs w:val="32"/>
        </w:rPr>
      </w:pPr>
    </w:p>
    <w:p w:rsidR="007E7B4E" w:rsidRDefault="003B3405">
      <w:pPr>
        <w:spacing w:line="600" w:lineRule="exact"/>
        <w:ind w:firstLineChars="200" w:firstLine="640"/>
        <w:rPr>
          <w:rFonts w:ascii="楷体_GB2312" w:eastAsia="楷体_GB2312"/>
          <w:sz w:val="32"/>
          <w:szCs w:val="32"/>
        </w:rPr>
      </w:pPr>
      <w:r>
        <w:rPr>
          <w:rFonts w:ascii="黑体" w:eastAsia="黑体" w:hint="eastAsia"/>
          <w:sz w:val="32"/>
          <w:szCs w:val="32"/>
        </w:rPr>
        <w:t>二、关于收入预算总表的说明</w:t>
      </w:r>
    </w:p>
    <w:p w:rsidR="007E7B4E" w:rsidRDefault="003B3405">
      <w:pPr>
        <w:spacing w:line="600" w:lineRule="exact"/>
        <w:ind w:firstLineChars="200" w:firstLine="640"/>
        <w:rPr>
          <w:rFonts w:ascii="仿宋_GB2312" w:eastAsia="仿宋_GB2312"/>
          <w:sz w:val="32"/>
          <w:szCs w:val="32"/>
        </w:rPr>
      </w:pPr>
      <w:r>
        <w:rPr>
          <w:rFonts w:eastAsia="仿宋_GB2312" w:hint="eastAsia"/>
          <w:sz w:val="32"/>
          <w:szCs w:val="32"/>
        </w:rPr>
        <w:t>招远市海洋与渔业监督监察大队</w:t>
      </w:r>
      <w:r>
        <w:rPr>
          <w:rFonts w:ascii="仿宋_GB2312" w:eastAsia="仿宋_GB2312" w:hint="eastAsia"/>
          <w:sz w:val="32"/>
          <w:szCs w:val="32"/>
        </w:rPr>
        <w:t>单位2022年收入预算为506.35万元，其中：财政拨款506.35万元，占100%。</w:t>
      </w:r>
    </w:p>
    <w:p w:rsidR="007E7B4E" w:rsidRDefault="007E7B4E">
      <w:pPr>
        <w:widowControl/>
        <w:jc w:val="left"/>
      </w:pPr>
    </w:p>
    <w:p w:rsidR="007E7B4E" w:rsidRDefault="007E7B4E">
      <w:pPr>
        <w:widowControl/>
        <w:jc w:val="left"/>
      </w:pPr>
    </w:p>
    <w:p w:rsidR="007E7B4E" w:rsidRDefault="003B3405">
      <w:pPr>
        <w:widowControl/>
        <w:jc w:val="left"/>
        <w:rPr>
          <w:rFonts w:ascii="黑体" w:eastAsia="黑体"/>
          <w:sz w:val="32"/>
          <w:szCs w:val="32"/>
        </w:rPr>
      </w:pPr>
      <w:r>
        <w:rPr>
          <w:noProof/>
        </w:rPr>
        <w:drawing>
          <wp:inline distT="0" distB="0" distL="114300" distR="114300">
            <wp:extent cx="3457575" cy="2933700"/>
            <wp:effectExtent l="5080" t="4445" r="4445" b="14605"/>
            <wp:docPr id="2"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7A5878" w:rsidRDefault="007A5878">
      <w:pPr>
        <w:spacing w:line="600" w:lineRule="exact"/>
        <w:ind w:firstLineChars="200" w:firstLine="640"/>
        <w:rPr>
          <w:rFonts w:ascii="黑体" w:eastAsia="黑体" w:hint="eastAsia"/>
          <w:sz w:val="32"/>
          <w:szCs w:val="32"/>
        </w:rPr>
      </w:pPr>
    </w:p>
    <w:p w:rsidR="007A5878" w:rsidRDefault="007A5878">
      <w:pPr>
        <w:spacing w:line="600" w:lineRule="exact"/>
        <w:ind w:firstLineChars="200" w:firstLine="640"/>
        <w:rPr>
          <w:rFonts w:ascii="黑体" w:eastAsia="黑体" w:hint="eastAsia"/>
          <w:sz w:val="32"/>
          <w:szCs w:val="32"/>
        </w:rPr>
      </w:pPr>
    </w:p>
    <w:p w:rsidR="007E7B4E" w:rsidRDefault="003B3405">
      <w:pPr>
        <w:spacing w:line="600" w:lineRule="exact"/>
        <w:ind w:firstLineChars="200" w:firstLine="640"/>
        <w:rPr>
          <w:rFonts w:ascii="楷体_GB2312" w:eastAsia="楷体_GB2312"/>
          <w:sz w:val="32"/>
          <w:szCs w:val="32"/>
        </w:rPr>
      </w:pPr>
      <w:r>
        <w:rPr>
          <w:rFonts w:ascii="黑体" w:eastAsia="黑体" w:hint="eastAsia"/>
          <w:sz w:val="32"/>
          <w:szCs w:val="32"/>
        </w:rPr>
        <w:lastRenderedPageBreak/>
        <w:t>三、关于支出预算总表的说明</w:t>
      </w:r>
    </w:p>
    <w:p w:rsidR="007E7B4E" w:rsidRDefault="003B3405">
      <w:pPr>
        <w:spacing w:line="600" w:lineRule="exact"/>
        <w:ind w:firstLineChars="200" w:firstLine="640"/>
        <w:rPr>
          <w:rFonts w:ascii="仿宋_GB2312" w:eastAsia="仿宋_GB2312"/>
          <w:sz w:val="32"/>
          <w:szCs w:val="32"/>
        </w:rPr>
      </w:pPr>
      <w:r>
        <w:rPr>
          <w:rFonts w:eastAsia="仿宋_GB2312" w:hint="eastAsia"/>
          <w:sz w:val="32"/>
          <w:szCs w:val="32"/>
        </w:rPr>
        <w:t>招远市海洋与渔业监督监察大队</w:t>
      </w:r>
      <w:r>
        <w:rPr>
          <w:rFonts w:ascii="仿宋_GB2312" w:eastAsia="仿宋_GB2312" w:hint="eastAsia"/>
          <w:sz w:val="32"/>
          <w:szCs w:val="32"/>
        </w:rPr>
        <w:t>单位2022年支出预算为506.35万元，其中：基本支出422.47万元，占83.43%，项目支出83.88万元，占16.57%。</w:t>
      </w:r>
    </w:p>
    <w:p w:rsidR="007E7B4E" w:rsidRDefault="007E7B4E">
      <w:pPr>
        <w:widowControl/>
        <w:jc w:val="left"/>
      </w:pPr>
    </w:p>
    <w:p w:rsidR="007E7B4E" w:rsidRDefault="007E7B4E">
      <w:pPr>
        <w:widowControl/>
        <w:jc w:val="left"/>
      </w:pPr>
    </w:p>
    <w:p w:rsidR="007E7B4E" w:rsidRDefault="003B3405" w:rsidP="00A53F49">
      <w:pPr>
        <w:widowControl/>
        <w:jc w:val="center"/>
        <w:rPr>
          <w:rFonts w:ascii="黑体" w:eastAsia="黑体" w:hint="eastAsia"/>
          <w:sz w:val="32"/>
          <w:szCs w:val="32"/>
        </w:rPr>
      </w:pPr>
      <w:r>
        <w:rPr>
          <w:noProof/>
        </w:rPr>
        <w:drawing>
          <wp:inline distT="0" distB="0" distL="114300" distR="114300">
            <wp:extent cx="3296920" cy="2419985"/>
            <wp:effectExtent l="4445" t="4445" r="13335" b="13970"/>
            <wp:docPr id="3"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A53F49" w:rsidRPr="00A53F49" w:rsidRDefault="00A53F49" w:rsidP="00F43C85">
      <w:pPr>
        <w:widowControl/>
        <w:ind w:firstLineChars="700" w:firstLine="1540"/>
        <w:jc w:val="left"/>
        <w:rPr>
          <w:rFonts w:ascii="仿宋_GB2312" w:eastAsia="仿宋_GB2312"/>
          <w:sz w:val="22"/>
          <w:szCs w:val="32"/>
        </w:rPr>
      </w:pPr>
      <w:r w:rsidRPr="00A53F49">
        <w:rPr>
          <w:rFonts w:ascii="仿宋_GB2312" w:eastAsia="仿宋_GB2312" w:hint="eastAsia"/>
          <w:sz w:val="22"/>
          <w:szCs w:val="32"/>
        </w:rPr>
        <w:t>红色：项目支出</w:t>
      </w:r>
      <w:r>
        <w:rPr>
          <w:rFonts w:ascii="仿宋_GB2312" w:eastAsia="仿宋_GB2312" w:hint="eastAsia"/>
          <w:sz w:val="22"/>
          <w:szCs w:val="32"/>
        </w:rPr>
        <w:t xml:space="preserve">        蓝色：基本支出</w:t>
      </w:r>
    </w:p>
    <w:p w:rsidR="00F43C85" w:rsidRDefault="00F43C85">
      <w:pPr>
        <w:spacing w:line="600" w:lineRule="exact"/>
        <w:ind w:firstLineChars="200" w:firstLine="640"/>
        <w:rPr>
          <w:rFonts w:ascii="黑体" w:eastAsia="黑体" w:hint="eastAsia"/>
          <w:sz w:val="32"/>
          <w:szCs w:val="32"/>
        </w:rPr>
      </w:pPr>
    </w:p>
    <w:p w:rsidR="007E7B4E" w:rsidRDefault="003B3405">
      <w:pPr>
        <w:spacing w:line="600" w:lineRule="exact"/>
        <w:ind w:firstLineChars="200" w:firstLine="640"/>
        <w:rPr>
          <w:rFonts w:ascii="黑体" w:eastAsia="黑体"/>
          <w:sz w:val="32"/>
          <w:szCs w:val="32"/>
        </w:rPr>
      </w:pPr>
      <w:r>
        <w:rPr>
          <w:rFonts w:ascii="黑体" w:eastAsia="黑体" w:hint="eastAsia"/>
          <w:sz w:val="32"/>
          <w:szCs w:val="32"/>
        </w:rPr>
        <w:t>四、关于财政拨款收支预算总表的说明</w:t>
      </w:r>
    </w:p>
    <w:p w:rsidR="007E7B4E" w:rsidRDefault="003B3405">
      <w:pPr>
        <w:spacing w:line="600" w:lineRule="exact"/>
        <w:ind w:firstLineChars="200" w:firstLine="640"/>
        <w:rPr>
          <w:rFonts w:ascii="仿宋_GB2312" w:eastAsia="仿宋_GB2312"/>
          <w:sz w:val="32"/>
          <w:szCs w:val="32"/>
        </w:rPr>
      </w:pPr>
      <w:r>
        <w:rPr>
          <w:rFonts w:eastAsia="仿宋_GB2312" w:hint="eastAsia"/>
          <w:sz w:val="32"/>
          <w:szCs w:val="32"/>
        </w:rPr>
        <w:t>招远市海洋与渔业监督监察大队</w:t>
      </w:r>
      <w:r>
        <w:rPr>
          <w:rFonts w:ascii="仿宋_GB2312" w:eastAsia="仿宋_GB2312" w:hint="eastAsia"/>
          <w:sz w:val="32"/>
          <w:szCs w:val="32"/>
        </w:rPr>
        <w:t>单位2022年财政拨款收支总预算为506.35万元。</w:t>
      </w:r>
    </w:p>
    <w:p w:rsidR="007E7B4E" w:rsidRDefault="003B3405" w:rsidP="007A5878">
      <w:pPr>
        <w:spacing w:line="600" w:lineRule="exact"/>
        <w:ind w:firstLineChars="200" w:firstLine="640"/>
        <w:rPr>
          <w:rFonts w:ascii="仿宋_GB2312" w:eastAsia="仿宋_GB2312"/>
          <w:sz w:val="32"/>
          <w:szCs w:val="32"/>
        </w:rPr>
      </w:pPr>
      <w:r>
        <w:rPr>
          <w:rFonts w:ascii="仿宋_GB2312" w:eastAsia="仿宋_GB2312" w:hint="eastAsia"/>
          <w:sz w:val="32"/>
          <w:szCs w:val="32"/>
        </w:rPr>
        <w:t>收入包括：一般公共预算506.35万元，占100%。</w:t>
      </w:r>
    </w:p>
    <w:p w:rsidR="007E7B4E" w:rsidRDefault="003B3405">
      <w:pPr>
        <w:spacing w:line="600" w:lineRule="exact"/>
        <w:ind w:firstLineChars="200" w:firstLine="420"/>
        <w:rPr>
          <w:rFonts w:ascii="仿宋_GB2312" w:eastAsia="仿宋_GB2312"/>
          <w:sz w:val="32"/>
          <w:szCs w:val="32"/>
        </w:rPr>
      </w:pPr>
      <w:r>
        <w:rPr>
          <w:noProof/>
        </w:rPr>
        <w:drawing>
          <wp:anchor distT="0" distB="0" distL="114300" distR="114300" simplePos="0" relativeHeight="251659264" behindDoc="0" locked="0" layoutInCell="1" allowOverlap="1">
            <wp:simplePos x="0" y="0"/>
            <wp:positionH relativeFrom="column">
              <wp:posOffset>1231265</wp:posOffset>
            </wp:positionH>
            <wp:positionV relativeFrom="paragraph">
              <wp:posOffset>80645</wp:posOffset>
            </wp:positionV>
            <wp:extent cx="2753995" cy="2058035"/>
            <wp:effectExtent l="4445" t="4445" r="22860" b="13970"/>
            <wp:wrapSquare wrapText="bothSides"/>
            <wp:docPr id="7"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anchor>
        </w:drawing>
      </w:r>
    </w:p>
    <w:p w:rsidR="007E7B4E" w:rsidRDefault="007E7B4E">
      <w:pPr>
        <w:spacing w:line="600" w:lineRule="exact"/>
        <w:ind w:firstLineChars="200" w:firstLine="640"/>
        <w:rPr>
          <w:rFonts w:ascii="仿宋_GB2312" w:eastAsia="仿宋_GB2312"/>
          <w:sz w:val="32"/>
          <w:szCs w:val="32"/>
        </w:rPr>
      </w:pPr>
    </w:p>
    <w:p w:rsidR="007E7B4E" w:rsidRDefault="007E7B4E">
      <w:pPr>
        <w:spacing w:line="600" w:lineRule="exact"/>
        <w:ind w:firstLineChars="200" w:firstLine="640"/>
        <w:rPr>
          <w:rFonts w:ascii="仿宋_GB2312" w:eastAsia="仿宋_GB2312"/>
          <w:sz w:val="32"/>
          <w:szCs w:val="32"/>
        </w:rPr>
      </w:pPr>
    </w:p>
    <w:p w:rsidR="007E7B4E" w:rsidRDefault="007E7B4E">
      <w:pPr>
        <w:spacing w:line="600" w:lineRule="exact"/>
        <w:ind w:firstLineChars="200" w:firstLine="640"/>
        <w:rPr>
          <w:rFonts w:ascii="仿宋_GB2312" w:eastAsia="仿宋_GB2312"/>
          <w:sz w:val="32"/>
          <w:szCs w:val="32"/>
        </w:rPr>
      </w:pPr>
    </w:p>
    <w:p w:rsidR="007E7B4E" w:rsidRDefault="007E7B4E">
      <w:pPr>
        <w:spacing w:line="600" w:lineRule="exact"/>
        <w:ind w:firstLineChars="200" w:firstLine="640"/>
        <w:rPr>
          <w:rFonts w:ascii="仿宋_GB2312" w:eastAsia="仿宋_GB2312"/>
          <w:sz w:val="32"/>
          <w:szCs w:val="32"/>
        </w:rPr>
      </w:pPr>
    </w:p>
    <w:p w:rsidR="007E7B4E" w:rsidRDefault="007E7B4E">
      <w:pPr>
        <w:spacing w:line="600" w:lineRule="exact"/>
        <w:ind w:firstLineChars="200" w:firstLine="640"/>
        <w:rPr>
          <w:rFonts w:ascii="仿宋_GB2312" w:eastAsia="仿宋_GB2312"/>
          <w:sz w:val="32"/>
          <w:szCs w:val="32"/>
        </w:rPr>
      </w:pPr>
    </w:p>
    <w:p w:rsidR="007E7B4E" w:rsidRDefault="007E7B4E">
      <w:pPr>
        <w:spacing w:line="600" w:lineRule="exact"/>
        <w:ind w:firstLineChars="200" w:firstLine="640"/>
        <w:rPr>
          <w:rFonts w:ascii="仿宋_GB2312" w:eastAsia="仿宋_GB2312"/>
          <w:sz w:val="32"/>
          <w:szCs w:val="32"/>
        </w:rPr>
      </w:pPr>
    </w:p>
    <w:p w:rsidR="007E7B4E" w:rsidRDefault="003B3405">
      <w:pPr>
        <w:spacing w:line="600" w:lineRule="exact"/>
        <w:ind w:firstLineChars="200" w:firstLine="640"/>
        <w:rPr>
          <w:rFonts w:ascii="仿宋_GB2312" w:eastAsia="仿宋_GB2312"/>
          <w:sz w:val="32"/>
          <w:szCs w:val="32"/>
        </w:rPr>
      </w:pPr>
      <w:r>
        <w:rPr>
          <w:rFonts w:ascii="仿宋_GB2312" w:eastAsia="仿宋_GB2312" w:hint="eastAsia"/>
          <w:sz w:val="32"/>
          <w:szCs w:val="32"/>
        </w:rPr>
        <w:t>支出包括：社会保障和就业（类）支出39.58万元，占7.81%；卫生健康（类）支出22.97万元，占4.54%；自然资源海洋气象等（类）支出443.8万元，占87.65%。</w:t>
      </w:r>
    </w:p>
    <w:p w:rsidR="007E7B4E" w:rsidRDefault="007E7B4E">
      <w:pPr>
        <w:widowControl/>
        <w:jc w:val="left"/>
      </w:pPr>
    </w:p>
    <w:p w:rsidR="007E7B4E" w:rsidRDefault="003B3405" w:rsidP="00F41A4B">
      <w:pPr>
        <w:widowControl/>
        <w:jc w:val="center"/>
      </w:pPr>
      <w:r>
        <w:rPr>
          <w:noProof/>
        </w:rPr>
        <w:drawing>
          <wp:inline distT="0" distB="0" distL="114300" distR="114300">
            <wp:extent cx="2828810" cy="2191500"/>
            <wp:effectExtent l="19050" t="0" r="9640" b="0"/>
            <wp:docPr id="4"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7A5878" w:rsidRDefault="00F41A4B" w:rsidP="00F41A4B">
      <w:pPr>
        <w:widowControl/>
        <w:ind w:firstLineChars="850" w:firstLine="1870"/>
        <w:jc w:val="left"/>
        <w:rPr>
          <w:rFonts w:ascii="仿宋_GB2312" w:eastAsia="仿宋_GB2312" w:hint="eastAsia"/>
          <w:sz w:val="22"/>
          <w:szCs w:val="32"/>
        </w:rPr>
      </w:pPr>
      <w:r w:rsidRPr="00F41A4B">
        <w:rPr>
          <w:rFonts w:ascii="仿宋_GB2312" w:eastAsia="仿宋_GB2312" w:hint="eastAsia"/>
          <w:sz w:val="22"/>
          <w:szCs w:val="32"/>
        </w:rPr>
        <w:t>绿色：自然资源海洋气象等支出</w:t>
      </w:r>
    </w:p>
    <w:p w:rsidR="00F41A4B" w:rsidRDefault="00F41A4B" w:rsidP="00F41A4B">
      <w:pPr>
        <w:widowControl/>
        <w:ind w:firstLineChars="850" w:firstLine="1870"/>
        <w:jc w:val="left"/>
        <w:rPr>
          <w:rFonts w:ascii="仿宋_GB2312" w:eastAsia="仿宋_GB2312" w:hint="eastAsia"/>
          <w:sz w:val="22"/>
          <w:szCs w:val="32"/>
        </w:rPr>
      </w:pPr>
      <w:r>
        <w:rPr>
          <w:rFonts w:ascii="仿宋_GB2312" w:eastAsia="仿宋_GB2312" w:hint="eastAsia"/>
          <w:sz w:val="22"/>
          <w:szCs w:val="32"/>
        </w:rPr>
        <w:t>蓝色：社会保障和就业支出</w:t>
      </w:r>
    </w:p>
    <w:p w:rsidR="00F41A4B" w:rsidRPr="00F41A4B" w:rsidRDefault="00F41A4B" w:rsidP="00F41A4B">
      <w:pPr>
        <w:widowControl/>
        <w:ind w:firstLineChars="850" w:firstLine="1870"/>
        <w:jc w:val="left"/>
        <w:rPr>
          <w:rFonts w:ascii="仿宋_GB2312" w:eastAsia="仿宋_GB2312" w:hint="eastAsia"/>
          <w:sz w:val="22"/>
          <w:szCs w:val="32"/>
        </w:rPr>
      </w:pPr>
      <w:r>
        <w:rPr>
          <w:rFonts w:ascii="仿宋_GB2312" w:eastAsia="仿宋_GB2312" w:hint="eastAsia"/>
          <w:sz w:val="22"/>
          <w:szCs w:val="32"/>
        </w:rPr>
        <w:t>红色：卫生健康支出</w:t>
      </w:r>
    </w:p>
    <w:p w:rsidR="00F43C85" w:rsidRDefault="00F43C85">
      <w:pPr>
        <w:spacing w:line="600" w:lineRule="exact"/>
        <w:ind w:firstLine="600"/>
        <w:rPr>
          <w:rFonts w:ascii="黑体" w:eastAsia="黑体" w:hint="eastAsia"/>
          <w:sz w:val="32"/>
          <w:szCs w:val="32"/>
        </w:rPr>
      </w:pPr>
    </w:p>
    <w:p w:rsidR="007E7B4E" w:rsidRDefault="003B3405">
      <w:pPr>
        <w:spacing w:line="600" w:lineRule="exact"/>
        <w:ind w:firstLine="600"/>
        <w:rPr>
          <w:rFonts w:ascii="黑体" w:eastAsia="黑体"/>
          <w:sz w:val="32"/>
          <w:szCs w:val="32"/>
        </w:rPr>
      </w:pPr>
      <w:r>
        <w:rPr>
          <w:rFonts w:ascii="黑体" w:eastAsia="黑体" w:hint="eastAsia"/>
          <w:sz w:val="32"/>
          <w:szCs w:val="32"/>
        </w:rPr>
        <w:t>五、关于一般公共预算支出表的说明</w:t>
      </w:r>
    </w:p>
    <w:p w:rsidR="007E7B4E" w:rsidRDefault="003B3405">
      <w:pPr>
        <w:spacing w:line="600" w:lineRule="exact"/>
        <w:ind w:firstLineChars="200" w:firstLine="640"/>
        <w:rPr>
          <w:rFonts w:ascii="楷体_GB2312" w:eastAsia="楷体_GB2312"/>
          <w:sz w:val="32"/>
          <w:szCs w:val="32"/>
        </w:rPr>
      </w:pPr>
      <w:r>
        <w:rPr>
          <w:rFonts w:ascii="楷体_GB2312" w:eastAsia="楷体_GB2312" w:hint="eastAsia"/>
          <w:sz w:val="32"/>
          <w:szCs w:val="32"/>
        </w:rPr>
        <w:t>（一）一般公共预算当年拨款规模变化情况</w:t>
      </w:r>
    </w:p>
    <w:p w:rsidR="007E7B4E" w:rsidRDefault="003B3405">
      <w:pPr>
        <w:spacing w:line="600" w:lineRule="exact"/>
        <w:ind w:firstLineChars="200" w:firstLine="640"/>
        <w:rPr>
          <w:rFonts w:ascii="仿宋_GB2312" w:eastAsia="仿宋_GB2312"/>
          <w:sz w:val="32"/>
          <w:szCs w:val="32"/>
        </w:rPr>
      </w:pPr>
      <w:r>
        <w:rPr>
          <w:rFonts w:eastAsia="仿宋_GB2312" w:hint="eastAsia"/>
          <w:sz w:val="32"/>
          <w:szCs w:val="32"/>
        </w:rPr>
        <w:t>招远市海洋与渔业监督监察大队</w:t>
      </w:r>
      <w:r>
        <w:rPr>
          <w:rFonts w:ascii="仿宋_GB2312" w:eastAsia="仿宋_GB2312" w:hint="eastAsia"/>
          <w:sz w:val="32"/>
          <w:szCs w:val="32"/>
        </w:rPr>
        <w:t>单位2022年一般公共预算拨款506.35万元，比上年增加98.2万元，增长（下降）24.06%，主要原因是基本工资增加。</w:t>
      </w:r>
    </w:p>
    <w:p w:rsidR="007E7B4E" w:rsidRDefault="007E7B4E">
      <w:pPr>
        <w:widowControl/>
        <w:jc w:val="left"/>
      </w:pPr>
    </w:p>
    <w:p w:rsidR="007E7B4E" w:rsidRDefault="007E7B4E">
      <w:pPr>
        <w:widowControl/>
        <w:jc w:val="left"/>
      </w:pPr>
    </w:p>
    <w:p w:rsidR="007E7B4E" w:rsidRDefault="003B3405" w:rsidP="007C144F">
      <w:pPr>
        <w:widowControl/>
        <w:jc w:val="center"/>
        <w:rPr>
          <w:rFonts w:ascii="仿宋_GB2312" w:eastAsia="仿宋_GB2312"/>
          <w:sz w:val="32"/>
          <w:szCs w:val="32"/>
        </w:rPr>
      </w:pPr>
      <w:r>
        <w:rPr>
          <w:noProof/>
        </w:rPr>
        <w:lastRenderedPageBreak/>
        <w:drawing>
          <wp:inline distT="0" distB="0" distL="114300" distR="114300">
            <wp:extent cx="3147464" cy="2066810"/>
            <wp:effectExtent l="19050" t="0" r="14836" b="0"/>
            <wp:docPr id="5"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7C144F" w:rsidRDefault="007C144F">
      <w:pPr>
        <w:spacing w:line="600" w:lineRule="exact"/>
        <w:ind w:firstLineChars="200" w:firstLine="640"/>
        <w:rPr>
          <w:rFonts w:ascii="楷体_GB2312" w:eastAsia="楷体_GB2312" w:hint="eastAsia"/>
          <w:sz w:val="32"/>
          <w:szCs w:val="32"/>
        </w:rPr>
      </w:pPr>
    </w:p>
    <w:p w:rsidR="007E7B4E" w:rsidRDefault="003B3405">
      <w:pPr>
        <w:spacing w:line="600" w:lineRule="exact"/>
        <w:ind w:firstLineChars="200" w:firstLine="640"/>
        <w:rPr>
          <w:rFonts w:ascii="楷体_GB2312" w:eastAsia="楷体_GB2312"/>
          <w:sz w:val="32"/>
          <w:szCs w:val="32"/>
        </w:rPr>
      </w:pPr>
      <w:r>
        <w:rPr>
          <w:rFonts w:ascii="楷体_GB2312" w:eastAsia="楷体_GB2312" w:hint="eastAsia"/>
          <w:sz w:val="32"/>
          <w:szCs w:val="32"/>
        </w:rPr>
        <w:t>（二）一般公共预算当年拨款结构情况</w:t>
      </w:r>
    </w:p>
    <w:p w:rsidR="007E7B4E" w:rsidRPr="007C144F" w:rsidRDefault="003B3405" w:rsidP="007C144F">
      <w:pPr>
        <w:spacing w:line="600" w:lineRule="exact"/>
        <w:ind w:firstLineChars="200" w:firstLine="640"/>
        <w:rPr>
          <w:rFonts w:ascii="仿宋_GB2312" w:eastAsia="仿宋_GB2312"/>
          <w:sz w:val="32"/>
          <w:szCs w:val="32"/>
        </w:rPr>
      </w:pPr>
      <w:r>
        <w:rPr>
          <w:rFonts w:eastAsia="仿宋_GB2312" w:hint="eastAsia"/>
          <w:sz w:val="32"/>
          <w:szCs w:val="32"/>
        </w:rPr>
        <w:t>招远市海洋与渔业监督监察大队</w:t>
      </w:r>
      <w:r>
        <w:rPr>
          <w:rFonts w:ascii="仿宋_GB2312" w:eastAsia="仿宋_GB2312" w:hint="eastAsia"/>
          <w:sz w:val="32"/>
          <w:szCs w:val="32"/>
        </w:rPr>
        <w:t>单位2022年一般公共预算支出为506.35万元，其中：社会保障和就业（类）支出39.58万元，占7.81%；卫生健康（类）支出22.97万元，占4.54%；自然资源海洋气象（类）等支出443.8万元，占87.65%。</w:t>
      </w:r>
    </w:p>
    <w:p w:rsidR="007E7B4E" w:rsidRPr="00EA7D30" w:rsidRDefault="003B3405" w:rsidP="007C144F">
      <w:pPr>
        <w:widowControl/>
        <w:jc w:val="center"/>
        <w:rPr>
          <w:rFonts w:ascii="仿宋_GB2312" w:eastAsia="仿宋_GB2312"/>
          <w:b/>
          <w:sz w:val="32"/>
          <w:szCs w:val="32"/>
        </w:rPr>
      </w:pPr>
      <w:r w:rsidRPr="00EA7D30">
        <w:rPr>
          <w:noProof/>
        </w:rPr>
        <w:drawing>
          <wp:inline distT="0" distB="0" distL="114300" distR="114300">
            <wp:extent cx="3784023" cy="2445327"/>
            <wp:effectExtent l="19050" t="0" r="25977" b="0"/>
            <wp:docPr id="6"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2271D1" w:rsidRDefault="002271D1" w:rsidP="002271D1">
      <w:pPr>
        <w:widowControl/>
        <w:ind w:firstLineChars="850" w:firstLine="1870"/>
        <w:jc w:val="left"/>
        <w:rPr>
          <w:rFonts w:ascii="仿宋_GB2312" w:eastAsia="仿宋_GB2312" w:hint="eastAsia"/>
          <w:sz w:val="22"/>
          <w:szCs w:val="32"/>
        </w:rPr>
      </w:pPr>
      <w:bookmarkStart w:id="4" w:name="_Hlk95326847"/>
      <w:r>
        <w:rPr>
          <w:rFonts w:ascii="仿宋_GB2312" w:eastAsia="仿宋_GB2312" w:hint="eastAsia"/>
          <w:sz w:val="22"/>
          <w:szCs w:val="32"/>
        </w:rPr>
        <w:t>绿</w:t>
      </w:r>
      <w:r w:rsidRPr="002271D1">
        <w:rPr>
          <w:rFonts w:ascii="仿宋_GB2312" w:eastAsia="仿宋_GB2312" w:hint="eastAsia"/>
          <w:sz w:val="22"/>
          <w:szCs w:val="32"/>
        </w:rPr>
        <w:t>色</w:t>
      </w:r>
      <w:r>
        <w:rPr>
          <w:rFonts w:ascii="仿宋_GB2312" w:eastAsia="仿宋_GB2312" w:hint="eastAsia"/>
          <w:sz w:val="22"/>
          <w:szCs w:val="32"/>
        </w:rPr>
        <w:t>：自然资源海洋气象等支出</w:t>
      </w:r>
    </w:p>
    <w:p w:rsidR="002271D1" w:rsidRDefault="002271D1" w:rsidP="002271D1">
      <w:pPr>
        <w:widowControl/>
        <w:ind w:firstLineChars="850" w:firstLine="1870"/>
        <w:jc w:val="left"/>
        <w:rPr>
          <w:rFonts w:ascii="仿宋_GB2312" w:eastAsia="仿宋_GB2312" w:hint="eastAsia"/>
          <w:sz w:val="22"/>
          <w:szCs w:val="32"/>
        </w:rPr>
      </w:pPr>
      <w:r>
        <w:rPr>
          <w:rFonts w:ascii="仿宋_GB2312" w:eastAsia="仿宋_GB2312" w:hint="eastAsia"/>
          <w:sz w:val="22"/>
          <w:szCs w:val="32"/>
        </w:rPr>
        <w:t>蓝色：社会保障和就业支出</w:t>
      </w:r>
    </w:p>
    <w:p w:rsidR="002271D1" w:rsidRPr="002271D1" w:rsidRDefault="002271D1" w:rsidP="002271D1">
      <w:pPr>
        <w:widowControl/>
        <w:ind w:firstLineChars="850" w:firstLine="1870"/>
        <w:jc w:val="left"/>
        <w:rPr>
          <w:rFonts w:ascii="仿宋_GB2312" w:eastAsia="仿宋_GB2312" w:hint="eastAsia"/>
          <w:sz w:val="22"/>
          <w:szCs w:val="32"/>
        </w:rPr>
      </w:pPr>
      <w:r>
        <w:rPr>
          <w:rFonts w:ascii="仿宋_GB2312" w:eastAsia="仿宋_GB2312" w:hint="eastAsia"/>
          <w:sz w:val="22"/>
          <w:szCs w:val="32"/>
        </w:rPr>
        <w:t>红色：卫生健康支出</w:t>
      </w:r>
    </w:p>
    <w:p w:rsidR="002271D1" w:rsidRDefault="002271D1">
      <w:pPr>
        <w:spacing w:line="600" w:lineRule="exact"/>
        <w:ind w:firstLineChars="200" w:firstLine="640"/>
        <w:rPr>
          <w:rFonts w:ascii="楷体_GB2312" w:eastAsia="楷体_GB2312" w:hint="eastAsia"/>
          <w:sz w:val="32"/>
          <w:szCs w:val="32"/>
        </w:rPr>
      </w:pPr>
    </w:p>
    <w:p w:rsidR="002271D1" w:rsidRDefault="002271D1">
      <w:pPr>
        <w:spacing w:line="600" w:lineRule="exact"/>
        <w:ind w:firstLineChars="200" w:firstLine="640"/>
        <w:rPr>
          <w:rFonts w:ascii="楷体_GB2312" w:eastAsia="楷体_GB2312"/>
          <w:sz w:val="32"/>
          <w:szCs w:val="32"/>
        </w:rPr>
      </w:pPr>
      <w:r>
        <w:rPr>
          <w:rFonts w:ascii="楷体_GB2312" w:eastAsia="楷体_GB2312" w:hint="eastAsia"/>
          <w:sz w:val="32"/>
          <w:szCs w:val="32"/>
        </w:rPr>
        <w:lastRenderedPageBreak/>
        <w:t>（三）一般公共预算当年拨款具体使用情况</w:t>
      </w:r>
    </w:p>
    <w:bookmarkEnd w:id="4"/>
    <w:p w:rsidR="007E7B4E" w:rsidRDefault="003B3405">
      <w:pPr>
        <w:spacing w:line="600" w:lineRule="exact"/>
        <w:ind w:firstLineChars="200" w:firstLine="640"/>
        <w:rPr>
          <w:rFonts w:ascii="仿宋_GB2312" w:eastAsia="仿宋_GB2312"/>
          <w:sz w:val="32"/>
          <w:szCs w:val="32"/>
        </w:rPr>
      </w:pPr>
      <w:r>
        <w:rPr>
          <w:rFonts w:ascii="仿宋_GB2312" w:eastAsia="仿宋_GB2312" w:hint="eastAsia"/>
          <w:sz w:val="32"/>
          <w:szCs w:val="32"/>
        </w:rPr>
        <w:t>1.自然资源海洋气象等（类）自然资源事务（款）事业运行（项）支出443.8万元，比上年增加81.9万元，增长18.45%，主要原因是基本工资增加。</w:t>
      </w:r>
    </w:p>
    <w:p w:rsidR="007E7B4E" w:rsidRDefault="003B3405">
      <w:pPr>
        <w:spacing w:line="600" w:lineRule="exact"/>
        <w:ind w:firstLineChars="200" w:firstLine="640"/>
        <w:rPr>
          <w:rFonts w:ascii="仿宋_GB2312" w:eastAsia="仿宋_GB2312"/>
          <w:sz w:val="32"/>
          <w:szCs w:val="32"/>
        </w:rPr>
      </w:pPr>
      <w:r>
        <w:rPr>
          <w:rFonts w:ascii="仿宋_GB2312" w:eastAsia="仿宋_GB2312" w:hint="eastAsia"/>
          <w:sz w:val="32"/>
          <w:szCs w:val="32"/>
        </w:rPr>
        <w:t>2.社会保障和就业（类）行政事业单位养老支出（款）机关事业单位基本养老保险缴费（项）支出32.53万元，比上年增加7.31万元，增长28.98%，主要原因是调整基数。</w:t>
      </w:r>
    </w:p>
    <w:p w:rsidR="007E7B4E" w:rsidRDefault="003B3405">
      <w:pPr>
        <w:spacing w:line="600" w:lineRule="exact"/>
        <w:ind w:firstLineChars="200" w:firstLine="640"/>
        <w:rPr>
          <w:rFonts w:ascii="仿宋_GB2312" w:eastAsia="仿宋_GB2312"/>
          <w:sz w:val="32"/>
          <w:szCs w:val="32"/>
        </w:rPr>
      </w:pPr>
      <w:r>
        <w:rPr>
          <w:rFonts w:ascii="仿宋_GB2312" w:eastAsia="仿宋_GB2312" w:hint="eastAsia"/>
          <w:sz w:val="32"/>
          <w:szCs w:val="32"/>
        </w:rPr>
        <w:t>3.社会保障和就业（类）其他社会保障和就业（款）其他社会保障和就业（项）支出7.05万元，比上年增加2.05万元，增长41.0%，主要原因是调整基数。</w:t>
      </w:r>
      <w:bookmarkStart w:id="5" w:name="_GoBack"/>
      <w:bookmarkEnd w:id="5"/>
    </w:p>
    <w:p w:rsidR="007E7B4E" w:rsidRDefault="003B3405">
      <w:pPr>
        <w:spacing w:line="600" w:lineRule="exact"/>
        <w:ind w:firstLineChars="200" w:firstLine="640"/>
        <w:rPr>
          <w:rFonts w:ascii="仿宋_GB2312" w:eastAsia="仿宋_GB2312"/>
          <w:sz w:val="32"/>
          <w:szCs w:val="32"/>
        </w:rPr>
      </w:pPr>
      <w:r>
        <w:rPr>
          <w:rFonts w:ascii="仿宋_GB2312" w:eastAsia="仿宋_GB2312" w:hint="eastAsia"/>
          <w:sz w:val="32"/>
          <w:szCs w:val="32"/>
        </w:rPr>
        <w:t>4.卫生健康（类）行政事业单位医疗（款）事业单位医疗（项）支出14.84万元，比上年增加3.81万元，增长34.54%，主要原因是调整基数。</w:t>
      </w:r>
    </w:p>
    <w:p w:rsidR="007E7B4E" w:rsidRDefault="003B3405" w:rsidP="007A5878">
      <w:pPr>
        <w:spacing w:line="600" w:lineRule="exact"/>
        <w:ind w:firstLineChars="200" w:firstLine="640"/>
        <w:rPr>
          <w:rFonts w:ascii="仿宋_GB2312" w:eastAsia="仿宋_GB2312" w:hint="eastAsia"/>
          <w:sz w:val="32"/>
          <w:szCs w:val="32"/>
        </w:rPr>
      </w:pPr>
      <w:r>
        <w:rPr>
          <w:rFonts w:ascii="仿宋_GB2312" w:eastAsia="仿宋_GB2312" w:hint="eastAsia"/>
          <w:sz w:val="32"/>
          <w:szCs w:val="32"/>
        </w:rPr>
        <w:t>5.卫生健康（类）行政事业单位医疗（款）其他行政事业单位医疗（项）支出8.13万元，比上年增加1.18万元，增长16.98%，主要原因是调整基数。</w:t>
      </w:r>
    </w:p>
    <w:p w:rsidR="007A5878" w:rsidRPr="007A5878" w:rsidRDefault="007A5878" w:rsidP="007A5878">
      <w:pPr>
        <w:spacing w:line="600" w:lineRule="exact"/>
        <w:ind w:firstLineChars="200" w:firstLine="640"/>
        <w:rPr>
          <w:rFonts w:ascii="仿宋_GB2312" w:eastAsia="仿宋_GB2312"/>
          <w:sz w:val="32"/>
          <w:szCs w:val="32"/>
        </w:rPr>
      </w:pPr>
    </w:p>
    <w:p w:rsidR="007E7B4E" w:rsidRDefault="003B3405">
      <w:pPr>
        <w:spacing w:line="600" w:lineRule="exact"/>
        <w:ind w:firstLine="600"/>
        <w:rPr>
          <w:rFonts w:ascii="黑体" w:eastAsia="黑体"/>
          <w:sz w:val="32"/>
          <w:szCs w:val="32"/>
        </w:rPr>
      </w:pPr>
      <w:r>
        <w:rPr>
          <w:rFonts w:ascii="黑体" w:eastAsia="黑体" w:hint="eastAsia"/>
          <w:sz w:val="32"/>
          <w:szCs w:val="32"/>
        </w:rPr>
        <w:t>六、关于一般公共预算基本支出预算表的说明</w:t>
      </w:r>
    </w:p>
    <w:p w:rsidR="007E7B4E" w:rsidRDefault="003B3405">
      <w:pPr>
        <w:spacing w:line="600" w:lineRule="exact"/>
        <w:ind w:firstLine="600"/>
        <w:rPr>
          <w:rFonts w:ascii="仿宋_GB2312" w:eastAsia="仿宋_GB2312"/>
          <w:sz w:val="32"/>
          <w:szCs w:val="32"/>
        </w:rPr>
      </w:pPr>
      <w:r>
        <w:rPr>
          <w:rFonts w:eastAsia="仿宋_GB2312" w:hint="eastAsia"/>
          <w:sz w:val="32"/>
          <w:szCs w:val="32"/>
        </w:rPr>
        <w:t>招远市海洋与渔业监督监察大队</w:t>
      </w:r>
      <w:r>
        <w:rPr>
          <w:rFonts w:ascii="仿宋_GB2312" w:eastAsia="仿宋_GB2312" w:hint="eastAsia"/>
          <w:sz w:val="32"/>
          <w:szCs w:val="32"/>
        </w:rPr>
        <w:t>单位2022年一般公共预算拨款安排的基本支出422.47万元。主要用于：</w:t>
      </w:r>
    </w:p>
    <w:p w:rsidR="007E7B4E" w:rsidRDefault="003B3405">
      <w:pPr>
        <w:spacing w:line="600" w:lineRule="exact"/>
        <w:ind w:firstLineChars="200" w:firstLine="640"/>
        <w:rPr>
          <w:rFonts w:ascii="仿宋_GB2312" w:eastAsia="仿宋_GB2312"/>
          <w:sz w:val="32"/>
          <w:szCs w:val="32"/>
        </w:rPr>
      </w:pPr>
      <w:r>
        <w:rPr>
          <w:rFonts w:ascii="仿宋_GB2312" w:eastAsia="仿宋_GB2312" w:hint="eastAsia"/>
          <w:sz w:val="32"/>
          <w:szCs w:val="32"/>
        </w:rPr>
        <w:t>1.人员经费381.46万元。按单位预算支出经济分类主要包括：基本工资、津贴补贴、绩效工资、机关事业单位基本养老保险缴费、职工基本医疗保险缴费、公务员医疗补助</w:t>
      </w:r>
      <w:r>
        <w:rPr>
          <w:rFonts w:ascii="仿宋_GB2312" w:eastAsia="仿宋_GB2312" w:hint="eastAsia"/>
          <w:sz w:val="32"/>
          <w:szCs w:val="32"/>
        </w:rPr>
        <w:lastRenderedPageBreak/>
        <w:t>缴费、其他社会保障缴费、住房公积金、其他工资福利支出、退休费、退职（役）费、奖励金、其他对个人和家庭的补助支出等。按政府预算支出经济分类主要包括：工资奖金津补贴、社会保障缴费、住房公积金、其他工资福利支出、社会福利和救助、离退休费、其他对个人和家庭补助、其他对事业单位补助等。</w:t>
      </w:r>
    </w:p>
    <w:p w:rsidR="007E7B4E" w:rsidRDefault="003B3405">
      <w:pPr>
        <w:spacing w:line="600" w:lineRule="exact"/>
        <w:ind w:firstLine="645"/>
        <w:rPr>
          <w:rFonts w:ascii="仿宋_GB2312" w:eastAsia="仿宋_GB2312"/>
          <w:sz w:val="32"/>
          <w:szCs w:val="32"/>
        </w:rPr>
      </w:pPr>
      <w:r>
        <w:rPr>
          <w:rFonts w:ascii="仿宋_GB2312" w:eastAsia="仿宋_GB2312" w:hint="eastAsia"/>
          <w:sz w:val="32"/>
          <w:szCs w:val="32"/>
        </w:rPr>
        <w:t>2.公用经费41.01万元。按单位预算支出经济分类主要包括：办公费、租赁费、公务接待费、工会经费、福利费、公务用车运行维护费、其他交通费等。按政府预算支出经济分类主要包括：办公经费、公务接待费、公务用车运行维护费、其他商品和服务支出、等。</w:t>
      </w:r>
    </w:p>
    <w:p w:rsidR="007E7B4E" w:rsidRDefault="007E7B4E">
      <w:pPr>
        <w:widowControl/>
        <w:jc w:val="left"/>
        <w:rPr>
          <w:rFonts w:ascii="黑体" w:eastAsia="黑体" w:hAnsi="黑体"/>
          <w:sz w:val="32"/>
          <w:szCs w:val="32"/>
        </w:rPr>
      </w:pPr>
    </w:p>
    <w:p w:rsidR="007E7B4E" w:rsidRDefault="003B3405">
      <w:pPr>
        <w:spacing w:line="600" w:lineRule="exact"/>
        <w:ind w:firstLine="600"/>
        <w:rPr>
          <w:rFonts w:ascii="黑体" w:eastAsia="黑体"/>
          <w:sz w:val="32"/>
          <w:szCs w:val="32"/>
        </w:rPr>
      </w:pPr>
      <w:r>
        <w:rPr>
          <w:rFonts w:ascii="黑体" w:eastAsia="黑体" w:hint="eastAsia"/>
          <w:sz w:val="32"/>
          <w:szCs w:val="32"/>
        </w:rPr>
        <w:t>七、关于一般公共预算“三公”经费支出预算表的说明</w:t>
      </w:r>
    </w:p>
    <w:p w:rsidR="007E7B4E" w:rsidRDefault="003B3405">
      <w:pPr>
        <w:spacing w:line="600" w:lineRule="exact"/>
        <w:ind w:firstLine="600"/>
        <w:rPr>
          <w:rFonts w:eastAsia="仿宋_GB2312"/>
          <w:sz w:val="32"/>
          <w:szCs w:val="32"/>
        </w:rPr>
      </w:pPr>
      <w:r>
        <w:rPr>
          <w:rFonts w:ascii="仿宋_GB2312" w:eastAsia="仿宋_GB2312" w:hint="eastAsia"/>
          <w:sz w:val="32"/>
          <w:szCs w:val="32"/>
        </w:rPr>
        <w:t>2022年</w:t>
      </w:r>
      <w:r>
        <w:rPr>
          <w:rFonts w:eastAsia="仿宋_GB2312" w:hint="eastAsia"/>
          <w:sz w:val="32"/>
          <w:szCs w:val="32"/>
        </w:rPr>
        <w:t>招远市海洋与渔业监督监察大队</w:t>
      </w:r>
      <w:r>
        <w:rPr>
          <w:rFonts w:ascii="仿宋_GB2312" w:eastAsia="仿宋_GB2312" w:hint="eastAsia"/>
          <w:sz w:val="32"/>
          <w:szCs w:val="32"/>
        </w:rPr>
        <w:t>单位通过一般公共预算财政拨款安排的</w:t>
      </w:r>
      <w:r>
        <w:rPr>
          <w:rFonts w:eastAsia="仿宋_GB2312" w:hint="eastAsia"/>
          <w:sz w:val="32"/>
          <w:szCs w:val="32"/>
        </w:rPr>
        <w:t>“三公”经费预算共</w:t>
      </w:r>
      <w:r>
        <w:rPr>
          <w:rFonts w:ascii="仿宋_GB2312" w:eastAsia="仿宋_GB2312" w:hint="eastAsia"/>
          <w:sz w:val="32"/>
          <w:szCs w:val="32"/>
        </w:rPr>
        <w:t>4.50</w:t>
      </w:r>
      <w:r>
        <w:rPr>
          <w:rFonts w:eastAsia="仿宋_GB2312" w:hint="eastAsia"/>
          <w:sz w:val="32"/>
          <w:szCs w:val="32"/>
        </w:rPr>
        <w:t>万元，比</w:t>
      </w:r>
      <w:r>
        <w:rPr>
          <w:rFonts w:ascii="仿宋_GB2312" w:eastAsia="仿宋_GB2312" w:hint="eastAsia"/>
          <w:sz w:val="32"/>
          <w:szCs w:val="32"/>
        </w:rPr>
        <w:t>上年增加1.50万元，增长50%，主要原因是增加公务接待。</w:t>
      </w:r>
    </w:p>
    <w:p w:rsidR="007E7B4E" w:rsidRDefault="003B3405">
      <w:pPr>
        <w:spacing w:line="600" w:lineRule="exact"/>
        <w:ind w:firstLine="600"/>
        <w:rPr>
          <w:rFonts w:ascii="仿宋_GB2312" w:eastAsia="仿宋_GB2312"/>
          <w:sz w:val="32"/>
          <w:szCs w:val="32"/>
        </w:rPr>
      </w:pPr>
      <w:r>
        <w:rPr>
          <w:rFonts w:ascii="仿宋_GB2312" w:eastAsia="仿宋_GB2312" w:hint="eastAsia"/>
          <w:sz w:val="32"/>
          <w:szCs w:val="32"/>
        </w:rPr>
        <w:t>其中：因公</w:t>
      </w:r>
      <w:r>
        <w:rPr>
          <w:rFonts w:eastAsia="仿宋_GB2312" w:hint="eastAsia"/>
          <w:sz w:val="32"/>
          <w:szCs w:val="32"/>
        </w:rPr>
        <w:t>出国（境）费</w:t>
      </w:r>
      <w:r>
        <w:rPr>
          <w:rFonts w:ascii="仿宋_GB2312" w:eastAsia="仿宋_GB2312" w:hint="eastAsia"/>
          <w:sz w:val="32"/>
          <w:szCs w:val="32"/>
        </w:rPr>
        <w:t>0万元，</w:t>
      </w:r>
      <w:r>
        <w:rPr>
          <w:rFonts w:eastAsia="仿宋_GB2312" w:hint="eastAsia"/>
          <w:sz w:val="32"/>
          <w:szCs w:val="32"/>
        </w:rPr>
        <w:t>比</w:t>
      </w:r>
      <w:r>
        <w:rPr>
          <w:rFonts w:ascii="仿宋_GB2312" w:eastAsia="仿宋_GB2312" w:hint="eastAsia"/>
          <w:sz w:val="32"/>
          <w:szCs w:val="32"/>
        </w:rPr>
        <w:t>上年减少0万元，下降100%，主要原因是无出国人员。</w:t>
      </w:r>
      <w:r>
        <w:rPr>
          <w:rFonts w:eastAsia="仿宋_GB2312" w:hint="eastAsia"/>
          <w:sz w:val="32"/>
          <w:szCs w:val="32"/>
        </w:rPr>
        <w:t>公务用车购置及运行费</w:t>
      </w:r>
      <w:r>
        <w:rPr>
          <w:rFonts w:ascii="仿宋_GB2312" w:eastAsia="仿宋_GB2312" w:hint="eastAsia"/>
          <w:sz w:val="32"/>
          <w:szCs w:val="32"/>
        </w:rPr>
        <w:t>3.0万元，包括公务用车购置费0万元，</w:t>
      </w:r>
      <w:r>
        <w:rPr>
          <w:rFonts w:eastAsia="仿宋_GB2312" w:hint="eastAsia"/>
          <w:sz w:val="32"/>
          <w:szCs w:val="32"/>
        </w:rPr>
        <w:t>比</w:t>
      </w:r>
      <w:r>
        <w:rPr>
          <w:rFonts w:ascii="仿宋_GB2312" w:eastAsia="仿宋_GB2312" w:hint="eastAsia"/>
          <w:sz w:val="32"/>
          <w:szCs w:val="32"/>
        </w:rPr>
        <w:t>上年减少0万元，下降100%，主要原因是未购置公务用车；公务用车运行维护费3.0万元，与上年基本持平。</w:t>
      </w:r>
      <w:r>
        <w:rPr>
          <w:rFonts w:eastAsia="仿宋_GB2312" w:hint="eastAsia"/>
          <w:sz w:val="32"/>
          <w:szCs w:val="32"/>
        </w:rPr>
        <w:t>公务接待费</w:t>
      </w:r>
      <w:r>
        <w:rPr>
          <w:rFonts w:ascii="仿宋_GB2312" w:eastAsia="仿宋_GB2312" w:hint="eastAsia"/>
          <w:sz w:val="32"/>
          <w:szCs w:val="32"/>
        </w:rPr>
        <w:t>1.50万元</w:t>
      </w:r>
      <w:r>
        <w:rPr>
          <w:rFonts w:eastAsia="仿宋_GB2312" w:hint="eastAsia"/>
          <w:sz w:val="32"/>
          <w:szCs w:val="32"/>
        </w:rPr>
        <w:t>，比</w:t>
      </w:r>
      <w:r>
        <w:rPr>
          <w:rFonts w:ascii="仿宋_GB2312" w:eastAsia="仿宋_GB2312" w:hint="eastAsia"/>
          <w:sz w:val="32"/>
          <w:szCs w:val="32"/>
        </w:rPr>
        <w:t>上年增加1.50万元，增长100%，主要原因是增加经费。</w:t>
      </w:r>
    </w:p>
    <w:p w:rsidR="007E7B4E" w:rsidRDefault="003B3405">
      <w:pPr>
        <w:widowControl/>
        <w:jc w:val="left"/>
        <w:rPr>
          <w:rFonts w:ascii="黑体" w:eastAsia="黑体"/>
          <w:sz w:val="32"/>
          <w:szCs w:val="32"/>
        </w:rPr>
      </w:pPr>
      <w:r>
        <w:rPr>
          <w:rFonts w:ascii="黑体" w:eastAsia="黑体"/>
          <w:sz w:val="32"/>
          <w:szCs w:val="32"/>
        </w:rPr>
        <w:br w:type="page"/>
      </w:r>
    </w:p>
    <w:p w:rsidR="007E7B4E" w:rsidRDefault="003B3405">
      <w:pPr>
        <w:spacing w:line="600" w:lineRule="exact"/>
        <w:ind w:firstLine="600"/>
        <w:rPr>
          <w:rFonts w:ascii="黑体" w:eastAsia="黑体"/>
          <w:sz w:val="32"/>
          <w:szCs w:val="32"/>
        </w:rPr>
      </w:pPr>
      <w:r>
        <w:rPr>
          <w:rFonts w:ascii="黑体" w:eastAsia="黑体" w:hint="eastAsia"/>
          <w:sz w:val="32"/>
          <w:szCs w:val="32"/>
        </w:rPr>
        <w:lastRenderedPageBreak/>
        <w:t>八、关于政府性基金预算支出表的说明</w:t>
      </w:r>
    </w:p>
    <w:p w:rsidR="007E7B4E" w:rsidRDefault="003B3405">
      <w:pPr>
        <w:spacing w:line="600" w:lineRule="exact"/>
        <w:ind w:firstLineChars="200" w:firstLine="640"/>
        <w:rPr>
          <w:rFonts w:ascii="仿宋_GB2312" w:eastAsia="仿宋_GB2312" w:hint="eastAsia"/>
          <w:sz w:val="32"/>
          <w:szCs w:val="32"/>
        </w:rPr>
      </w:pPr>
      <w:r>
        <w:rPr>
          <w:rFonts w:eastAsia="仿宋_GB2312" w:hint="eastAsia"/>
          <w:sz w:val="32"/>
          <w:szCs w:val="32"/>
        </w:rPr>
        <w:t>招远市海洋与渔业</w:t>
      </w:r>
      <w:r>
        <w:rPr>
          <w:rFonts w:ascii="仿宋_GB2312" w:eastAsia="仿宋_GB2312" w:hint="eastAsia"/>
          <w:sz w:val="32"/>
          <w:szCs w:val="32"/>
        </w:rPr>
        <w:t>监督监察大队单位2022年没有使用政府性基金预算拨款安排的支出。</w:t>
      </w:r>
    </w:p>
    <w:p w:rsidR="00C96BD1" w:rsidRDefault="00C96BD1">
      <w:pPr>
        <w:spacing w:line="600" w:lineRule="exact"/>
        <w:ind w:firstLineChars="200" w:firstLine="640"/>
        <w:rPr>
          <w:rFonts w:ascii="仿宋_GB2312" w:eastAsia="仿宋_GB2312"/>
          <w:sz w:val="32"/>
          <w:szCs w:val="32"/>
        </w:rPr>
      </w:pPr>
    </w:p>
    <w:p w:rsidR="007E7B4E" w:rsidRDefault="003B3405" w:rsidP="00AF3F7F">
      <w:pPr>
        <w:widowControl/>
        <w:ind w:firstLineChars="200" w:firstLine="640"/>
        <w:jc w:val="left"/>
        <w:rPr>
          <w:rFonts w:ascii="黑体" w:eastAsia="黑体"/>
          <w:sz w:val="32"/>
          <w:szCs w:val="32"/>
        </w:rPr>
      </w:pPr>
      <w:r>
        <w:rPr>
          <w:rFonts w:ascii="黑体" w:eastAsia="黑体" w:hint="eastAsia"/>
          <w:sz w:val="32"/>
          <w:szCs w:val="32"/>
        </w:rPr>
        <w:t>九、关于政府性基金预算基本支出预算表的说明</w:t>
      </w:r>
    </w:p>
    <w:p w:rsidR="007E7B4E" w:rsidRDefault="003B3405">
      <w:pPr>
        <w:spacing w:line="600" w:lineRule="exact"/>
        <w:ind w:firstLine="645"/>
        <w:rPr>
          <w:rFonts w:eastAsia="仿宋_GB2312" w:hint="eastAsia"/>
          <w:sz w:val="32"/>
          <w:szCs w:val="32"/>
        </w:rPr>
      </w:pPr>
      <w:r>
        <w:rPr>
          <w:rFonts w:eastAsia="仿宋_GB2312" w:hint="eastAsia"/>
          <w:sz w:val="32"/>
          <w:szCs w:val="32"/>
        </w:rPr>
        <w:t>招远市海洋与渔业监督监察大队单位</w:t>
      </w:r>
      <w:r>
        <w:rPr>
          <w:rFonts w:eastAsia="仿宋_GB2312" w:hint="eastAsia"/>
          <w:sz w:val="32"/>
          <w:szCs w:val="32"/>
        </w:rPr>
        <w:t>2022</w:t>
      </w:r>
      <w:r>
        <w:rPr>
          <w:rFonts w:eastAsia="仿宋_GB2312" w:hint="eastAsia"/>
          <w:sz w:val="32"/>
          <w:szCs w:val="32"/>
        </w:rPr>
        <w:t>年无政府性基金预算拨款安排的基本支出。</w:t>
      </w:r>
    </w:p>
    <w:p w:rsidR="00C96BD1" w:rsidRDefault="00C96BD1">
      <w:pPr>
        <w:spacing w:line="600" w:lineRule="exact"/>
        <w:ind w:firstLine="645"/>
        <w:rPr>
          <w:rFonts w:eastAsia="仿宋_GB2312"/>
          <w:sz w:val="32"/>
          <w:szCs w:val="32"/>
        </w:rPr>
      </w:pPr>
    </w:p>
    <w:p w:rsidR="007E7B4E" w:rsidRPr="00AF3F7F" w:rsidRDefault="003B3405" w:rsidP="00AF3F7F">
      <w:pPr>
        <w:widowControl/>
        <w:ind w:firstLineChars="200" w:firstLine="640"/>
        <w:jc w:val="left"/>
        <w:rPr>
          <w:rFonts w:ascii="黑体" w:eastAsia="黑体" w:hAnsi="黑体"/>
          <w:sz w:val="32"/>
          <w:szCs w:val="32"/>
        </w:rPr>
      </w:pPr>
      <w:r>
        <w:rPr>
          <w:rFonts w:ascii="黑体" w:eastAsia="黑体" w:hint="eastAsia"/>
          <w:sz w:val="32"/>
          <w:szCs w:val="32"/>
        </w:rPr>
        <w:t>十、关于国有资本经营预算支出表的说明</w:t>
      </w:r>
    </w:p>
    <w:p w:rsidR="007E7B4E" w:rsidRDefault="003B3405">
      <w:pPr>
        <w:spacing w:line="600" w:lineRule="exact"/>
        <w:ind w:firstLineChars="200" w:firstLine="640"/>
        <w:rPr>
          <w:rFonts w:eastAsia="仿宋_GB2312" w:hint="eastAsia"/>
          <w:sz w:val="32"/>
          <w:szCs w:val="32"/>
        </w:rPr>
      </w:pPr>
      <w:r>
        <w:rPr>
          <w:rFonts w:eastAsia="仿宋_GB2312" w:hint="eastAsia"/>
          <w:sz w:val="32"/>
          <w:szCs w:val="32"/>
        </w:rPr>
        <w:t>招远市海洋与渔业监督监察大队单位</w:t>
      </w:r>
      <w:r>
        <w:rPr>
          <w:rFonts w:eastAsia="仿宋_GB2312" w:hint="eastAsia"/>
          <w:sz w:val="32"/>
          <w:szCs w:val="32"/>
        </w:rPr>
        <w:t>2022</w:t>
      </w:r>
      <w:r>
        <w:rPr>
          <w:rFonts w:eastAsia="仿宋_GB2312" w:hint="eastAsia"/>
          <w:sz w:val="32"/>
          <w:szCs w:val="32"/>
        </w:rPr>
        <w:t>年没有使用国有资本经营预算拨款安排的支出。</w:t>
      </w:r>
    </w:p>
    <w:p w:rsidR="00C96BD1" w:rsidRDefault="00C96BD1">
      <w:pPr>
        <w:spacing w:line="600" w:lineRule="exact"/>
        <w:ind w:firstLineChars="200" w:firstLine="640"/>
        <w:rPr>
          <w:rFonts w:eastAsia="仿宋_GB2312"/>
          <w:sz w:val="32"/>
          <w:szCs w:val="32"/>
        </w:rPr>
      </w:pPr>
    </w:p>
    <w:p w:rsidR="007E7B4E" w:rsidRDefault="003B3405" w:rsidP="00AF3F7F">
      <w:pPr>
        <w:widowControl/>
        <w:ind w:firstLineChars="200" w:firstLine="640"/>
        <w:jc w:val="left"/>
        <w:rPr>
          <w:rFonts w:ascii="黑体" w:eastAsia="黑体" w:hAnsi="黑体"/>
          <w:sz w:val="32"/>
          <w:szCs w:val="32"/>
        </w:rPr>
      </w:pPr>
      <w:r>
        <w:rPr>
          <w:rFonts w:ascii="黑体" w:eastAsia="黑体" w:hAnsi="黑体" w:hint="eastAsia"/>
          <w:sz w:val="32"/>
          <w:szCs w:val="32"/>
        </w:rPr>
        <w:t>十一、其他重要事项的情况说明</w:t>
      </w:r>
    </w:p>
    <w:p w:rsidR="007E7B4E" w:rsidRDefault="003B3405">
      <w:pPr>
        <w:spacing w:line="600" w:lineRule="exact"/>
        <w:ind w:firstLine="600"/>
        <w:rPr>
          <w:rFonts w:ascii="楷体_GB2312" w:eastAsia="楷体_GB2312"/>
          <w:sz w:val="32"/>
          <w:szCs w:val="32"/>
        </w:rPr>
      </w:pPr>
      <w:r>
        <w:rPr>
          <w:rFonts w:ascii="楷体_GB2312" w:eastAsia="楷体_GB2312" w:hint="eastAsia"/>
          <w:sz w:val="32"/>
          <w:szCs w:val="32"/>
        </w:rPr>
        <w:t>（一）机关运行经费情况</w:t>
      </w:r>
    </w:p>
    <w:p w:rsidR="007E7B4E" w:rsidRDefault="003B3405">
      <w:pPr>
        <w:spacing w:line="600" w:lineRule="exact"/>
        <w:ind w:firstLine="640"/>
        <w:rPr>
          <w:rFonts w:eastAsia="仿宋_GB2312"/>
          <w:sz w:val="32"/>
          <w:szCs w:val="32"/>
        </w:rPr>
      </w:pPr>
      <w:r>
        <w:rPr>
          <w:rFonts w:eastAsia="仿宋_GB2312" w:hint="eastAsia"/>
          <w:sz w:val="32"/>
          <w:szCs w:val="32"/>
        </w:rPr>
        <w:t>机关运行经费是指用于维持行政及参照公务员法管理单位机关运行的经费，招远市海洋与渔业监督监察大队单位及所属单位均为事业单位，无机关运行经费。</w:t>
      </w:r>
      <w:r>
        <w:rPr>
          <w:rFonts w:eastAsia="仿宋_GB2312" w:hint="eastAsia"/>
          <w:sz w:val="32"/>
          <w:szCs w:val="32"/>
        </w:rPr>
        <w:t>2022</w:t>
      </w:r>
      <w:r>
        <w:rPr>
          <w:rFonts w:eastAsia="仿宋_GB2312" w:hint="eastAsia"/>
          <w:sz w:val="32"/>
          <w:szCs w:val="32"/>
        </w:rPr>
        <w:t>年招远市海洋与渔业监督监察大队单位及所属单位的事业运行经费财政拨款预算为</w:t>
      </w:r>
      <w:r>
        <w:rPr>
          <w:rFonts w:eastAsia="仿宋_GB2312" w:hint="eastAsia"/>
          <w:sz w:val="32"/>
          <w:szCs w:val="32"/>
        </w:rPr>
        <w:t>443.80</w:t>
      </w:r>
      <w:r>
        <w:rPr>
          <w:rFonts w:eastAsia="仿宋_GB2312" w:hint="eastAsia"/>
          <w:sz w:val="32"/>
          <w:szCs w:val="32"/>
        </w:rPr>
        <w:t>万元。较</w:t>
      </w:r>
      <w:r>
        <w:rPr>
          <w:rFonts w:eastAsia="仿宋_GB2312" w:hint="eastAsia"/>
          <w:sz w:val="32"/>
          <w:szCs w:val="32"/>
        </w:rPr>
        <w:t>2021</w:t>
      </w:r>
      <w:r>
        <w:rPr>
          <w:rFonts w:eastAsia="仿宋_GB2312" w:hint="eastAsia"/>
          <w:sz w:val="32"/>
          <w:szCs w:val="32"/>
        </w:rPr>
        <w:t>年预算增加</w:t>
      </w:r>
      <w:r>
        <w:rPr>
          <w:rFonts w:eastAsia="仿宋_GB2312" w:hint="eastAsia"/>
          <w:sz w:val="32"/>
          <w:szCs w:val="32"/>
        </w:rPr>
        <w:t>81.90</w:t>
      </w:r>
      <w:r>
        <w:rPr>
          <w:rFonts w:eastAsia="仿宋_GB2312" w:hint="eastAsia"/>
          <w:sz w:val="32"/>
          <w:szCs w:val="32"/>
        </w:rPr>
        <w:t>万元，增长</w:t>
      </w:r>
      <w:r>
        <w:rPr>
          <w:rFonts w:eastAsia="仿宋_GB2312" w:hint="eastAsia"/>
          <w:sz w:val="32"/>
          <w:szCs w:val="32"/>
        </w:rPr>
        <w:t>22.63%</w:t>
      </w:r>
      <w:r>
        <w:rPr>
          <w:rFonts w:eastAsia="仿宋_GB2312" w:hint="eastAsia"/>
          <w:sz w:val="32"/>
          <w:szCs w:val="32"/>
        </w:rPr>
        <w:t>。主要原因是：工资调整。</w:t>
      </w:r>
    </w:p>
    <w:p w:rsidR="007E7B4E" w:rsidRDefault="003B3405">
      <w:pPr>
        <w:spacing w:line="600" w:lineRule="exact"/>
        <w:ind w:firstLine="600"/>
        <w:rPr>
          <w:rFonts w:ascii="楷体_GB2312" w:eastAsia="楷体_GB2312"/>
          <w:sz w:val="32"/>
          <w:szCs w:val="32"/>
        </w:rPr>
      </w:pPr>
      <w:r>
        <w:rPr>
          <w:rFonts w:ascii="楷体_GB2312" w:eastAsia="楷体_GB2312" w:hint="eastAsia"/>
          <w:sz w:val="32"/>
          <w:szCs w:val="32"/>
        </w:rPr>
        <w:t>（二）政府采购情况</w:t>
      </w:r>
    </w:p>
    <w:p w:rsidR="007E7B4E" w:rsidRDefault="003B3405">
      <w:pPr>
        <w:spacing w:line="560" w:lineRule="exact"/>
        <w:ind w:firstLine="645"/>
        <w:rPr>
          <w:rFonts w:ascii="仿宋_GB2312" w:eastAsia="仿宋_GB2312" w:hAnsi="仿宋_GB2312" w:cs="仿宋_GB2312"/>
          <w:sz w:val="32"/>
          <w:szCs w:val="32"/>
        </w:rPr>
      </w:pPr>
      <w:r>
        <w:rPr>
          <w:rFonts w:ascii="仿宋_GB2312" w:eastAsia="仿宋_GB2312" w:hAnsi="仿宋_GB2312" w:cs="仿宋_GB2312" w:hint="eastAsia"/>
          <w:bCs/>
          <w:sz w:val="32"/>
          <w:szCs w:val="32"/>
        </w:rPr>
        <w:t>本单位2022年未安排政府采购预算。</w:t>
      </w:r>
    </w:p>
    <w:p w:rsidR="007E7B4E" w:rsidRDefault="003B3405">
      <w:pPr>
        <w:spacing w:line="600" w:lineRule="exact"/>
        <w:ind w:firstLine="600"/>
        <w:rPr>
          <w:rFonts w:ascii="楷体_GB2312" w:eastAsia="楷体_GB2312"/>
          <w:sz w:val="32"/>
          <w:szCs w:val="32"/>
        </w:rPr>
      </w:pPr>
      <w:r>
        <w:rPr>
          <w:rFonts w:ascii="楷体_GB2312" w:eastAsia="楷体_GB2312" w:hint="eastAsia"/>
          <w:sz w:val="32"/>
          <w:szCs w:val="32"/>
        </w:rPr>
        <w:t>（三）国有资产占有使用情况</w:t>
      </w:r>
    </w:p>
    <w:p w:rsidR="007E7B4E" w:rsidRDefault="003B3405">
      <w:pPr>
        <w:spacing w:line="600" w:lineRule="exact"/>
        <w:ind w:firstLine="600"/>
        <w:rPr>
          <w:rFonts w:ascii="仿宋_GB2312" w:eastAsia="仿宋_GB2312"/>
          <w:sz w:val="32"/>
          <w:szCs w:val="32"/>
        </w:rPr>
      </w:pPr>
      <w:r>
        <w:rPr>
          <w:rFonts w:ascii="仿宋_GB2312" w:eastAsia="仿宋_GB2312" w:hint="eastAsia"/>
          <w:sz w:val="32"/>
          <w:szCs w:val="32"/>
        </w:rPr>
        <w:lastRenderedPageBreak/>
        <w:t>截至2021年12月31日，</w:t>
      </w:r>
      <w:r>
        <w:rPr>
          <w:rFonts w:eastAsia="仿宋_GB2312" w:hint="eastAsia"/>
          <w:sz w:val="32"/>
          <w:szCs w:val="32"/>
        </w:rPr>
        <w:t>招远市海洋与渔业监督监察大队</w:t>
      </w:r>
      <w:r>
        <w:rPr>
          <w:rFonts w:ascii="仿宋_GB2312" w:eastAsia="仿宋_GB2312" w:hint="eastAsia"/>
          <w:sz w:val="32"/>
          <w:szCs w:val="32"/>
        </w:rPr>
        <w:t>单位所属各预算单位共有车辆2辆，其中，实物保障用车0辆、机要通信用车0辆、应急保障用车0辆、行政执法用车1辆，</w:t>
      </w:r>
      <w:r>
        <w:rPr>
          <w:rFonts w:ascii="仿宋_GB2312" w:eastAsia="仿宋_GB2312" w:hAnsi="仿宋" w:hint="eastAsia"/>
          <w:sz w:val="32"/>
          <w:szCs w:val="32"/>
        </w:rPr>
        <w:t>执法执勤用车</w:t>
      </w:r>
      <w:r>
        <w:rPr>
          <w:rFonts w:ascii="仿宋_GB2312" w:eastAsia="仿宋_GB2312" w:hint="eastAsia"/>
          <w:sz w:val="32"/>
          <w:szCs w:val="32"/>
        </w:rPr>
        <w:t>0辆，特种专业技术用车0辆，</w:t>
      </w:r>
      <w:r>
        <w:rPr>
          <w:rFonts w:ascii="仿宋_GB2312" w:eastAsia="仿宋_GB2312" w:hAnsi="仿宋" w:hint="eastAsia"/>
          <w:sz w:val="32"/>
          <w:szCs w:val="32"/>
        </w:rPr>
        <w:t>离退休干部用车</w:t>
      </w:r>
      <w:r>
        <w:rPr>
          <w:rFonts w:ascii="仿宋_GB2312" w:eastAsia="仿宋_GB2312" w:hint="eastAsia"/>
          <w:sz w:val="32"/>
          <w:szCs w:val="32"/>
        </w:rPr>
        <w:t>0辆，事业单位业务用车1辆，其他用车0辆。</w:t>
      </w:r>
    </w:p>
    <w:p w:rsidR="007E7B4E" w:rsidRDefault="003B3405">
      <w:pPr>
        <w:spacing w:line="600" w:lineRule="exact"/>
        <w:ind w:firstLine="600"/>
        <w:rPr>
          <w:rFonts w:ascii="仿宋_GB2312" w:eastAsia="仿宋_GB2312"/>
          <w:sz w:val="32"/>
          <w:szCs w:val="32"/>
        </w:rPr>
      </w:pPr>
      <w:r>
        <w:rPr>
          <w:rFonts w:ascii="仿宋_GB2312" w:eastAsia="仿宋_GB2312" w:hint="eastAsia"/>
          <w:sz w:val="32"/>
          <w:szCs w:val="32"/>
        </w:rPr>
        <w:t>单位价值50万元以上通用设备0台（件、套），单位价值100万元以上专用设备0台（件、套）。</w:t>
      </w:r>
    </w:p>
    <w:p w:rsidR="007E7B4E" w:rsidRDefault="003B3405">
      <w:pPr>
        <w:spacing w:line="600" w:lineRule="exact"/>
        <w:ind w:firstLine="600"/>
        <w:rPr>
          <w:rFonts w:ascii="仿宋_GB2312" w:eastAsia="仿宋_GB2312"/>
          <w:sz w:val="32"/>
          <w:szCs w:val="32"/>
        </w:rPr>
      </w:pPr>
      <w:r>
        <w:rPr>
          <w:rFonts w:ascii="仿宋_GB2312" w:eastAsia="仿宋_GB2312" w:hint="eastAsia"/>
          <w:sz w:val="32"/>
          <w:szCs w:val="32"/>
        </w:rPr>
        <w:t>2022年单位预算未安排购置单位价值50万元以上通用设备，2022年单位预算未安排购置单位价值100万元以上大型设备。</w:t>
      </w:r>
    </w:p>
    <w:p w:rsidR="007E7B4E" w:rsidRDefault="003B3405">
      <w:pPr>
        <w:spacing w:line="600" w:lineRule="exact"/>
        <w:ind w:firstLine="600"/>
        <w:rPr>
          <w:rFonts w:ascii="楷体_GB2312" w:eastAsia="楷体_GB2312"/>
          <w:sz w:val="32"/>
          <w:szCs w:val="32"/>
        </w:rPr>
      </w:pPr>
      <w:r>
        <w:rPr>
          <w:rFonts w:ascii="楷体_GB2312" w:eastAsia="楷体_GB2312" w:hint="eastAsia"/>
          <w:sz w:val="32"/>
          <w:szCs w:val="32"/>
        </w:rPr>
        <w:t>（四）预算绩效管理情况</w:t>
      </w:r>
    </w:p>
    <w:p w:rsidR="007E7B4E" w:rsidRDefault="003B3405">
      <w:pPr>
        <w:spacing w:line="600" w:lineRule="exact"/>
        <w:ind w:left="200" w:firstLine="640"/>
        <w:rPr>
          <w:rFonts w:ascii="仿宋_GB2312" w:eastAsia="仿宋_GB2312"/>
          <w:sz w:val="32"/>
          <w:szCs w:val="32"/>
        </w:rPr>
      </w:pPr>
      <w:r>
        <w:rPr>
          <w:rFonts w:eastAsia="仿宋_GB2312" w:hint="eastAsia"/>
          <w:sz w:val="32"/>
          <w:szCs w:val="32"/>
        </w:rPr>
        <w:t>招远市海洋与渔业监督监察大队</w:t>
      </w:r>
      <w:r>
        <w:rPr>
          <w:rFonts w:ascii="仿宋_GB2312" w:eastAsia="仿宋_GB2312" w:hint="eastAsia"/>
          <w:sz w:val="32"/>
          <w:szCs w:val="32"/>
        </w:rPr>
        <w:t>单位2022年项目支出全面实施绩效目标管理，涉及预算项目支出1个，预算资金83.88万元，其中财政拨款83.88万元。拟对机关运行经费等1个项目开展单位重点绩效评价，涉及预算资金83.88万元，其中财政拨款83.88万元。根据以前年度绩效评价结果，优化机关运行经费等项目支出2022年预算安排，进一步改进管理、完善政策。</w:t>
      </w:r>
    </w:p>
    <w:p w:rsidR="007E7B4E" w:rsidRDefault="003B3405">
      <w:pPr>
        <w:pStyle w:val="p0"/>
        <w:spacing w:line="580" w:lineRule="atLeast"/>
        <w:ind w:firstLine="640"/>
        <w:rPr>
          <w:rFonts w:ascii="仿宋_GB2312" w:eastAsia="仿宋_GB2312"/>
          <w:b/>
          <w:bCs/>
          <w:sz w:val="32"/>
          <w:szCs w:val="32"/>
        </w:rPr>
        <w:sectPr w:rsidR="007E7B4E">
          <w:pgSz w:w="11906" w:h="16838"/>
          <w:pgMar w:top="1440" w:right="1803" w:bottom="1440" w:left="1803" w:header="851" w:footer="992" w:gutter="0"/>
          <w:cols w:space="0"/>
          <w:docGrid w:type="lines" w:linePitch="319"/>
        </w:sectPr>
      </w:pPr>
      <w:r>
        <w:rPr>
          <w:rFonts w:ascii="仿宋_GB2312" w:eastAsia="仿宋_GB2312"/>
          <w:sz w:val="32"/>
          <w:szCs w:val="32"/>
        </w:rPr>
        <w:br w:type="page"/>
      </w:r>
    </w:p>
    <w:p w:rsidR="007E7B4E" w:rsidRDefault="003B3405">
      <w:pPr>
        <w:spacing w:line="600" w:lineRule="exact"/>
        <w:ind w:firstLineChars="200" w:firstLine="640"/>
        <w:rPr>
          <w:rFonts w:ascii="楷体_GB2312" w:eastAsia="楷体_GB2312"/>
          <w:sz w:val="32"/>
          <w:szCs w:val="32"/>
        </w:rPr>
      </w:pPr>
      <w:r>
        <w:rPr>
          <w:rFonts w:ascii="楷体_GB2312" w:eastAsia="楷体_GB2312" w:hint="eastAsia"/>
          <w:sz w:val="32"/>
          <w:szCs w:val="32"/>
        </w:rPr>
        <w:lastRenderedPageBreak/>
        <w:t>（五）单位预算重点项目的绩效目标表</w:t>
      </w:r>
    </w:p>
    <w:tbl>
      <w:tblPr>
        <w:tblW w:w="9506" w:type="dxa"/>
        <w:jc w:val="center"/>
        <w:tblLayout w:type="fixed"/>
        <w:tblLook w:val="04A0"/>
      </w:tblPr>
      <w:tblGrid>
        <w:gridCol w:w="1314"/>
        <w:gridCol w:w="1184"/>
        <w:gridCol w:w="1356"/>
        <w:gridCol w:w="1195"/>
        <w:gridCol w:w="887"/>
        <w:gridCol w:w="1381"/>
        <w:gridCol w:w="1349"/>
        <w:gridCol w:w="840"/>
      </w:tblGrid>
      <w:tr w:rsidR="007E7B4E">
        <w:trPr>
          <w:trHeight w:val="817"/>
          <w:jc w:val="center"/>
        </w:trPr>
        <w:tc>
          <w:tcPr>
            <w:tcW w:w="9506" w:type="dxa"/>
            <w:gridSpan w:val="8"/>
            <w:tcBorders>
              <w:top w:val="nil"/>
              <w:left w:val="nil"/>
              <w:bottom w:val="single" w:sz="4" w:space="0" w:color="000000"/>
              <w:right w:val="nil"/>
            </w:tcBorders>
            <w:vAlign w:val="center"/>
          </w:tcPr>
          <w:p w:rsidR="007E7B4E" w:rsidRDefault="003B3405">
            <w:pPr>
              <w:widowControl/>
              <w:jc w:val="center"/>
              <w:rPr>
                <w:rFonts w:ascii="方正小标宋简体" w:eastAsia="方正小标宋简体"/>
                <w:kern w:val="0"/>
                <w:sz w:val="40"/>
                <w:szCs w:val="40"/>
              </w:rPr>
            </w:pPr>
            <w:r>
              <w:rPr>
                <w:rFonts w:ascii="方正小标宋简体" w:eastAsia="方正小标宋简体" w:hAnsi="方正小标宋简体" w:cs="方正小标宋简体" w:hint="eastAsia"/>
                <w:kern w:val="0"/>
                <w:sz w:val="36"/>
                <w:szCs w:val="36"/>
              </w:rPr>
              <w:t>项目支出绩效目标表</w:t>
            </w:r>
          </w:p>
        </w:tc>
      </w:tr>
      <w:tr w:rsidR="007E7B4E">
        <w:trPr>
          <w:cantSplit/>
          <w:trHeight w:val="567"/>
          <w:jc w:val="center"/>
        </w:trPr>
        <w:tc>
          <w:tcPr>
            <w:tcW w:w="1314" w:type="dxa"/>
            <w:tcBorders>
              <w:top w:val="nil"/>
              <w:left w:val="single" w:sz="4" w:space="0" w:color="000000"/>
              <w:bottom w:val="single" w:sz="4" w:space="0" w:color="000000"/>
              <w:right w:val="single" w:sz="4" w:space="0" w:color="000000"/>
            </w:tcBorders>
            <w:vAlign w:val="center"/>
          </w:tcPr>
          <w:p w:rsidR="007E7B4E" w:rsidRDefault="003B3405">
            <w:pPr>
              <w:widowControl/>
              <w:jc w:val="center"/>
              <w:rPr>
                <w:rFonts w:ascii="宋体" w:hAnsi="宋体"/>
                <w:kern w:val="0"/>
                <w:sz w:val="20"/>
                <w:szCs w:val="20"/>
              </w:rPr>
            </w:pPr>
            <w:r>
              <w:rPr>
                <w:rFonts w:ascii="宋体" w:hAnsi="宋体" w:hint="eastAsia"/>
                <w:kern w:val="0"/>
                <w:sz w:val="20"/>
                <w:szCs w:val="20"/>
              </w:rPr>
              <w:t>项目名称</w:t>
            </w:r>
          </w:p>
        </w:tc>
        <w:tc>
          <w:tcPr>
            <w:tcW w:w="8192" w:type="dxa"/>
            <w:gridSpan w:val="7"/>
            <w:tcBorders>
              <w:top w:val="single" w:sz="4" w:space="0" w:color="000000"/>
              <w:left w:val="nil"/>
              <w:bottom w:val="single" w:sz="4" w:space="0" w:color="000000"/>
              <w:right w:val="single" w:sz="4" w:space="0" w:color="000000"/>
            </w:tcBorders>
            <w:vAlign w:val="center"/>
          </w:tcPr>
          <w:p w:rsidR="007E7B4E" w:rsidRDefault="003B3405">
            <w:pPr>
              <w:widowControl/>
              <w:jc w:val="left"/>
              <w:rPr>
                <w:rFonts w:ascii="宋体" w:hAnsi="宋体"/>
                <w:color w:val="000000"/>
                <w:kern w:val="0"/>
                <w:sz w:val="20"/>
                <w:szCs w:val="20"/>
              </w:rPr>
            </w:pPr>
            <w:r>
              <w:rPr>
                <w:rFonts w:ascii="宋体" w:hAnsi="宋体" w:hint="eastAsia"/>
                <w:kern w:val="0"/>
                <w:sz w:val="20"/>
                <w:szCs w:val="20"/>
              </w:rPr>
              <w:t>机关运行经费</w:t>
            </w:r>
          </w:p>
        </w:tc>
      </w:tr>
      <w:tr w:rsidR="007E7B4E">
        <w:trPr>
          <w:cantSplit/>
          <w:trHeight w:val="567"/>
          <w:jc w:val="center"/>
        </w:trPr>
        <w:tc>
          <w:tcPr>
            <w:tcW w:w="1314" w:type="dxa"/>
            <w:tcBorders>
              <w:top w:val="nil"/>
              <w:left w:val="single" w:sz="4" w:space="0" w:color="000000"/>
              <w:bottom w:val="single" w:sz="4" w:space="0" w:color="000000"/>
              <w:right w:val="single" w:sz="4" w:space="0" w:color="000000"/>
            </w:tcBorders>
            <w:vAlign w:val="center"/>
          </w:tcPr>
          <w:p w:rsidR="007E7B4E" w:rsidRDefault="003B3405">
            <w:pPr>
              <w:widowControl/>
              <w:jc w:val="center"/>
              <w:rPr>
                <w:rFonts w:ascii="宋体" w:hAnsi="宋体"/>
                <w:kern w:val="0"/>
                <w:sz w:val="20"/>
                <w:szCs w:val="20"/>
              </w:rPr>
            </w:pPr>
            <w:r>
              <w:rPr>
                <w:rFonts w:ascii="宋体" w:hAnsi="宋体" w:hint="eastAsia"/>
                <w:kern w:val="0"/>
                <w:sz w:val="20"/>
                <w:szCs w:val="20"/>
              </w:rPr>
              <w:t>主管单位</w:t>
            </w:r>
          </w:p>
        </w:tc>
        <w:tc>
          <w:tcPr>
            <w:tcW w:w="8192" w:type="dxa"/>
            <w:gridSpan w:val="7"/>
            <w:tcBorders>
              <w:top w:val="single" w:sz="4" w:space="0" w:color="000000"/>
              <w:left w:val="nil"/>
              <w:bottom w:val="single" w:sz="4" w:space="0" w:color="000000"/>
              <w:right w:val="single" w:sz="4" w:space="0" w:color="000000"/>
            </w:tcBorders>
            <w:vAlign w:val="center"/>
          </w:tcPr>
          <w:p w:rsidR="007E7B4E" w:rsidRDefault="003B3405">
            <w:pPr>
              <w:widowControl/>
              <w:jc w:val="left"/>
              <w:rPr>
                <w:rFonts w:ascii="宋体" w:hAnsi="宋体"/>
                <w:kern w:val="0"/>
                <w:sz w:val="20"/>
                <w:szCs w:val="20"/>
              </w:rPr>
            </w:pPr>
            <w:r>
              <w:rPr>
                <w:rFonts w:ascii="宋体" w:hAnsi="宋体" w:hint="eastAsia"/>
                <w:kern w:val="0"/>
                <w:sz w:val="20"/>
                <w:szCs w:val="20"/>
              </w:rPr>
              <w:t>招远市海洋与渔业监督监察大队</w:t>
            </w:r>
          </w:p>
        </w:tc>
      </w:tr>
      <w:tr w:rsidR="007E7B4E">
        <w:trPr>
          <w:cantSplit/>
          <w:trHeight w:val="567"/>
          <w:jc w:val="center"/>
        </w:trPr>
        <w:tc>
          <w:tcPr>
            <w:tcW w:w="1314" w:type="dxa"/>
            <w:tcBorders>
              <w:top w:val="nil"/>
              <w:left w:val="single" w:sz="4" w:space="0" w:color="000000"/>
              <w:bottom w:val="single" w:sz="4" w:space="0" w:color="000000"/>
              <w:right w:val="single" w:sz="4" w:space="0" w:color="000000"/>
            </w:tcBorders>
            <w:vAlign w:val="center"/>
          </w:tcPr>
          <w:p w:rsidR="007E7B4E" w:rsidRDefault="003B3405">
            <w:pPr>
              <w:widowControl/>
              <w:jc w:val="center"/>
              <w:rPr>
                <w:rFonts w:ascii="宋体" w:hAnsi="宋体"/>
                <w:kern w:val="0"/>
                <w:sz w:val="20"/>
                <w:szCs w:val="20"/>
              </w:rPr>
            </w:pPr>
            <w:r>
              <w:rPr>
                <w:rFonts w:ascii="宋体" w:hAnsi="宋体" w:hint="eastAsia"/>
                <w:kern w:val="0"/>
                <w:sz w:val="20"/>
                <w:szCs w:val="20"/>
              </w:rPr>
              <w:t>资金情况</w:t>
            </w:r>
          </w:p>
        </w:tc>
        <w:tc>
          <w:tcPr>
            <w:tcW w:w="8192" w:type="dxa"/>
            <w:gridSpan w:val="7"/>
            <w:tcBorders>
              <w:top w:val="nil"/>
              <w:left w:val="nil"/>
              <w:bottom w:val="single" w:sz="4" w:space="0" w:color="000000"/>
              <w:right w:val="single" w:sz="4" w:space="0" w:color="000000"/>
            </w:tcBorders>
            <w:vAlign w:val="center"/>
          </w:tcPr>
          <w:p w:rsidR="007E7B4E" w:rsidRDefault="003B3405">
            <w:pPr>
              <w:widowControl/>
              <w:jc w:val="left"/>
              <w:rPr>
                <w:rFonts w:ascii="宋体" w:hAnsi="宋体"/>
                <w:kern w:val="0"/>
                <w:sz w:val="20"/>
                <w:szCs w:val="20"/>
              </w:rPr>
            </w:pPr>
            <w:r>
              <w:rPr>
                <w:rFonts w:ascii="宋体" w:hAnsi="宋体" w:hint="eastAsia"/>
                <w:kern w:val="0"/>
                <w:sz w:val="20"/>
                <w:szCs w:val="20"/>
              </w:rPr>
              <w:t>金额：83.88万元</w:t>
            </w:r>
          </w:p>
        </w:tc>
      </w:tr>
      <w:tr w:rsidR="007E7B4E">
        <w:trPr>
          <w:trHeight w:val="397"/>
          <w:jc w:val="center"/>
        </w:trPr>
        <w:tc>
          <w:tcPr>
            <w:tcW w:w="1314" w:type="dxa"/>
            <w:vMerge w:val="restart"/>
            <w:tcBorders>
              <w:top w:val="nil"/>
              <w:left w:val="single" w:sz="4" w:space="0" w:color="000000"/>
              <w:right w:val="single" w:sz="4" w:space="0" w:color="000000"/>
            </w:tcBorders>
            <w:vAlign w:val="center"/>
          </w:tcPr>
          <w:p w:rsidR="007E7B4E" w:rsidRDefault="003B3405">
            <w:pPr>
              <w:widowControl/>
              <w:jc w:val="center"/>
              <w:rPr>
                <w:rFonts w:ascii="宋体" w:hAnsi="宋体"/>
                <w:kern w:val="0"/>
                <w:sz w:val="20"/>
                <w:szCs w:val="20"/>
              </w:rPr>
            </w:pPr>
            <w:r>
              <w:rPr>
                <w:rFonts w:ascii="宋体" w:hAnsi="宋体" w:hint="eastAsia"/>
                <w:kern w:val="0"/>
                <w:sz w:val="20"/>
                <w:szCs w:val="20"/>
              </w:rPr>
              <w:t>总体目标</w:t>
            </w:r>
          </w:p>
        </w:tc>
        <w:tc>
          <w:tcPr>
            <w:tcW w:w="4622" w:type="dxa"/>
            <w:gridSpan w:val="4"/>
            <w:tcBorders>
              <w:top w:val="single" w:sz="4" w:space="0" w:color="000000"/>
              <w:left w:val="nil"/>
              <w:bottom w:val="single" w:sz="4" w:space="0" w:color="000000"/>
              <w:right w:val="single" w:sz="4" w:space="0" w:color="000000"/>
            </w:tcBorders>
            <w:vAlign w:val="center"/>
          </w:tcPr>
          <w:p w:rsidR="007E7B4E" w:rsidRDefault="003B3405">
            <w:pPr>
              <w:widowControl/>
              <w:jc w:val="center"/>
              <w:rPr>
                <w:rFonts w:ascii="宋体" w:hAnsi="宋体"/>
                <w:b/>
                <w:bCs/>
                <w:kern w:val="0"/>
                <w:sz w:val="20"/>
                <w:szCs w:val="20"/>
              </w:rPr>
            </w:pPr>
            <w:r>
              <w:rPr>
                <w:rFonts w:ascii="宋体" w:hAnsi="宋体" w:hint="eastAsia"/>
                <w:b/>
                <w:bCs/>
                <w:kern w:val="0"/>
                <w:sz w:val="20"/>
                <w:szCs w:val="20"/>
              </w:rPr>
              <w:t>长期目标（2022年-2024年)</w:t>
            </w:r>
          </w:p>
        </w:tc>
        <w:tc>
          <w:tcPr>
            <w:tcW w:w="3570" w:type="dxa"/>
            <w:gridSpan w:val="3"/>
            <w:tcBorders>
              <w:top w:val="single" w:sz="4" w:space="0" w:color="000000"/>
              <w:left w:val="nil"/>
              <w:bottom w:val="single" w:sz="4" w:space="0" w:color="000000"/>
              <w:right w:val="single" w:sz="4" w:space="0" w:color="000000"/>
            </w:tcBorders>
            <w:vAlign w:val="center"/>
          </w:tcPr>
          <w:p w:rsidR="007E7B4E" w:rsidRDefault="003B3405">
            <w:pPr>
              <w:widowControl/>
              <w:jc w:val="center"/>
              <w:rPr>
                <w:rFonts w:ascii="宋体" w:hAnsi="宋体"/>
                <w:b/>
                <w:bCs/>
                <w:kern w:val="0"/>
                <w:sz w:val="20"/>
                <w:szCs w:val="20"/>
              </w:rPr>
            </w:pPr>
            <w:r>
              <w:rPr>
                <w:rFonts w:ascii="宋体" w:hAnsi="宋体" w:hint="eastAsia"/>
                <w:b/>
                <w:bCs/>
                <w:kern w:val="0"/>
                <w:sz w:val="20"/>
                <w:szCs w:val="20"/>
              </w:rPr>
              <w:t>年度目标（2022年）</w:t>
            </w:r>
          </w:p>
        </w:tc>
      </w:tr>
      <w:tr w:rsidR="007E7B4E">
        <w:trPr>
          <w:trHeight w:val="1968"/>
          <w:jc w:val="center"/>
        </w:trPr>
        <w:tc>
          <w:tcPr>
            <w:tcW w:w="1314" w:type="dxa"/>
            <w:vMerge/>
            <w:tcBorders>
              <w:left w:val="single" w:sz="4" w:space="0" w:color="000000"/>
              <w:bottom w:val="single" w:sz="4" w:space="0" w:color="000000"/>
              <w:right w:val="single" w:sz="4" w:space="0" w:color="000000"/>
            </w:tcBorders>
            <w:vAlign w:val="center"/>
          </w:tcPr>
          <w:p w:rsidR="007E7B4E" w:rsidRDefault="007E7B4E">
            <w:pPr>
              <w:widowControl/>
              <w:jc w:val="left"/>
              <w:rPr>
                <w:rFonts w:ascii="宋体" w:hAnsi="宋体"/>
                <w:kern w:val="0"/>
                <w:sz w:val="20"/>
                <w:szCs w:val="20"/>
              </w:rPr>
            </w:pPr>
          </w:p>
        </w:tc>
        <w:tc>
          <w:tcPr>
            <w:tcW w:w="4622" w:type="dxa"/>
            <w:gridSpan w:val="4"/>
            <w:tcBorders>
              <w:top w:val="single" w:sz="4" w:space="0" w:color="000000"/>
              <w:left w:val="nil"/>
              <w:bottom w:val="single" w:sz="4" w:space="0" w:color="000000"/>
              <w:right w:val="single" w:sz="4" w:space="0" w:color="000000"/>
            </w:tcBorders>
            <w:vAlign w:val="center"/>
          </w:tcPr>
          <w:p w:rsidR="007E7B4E" w:rsidRDefault="003B3405">
            <w:pPr>
              <w:widowControl/>
              <w:jc w:val="left"/>
              <w:rPr>
                <w:rFonts w:ascii="宋体" w:hAnsi="宋体"/>
                <w:color w:val="000000"/>
                <w:kern w:val="0"/>
                <w:sz w:val="20"/>
                <w:szCs w:val="20"/>
              </w:rPr>
            </w:pPr>
            <w:r>
              <w:rPr>
                <w:rFonts w:ascii="宋体" w:hAnsi="宋体" w:hint="eastAsia"/>
                <w:color w:val="000000"/>
                <w:kern w:val="0"/>
                <w:sz w:val="20"/>
                <w:szCs w:val="20"/>
              </w:rPr>
              <w:t>对事业单位经常性补助</w:t>
            </w:r>
          </w:p>
        </w:tc>
        <w:tc>
          <w:tcPr>
            <w:tcW w:w="3570" w:type="dxa"/>
            <w:gridSpan w:val="3"/>
            <w:tcBorders>
              <w:top w:val="single" w:sz="4" w:space="0" w:color="000000"/>
              <w:left w:val="nil"/>
              <w:bottom w:val="single" w:sz="4" w:space="0" w:color="000000"/>
              <w:right w:val="single" w:sz="4" w:space="0" w:color="000000"/>
            </w:tcBorders>
            <w:vAlign w:val="center"/>
          </w:tcPr>
          <w:p w:rsidR="007E7B4E" w:rsidRDefault="003B3405">
            <w:pPr>
              <w:widowControl/>
              <w:jc w:val="left"/>
              <w:rPr>
                <w:rFonts w:ascii="宋体" w:hAnsi="宋体"/>
                <w:kern w:val="0"/>
                <w:sz w:val="20"/>
                <w:szCs w:val="20"/>
              </w:rPr>
            </w:pPr>
            <w:r>
              <w:rPr>
                <w:rFonts w:ascii="宋体" w:hAnsi="宋体" w:hint="eastAsia"/>
                <w:kern w:val="0"/>
                <w:sz w:val="20"/>
                <w:szCs w:val="20"/>
              </w:rPr>
              <w:t>完成正常的事业运行</w:t>
            </w:r>
          </w:p>
        </w:tc>
      </w:tr>
      <w:tr w:rsidR="007E7B4E">
        <w:trPr>
          <w:trHeight w:val="510"/>
          <w:jc w:val="center"/>
        </w:trPr>
        <w:tc>
          <w:tcPr>
            <w:tcW w:w="1314" w:type="dxa"/>
            <w:tcBorders>
              <w:top w:val="nil"/>
              <w:left w:val="single" w:sz="4" w:space="0" w:color="000000"/>
              <w:bottom w:val="single" w:sz="4" w:space="0" w:color="auto"/>
              <w:right w:val="single" w:sz="4" w:space="0" w:color="000000"/>
            </w:tcBorders>
            <w:vAlign w:val="center"/>
          </w:tcPr>
          <w:p w:rsidR="007E7B4E" w:rsidRDefault="003B3405">
            <w:pPr>
              <w:widowControl/>
              <w:jc w:val="center"/>
              <w:rPr>
                <w:rFonts w:ascii="宋体" w:hAnsi="宋体"/>
                <w:kern w:val="0"/>
                <w:sz w:val="20"/>
                <w:szCs w:val="20"/>
              </w:rPr>
            </w:pPr>
            <w:r>
              <w:rPr>
                <w:rFonts w:ascii="宋体" w:hAnsi="宋体" w:hint="eastAsia"/>
                <w:kern w:val="0"/>
                <w:sz w:val="20"/>
                <w:szCs w:val="20"/>
              </w:rPr>
              <w:t>绩效指标</w:t>
            </w:r>
          </w:p>
        </w:tc>
        <w:tc>
          <w:tcPr>
            <w:tcW w:w="1184" w:type="dxa"/>
            <w:tcBorders>
              <w:top w:val="nil"/>
              <w:left w:val="nil"/>
              <w:bottom w:val="single" w:sz="4" w:space="0" w:color="auto"/>
              <w:right w:val="single" w:sz="4" w:space="0" w:color="000000"/>
            </w:tcBorders>
            <w:vAlign w:val="center"/>
          </w:tcPr>
          <w:p w:rsidR="007E7B4E" w:rsidRDefault="003B3405">
            <w:pPr>
              <w:widowControl/>
              <w:jc w:val="center"/>
              <w:rPr>
                <w:rFonts w:ascii="宋体" w:hAnsi="宋体"/>
                <w:kern w:val="0"/>
                <w:sz w:val="20"/>
                <w:szCs w:val="20"/>
              </w:rPr>
            </w:pPr>
            <w:r>
              <w:rPr>
                <w:rFonts w:ascii="宋体" w:hAnsi="宋体" w:hint="eastAsia"/>
                <w:kern w:val="0"/>
                <w:sz w:val="20"/>
                <w:szCs w:val="20"/>
              </w:rPr>
              <w:t>一级指标</w:t>
            </w:r>
          </w:p>
        </w:tc>
        <w:tc>
          <w:tcPr>
            <w:tcW w:w="1356" w:type="dxa"/>
            <w:tcBorders>
              <w:top w:val="nil"/>
              <w:left w:val="nil"/>
              <w:bottom w:val="single" w:sz="4" w:space="0" w:color="auto"/>
              <w:right w:val="single" w:sz="4" w:space="0" w:color="000000"/>
            </w:tcBorders>
            <w:vAlign w:val="center"/>
          </w:tcPr>
          <w:p w:rsidR="007E7B4E" w:rsidRDefault="003B3405">
            <w:pPr>
              <w:widowControl/>
              <w:jc w:val="center"/>
              <w:rPr>
                <w:rFonts w:ascii="宋体" w:hAnsi="宋体"/>
                <w:kern w:val="0"/>
                <w:sz w:val="20"/>
                <w:szCs w:val="20"/>
              </w:rPr>
            </w:pPr>
            <w:r>
              <w:rPr>
                <w:rFonts w:ascii="宋体" w:hAnsi="宋体" w:hint="eastAsia"/>
                <w:kern w:val="0"/>
                <w:sz w:val="20"/>
                <w:szCs w:val="20"/>
              </w:rPr>
              <w:t>二级指标</w:t>
            </w:r>
          </w:p>
        </w:tc>
        <w:tc>
          <w:tcPr>
            <w:tcW w:w="1195" w:type="dxa"/>
            <w:tcBorders>
              <w:top w:val="nil"/>
              <w:left w:val="nil"/>
              <w:bottom w:val="single" w:sz="4" w:space="0" w:color="auto"/>
              <w:right w:val="single" w:sz="4" w:space="0" w:color="000000"/>
            </w:tcBorders>
            <w:vAlign w:val="center"/>
          </w:tcPr>
          <w:p w:rsidR="007E7B4E" w:rsidRDefault="003B3405">
            <w:pPr>
              <w:widowControl/>
              <w:jc w:val="center"/>
              <w:rPr>
                <w:rFonts w:ascii="宋体" w:hAnsi="宋体"/>
                <w:kern w:val="0"/>
                <w:sz w:val="20"/>
                <w:szCs w:val="20"/>
              </w:rPr>
            </w:pPr>
            <w:r>
              <w:rPr>
                <w:rFonts w:ascii="宋体" w:hAnsi="宋体" w:hint="eastAsia"/>
                <w:kern w:val="0"/>
                <w:sz w:val="20"/>
                <w:szCs w:val="20"/>
              </w:rPr>
              <w:t>三级指标</w:t>
            </w:r>
          </w:p>
        </w:tc>
        <w:tc>
          <w:tcPr>
            <w:tcW w:w="887" w:type="dxa"/>
            <w:tcBorders>
              <w:top w:val="nil"/>
              <w:left w:val="nil"/>
              <w:bottom w:val="single" w:sz="4" w:space="0" w:color="auto"/>
              <w:right w:val="single" w:sz="4" w:space="0" w:color="000000"/>
            </w:tcBorders>
            <w:vAlign w:val="center"/>
          </w:tcPr>
          <w:p w:rsidR="007E7B4E" w:rsidRDefault="003B3405">
            <w:pPr>
              <w:widowControl/>
              <w:jc w:val="center"/>
              <w:rPr>
                <w:rFonts w:ascii="宋体" w:hAnsi="宋体"/>
                <w:kern w:val="0"/>
                <w:sz w:val="20"/>
                <w:szCs w:val="20"/>
              </w:rPr>
            </w:pPr>
            <w:r>
              <w:rPr>
                <w:rFonts w:ascii="宋体" w:hAnsi="宋体" w:hint="eastAsia"/>
                <w:kern w:val="0"/>
                <w:sz w:val="20"/>
                <w:szCs w:val="20"/>
              </w:rPr>
              <w:t>指标值</w:t>
            </w:r>
          </w:p>
        </w:tc>
        <w:tc>
          <w:tcPr>
            <w:tcW w:w="1381" w:type="dxa"/>
            <w:tcBorders>
              <w:top w:val="nil"/>
              <w:left w:val="nil"/>
              <w:bottom w:val="single" w:sz="4" w:space="0" w:color="auto"/>
              <w:right w:val="single" w:sz="4" w:space="0" w:color="000000"/>
            </w:tcBorders>
            <w:vAlign w:val="center"/>
          </w:tcPr>
          <w:p w:rsidR="007E7B4E" w:rsidRDefault="003B3405">
            <w:pPr>
              <w:widowControl/>
              <w:jc w:val="center"/>
              <w:rPr>
                <w:rFonts w:ascii="宋体" w:hAnsi="宋体"/>
                <w:kern w:val="0"/>
                <w:sz w:val="20"/>
                <w:szCs w:val="20"/>
              </w:rPr>
            </w:pPr>
            <w:r>
              <w:rPr>
                <w:rFonts w:ascii="宋体" w:hAnsi="宋体" w:hint="eastAsia"/>
                <w:kern w:val="0"/>
                <w:sz w:val="20"/>
                <w:szCs w:val="20"/>
              </w:rPr>
              <w:t>二级指标</w:t>
            </w:r>
          </w:p>
        </w:tc>
        <w:tc>
          <w:tcPr>
            <w:tcW w:w="1349" w:type="dxa"/>
            <w:tcBorders>
              <w:top w:val="nil"/>
              <w:left w:val="nil"/>
              <w:bottom w:val="single" w:sz="4" w:space="0" w:color="auto"/>
              <w:right w:val="single" w:sz="4" w:space="0" w:color="000000"/>
            </w:tcBorders>
            <w:vAlign w:val="center"/>
          </w:tcPr>
          <w:p w:rsidR="007E7B4E" w:rsidRDefault="003B3405">
            <w:pPr>
              <w:widowControl/>
              <w:jc w:val="center"/>
              <w:rPr>
                <w:rFonts w:ascii="宋体" w:hAnsi="宋体"/>
                <w:kern w:val="0"/>
                <w:sz w:val="20"/>
                <w:szCs w:val="20"/>
              </w:rPr>
            </w:pPr>
            <w:r>
              <w:rPr>
                <w:rFonts w:ascii="宋体" w:hAnsi="宋体" w:hint="eastAsia"/>
                <w:kern w:val="0"/>
                <w:sz w:val="20"/>
                <w:szCs w:val="20"/>
              </w:rPr>
              <w:t>三级指标</w:t>
            </w:r>
          </w:p>
        </w:tc>
        <w:tc>
          <w:tcPr>
            <w:tcW w:w="840" w:type="dxa"/>
            <w:tcBorders>
              <w:top w:val="nil"/>
              <w:left w:val="nil"/>
              <w:bottom w:val="single" w:sz="4" w:space="0" w:color="auto"/>
              <w:right w:val="single" w:sz="4" w:space="0" w:color="000000"/>
            </w:tcBorders>
            <w:vAlign w:val="center"/>
          </w:tcPr>
          <w:p w:rsidR="007E7B4E" w:rsidRDefault="003B3405">
            <w:pPr>
              <w:widowControl/>
              <w:jc w:val="center"/>
              <w:rPr>
                <w:rFonts w:ascii="宋体" w:hAnsi="宋体"/>
                <w:kern w:val="0"/>
                <w:sz w:val="20"/>
                <w:szCs w:val="20"/>
              </w:rPr>
            </w:pPr>
            <w:r>
              <w:rPr>
                <w:rFonts w:ascii="宋体" w:hAnsi="宋体" w:hint="eastAsia"/>
                <w:kern w:val="0"/>
                <w:sz w:val="20"/>
                <w:szCs w:val="20"/>
              </w:rPr>
              <w:t>指标值</w:t>
            </w:r>
          </w:p>
        </w:tc>
      </w:tr>
      <w:tr w:rsidR="007E7B4E">
        <w:trPr>
          <w:trHeight w:val="454"/>
          <w:jc w:val="center"/>
        </w:trPr>
        <w:tc>
          <w:tcPr>
            <w:tcW w:w="1314" w:type="dxa"/>
            <w:vMerge w:val="restart"/>
            <w:tcBorders>
              <w:top w:val="single" w:sz="4" w:space="0" w:color="auto"/>
              <w:left w:val="single" w:sz="4" w:space="0" w:color="auto"/>
              <w:bottom w:val="single" w:sz="4" w:space="0" w:color="auto"/>
              <w:right w:val="single" w:sz="4" w:space="0" w:color="auto"/>
            </w:tcBorders>
            <w:vAlign w:val="center"/>
          </w:tcPr>
          <w:p w:rsidR="007E7B4E" w:rsidRDefault="003B3405">
            <w:pPr>
              <w:widowControl/>
              <w:jc w:val="center"/>
              <w:rPr>
                <w:rFonts w:ascii="宋体" w:hAnsi="宋体"/>
                <w:kern w:val="0"/>
                <w:sz w:val="20"/>
                <w:szCs w:val="20"/>
              </w:rPr>
            </w:pPr>
            <w:r>
              <w:rPr>
                <w:rFonts w:ascii="宋体" w:hAnsi="宋体" w:hint="eastAsia"/>
                <w:kern w:val="0"/>
                <w:sz w:val="20"/>
                <w:szCs w:val="20"/>
              </w:rPr>
              <w:t>绩效指标</w:t>
            </w:r>
          </w:p>
        </w:tc>
        <w:tc>
          <w:tcPr>
            <w:tcW w:w="1184" w:type="dxa"/>
            <w:vMerge w:val="restart"/>
            <w:tcBorders>
              <w:top w:val="single" w:sz="4" w:space="0" w:color="auto"/>
              <w:left w:val="single" w:sz="4" w:space="0" w:color="auto"/>
              <w:bottom w:val="single" w:sz="4" w:space="0" w:color="auto"/>
              <w:right w:val="single" w:sz="4" w:space="0" w:color="auto"/>
            </w:tcBorders>
            <w:vAlign w:val="center"/>
          </w:tcPr>
          <w:p w:rsidR="007E7B4E" w:rsidRDefault="003B3405">
            <w:pPr>
              <w:widowControl/>
              <w:jc w:val="center"/>
              <w:rPr>
                <w:rFonts w:ascii="宋体" w:hAnsi="宋体"/>
                <w:kern w:val="0"/>
                <w:sz w:val="20"/>
                <w:szCs w:val="20"/>
              </w:rPr>
            </w:pPr>
            <w:r>
              <w:rPr>
                <w:rFonts w:ascii="宋体" w:hAnsi="宋体" w:hint="eastAsia"/>
                <w:kern w:val="0"/>
                <w:sz w:val="20"/>
                <w:szCs w:val="20"/>
              </w:rPr>
              <w:t>产出指标</w:t>
            </w:r>
          </w:p>
        </w:tc>
        <w:tc>
          <w:tcPr>
            <w:tcW w:w="1356" w:type="dxa"/>
            <w:tcBorders>
              <w:top w:val="single" w:sz="4" w:space="0" w:color="auto"/>
              <w:left w:val="single" w:sz="4" w:space="0" w:color="auto"/>
              <w:bottom w:val="single" w:sz="4" w:space="0" w:color="auto"/>
              <w:right w:val="single" w:sz="4" w:space="0" w:color="auto"/>
            </w:tcBorders>
            <w:vAlign w:val="center"/>
          </w:tcPr>
          <w:p w:rsidR="007E7B4E" w:rsidRDefault="003B3405">
            <w:pPr>
              <w:widowControl/>
              <w:jc w:val="center"/>
              <w:rPr>
                <w:rFonts w:ascii="宋体" w:hAnsi="宋体"/>
                <w:kern w:val="0"/>
                <w:sz w:val="20"/>
                <w:szCs w:val="20"/>
              </w:rPr>
            </w:pPr>
            <w:r>
              <w:rPr>
                <w:rFonts w:ascii="宋体" w:hAnsi="宋体" w:hint="eastAsia"/>
                <w:kern w:val="0"/>
                <w:sz w:val="20"/>
                <w:szCs w:val="20"/>
              </w:rPr>
              <w:t>数量指标</w:t>
            </w:r>
          </w:p>
        </w:tc>
        <w:tc>
          <w:tcPr>
            <w:tcW w:w="1195" w:type="dxa"/>
            <w:tcBorders>
              <w:top w:val="single" w:sz="4" w:space="0" w:color="auto"/>
              <w:left w:val="single" w:sz="4" w:space="0" w:color="auto"/>
              <w:bottom w:val="single" w:sz="4" w:space="0" w:color="auto"/>
              <w:right w:val="single" w:sz="4" w:space="0" w:color="auto"/>
            </w:tcBorders>
            <w:vAlign w:val="center"/>
          </w:tcPr>
          <w:p w:rsidR="007E7B4E" w:rsidRDefault="003B3405">
            <w:pPr>
              <w:pStyle w:val="Default"/>
              <w:widowControl/>
              <w:snapToGrid w:val="0"/>
              <w:jc w:val="center"/>
              <w:rPr>
                <w:rFonts w:hAnsi="宋体" w:hint="default"/>
                <w:sz w:val="20"/>
                <w:szCs w:val="20"/>
              </w:rPr>
            </w:pPr>
            <w:r>
              <w:rPr>
                <w:rFonts w:cs="宋体"/>
                <w:sz w:val="21"/>
                <w:szCs w:val="21"/>
              </w:rPr>
              <w:t>支付运行经费</w:t>
            </w:r>
          </w:p>
        </w:tc>
        <w:tc>
          <w:tcPr>
            <w:tcW w:w="887" w:type="dxa"/>
            <w:tcBorders>
              <w:top w:val="single" w:sz="4" w:space="0" w:color="auto"/>
              <w:left w:val="single" w:sz="4" w:space="0" w:color="auto"/>
              <w:bottom w:val="single" w:sz="4" w:space="0" w:color="auto"/>
              <w:right w:val="single" w:sz="4" w:space="0" w:color="auto"/>
            </w:tcBorders>
            <w:vAlign w:val="center"/>
          </w:tcPr>
          <w:p w:rsidR="007E7B4E" w:rsidRDefault="003B3405">
            <w:pPr>
              <w:pStyle w:val="Default"/>
              <w:widowControl/>
              <w:snapToGrid w:val="0"/>
              <w:jc w:val="center"/>
              <w:rPr>
                <w:rFonts w:hAnsi="宋体" w:hint="default"/>
                <w:sz w:val="20"/>
                <w:szCs w:val="20"/>
              </w:rPr>
            </w:pPr>
            <w:r>
              <w:rPr>
                <w:rFonts w:cs="宋体"/>
                <w:sz w:val="21"/>
                <w:szCs w:val="21"/>
              </w:rPr>
              <w:t>36个月</w:t>
            </w:r>
          </w:p>
        </w:tc>
        <w:tc>
          <w:tcPr>
            <w:tcW w:w="1381" w:type="dxa"/>
            <w:tcBorders>
              <w:top w:val="single" w:sz="4" w:space="0" w:color="auto"/>
              <w:left w:val="single" w:sz="4" w:space="0" w:color="auto"/>
              <w:bottom w:val="single" w:sz="4" w:space="0" w:color="auto"/>
              <w:right w:val="single" w:sz="4" w:space="0" w:color="auto"/>
            </w:tcBorders>
            <w:vAlign w:val="center"/>
          </w:tcPr>
          <w:p w:rsidR="007E7B4E" w:rsidRDefault="003B3405">
            <w:pPr>
              <w:widowControl/>
              <w:jc w:val="center"/>
              <w:rPr>
                <w:rFonts w:ascii="宋体" w:hAnsi="宋体"/>
                <w:kern w:val="0"/>
                <w:sz w:val="20"/>
                <w:szCs w:val="20"/>
              </w:rPr>
            </w:pPr>
            <w:r>
              <w:rPr>
                <w:rFonts w:ascii="宋体" w:hAnsi="宋体" w:hint="eastAsia"/>
                <w:kern w:val="0"/>
                <w:sz w:val="20"/>
                <w:szCs w:val="20"/>
              </w:rPr>
              <w:t>数量指标</w:t>
            </w:r>
          </w:p>
        </w:tc>
        <w:tc>
          <w:tcPr>
            <w:tcW w:w="1349" w:type="dxa"/>
            <w:tcBorders>
              <w:top w:val="single" w:sz="4" w:space="0" w:color="auto"/>
              <w:left w:val="single" w:sz="4" w:space="0" w:color="auto"/>
              <w:bottom w:val="single" w:sz="4" w:space="0" w:color="auto"/>
              <w:right w:val="single" w:sz="4" w:space="0" w:color="auto"/>
            </w:tcBorders>
            <w:vAlign w:val="center"/>
          </w:tcPr>
          <w:p w:rsidR="007E7B4E" w:rsidRDefault="003B3405">
            <w:pPr>
              <w:pStyle w:val="Default"/>
              <w:widowControl/>
              <w:snapToGrid w:val="0"/>
              <w:jc w:val="center"/>
              <w:rPr>
                <w:rFonts w:hAnsi="宋体" w:hint="default"/>
                <w:sz w:val="20"/>
                <w:szCs w:val="20"/>
              </w:rPr>
            </w:pPr>
            <w:r>
              <w:rPr>
                <w:rFonts w:cs="宋体"/>
                <w:sz w:val="21"/>
                <w:szCs w:val="21"/>
              </w:rPr>
              <w:t>支付运行经费</w:t>
            </w:r>
          </w:p>
        </w:tc>
        <w:tc>
          <w:tcPr>
            <w:tcW w:w="840" w:type="dxa"/>
            <w:tcBorders>
              <w:top w:val="single" w:sz="4" w:space="0" w:color="auto"/>
              <w:left w:val="single" w:sz="4" w:space="0" w:color="auto"/>
              <w:bottom w:val="single" w:sz="4" w:space="0" w:color="auto"/>
              <w:right w:val="single" w:sz="4" w:space="0" w:color="auto"/>
            </w:tcBorders>
            <w:vAlign w:val="center"/>
          </w:tcPr>
          <w:p w:rsidR="007E7B4E" w:rsidRDefault="003B3405">
            <w:pPr>
              <w:pStyle w:val="Default"/>
              <w:widowControl/>
              <w:snapToGrid w:val="0"/>
              <w:jc w:val="center"/>
              <w:rPr>
                <w:rFonts w:hAnsi="宋体" w:hint="default"/>
                <w:sz w:val="20"/>
                <w:szCs w:val="20"/>
              </w:rPr>
            </w:pPr>
            <w:r>
              <w:rPr>
                <w:rFonts w:cs="宋体"/>
                <w:sz w:val="21"/>
                <w:szCs w:val="21"/>
              </w:rPr>
              <w:t>12个月</w:t>
            </w:r>
          </w:p>
        </w:tc>
      </w:tr>
      <w:tr w:rsidR="007E7B4E">
        <w:trPr>
          <w:trHeight w:val="454"/>
          <w:jc w:val="center"/>
        </w:trPr>
        <w:tc>
          <w:tcPr>
            <w:tcW w:w="1314" w:type="dxa"/>
            <w:vMerge/>
            <w:tcBorders>
              <w:top w:val="single" w:sz="4" w:space="0" w:color="auto"/>
              <w:left w:val="single" w:sz="4" w:space="0" w:color="auto"/>
              <w:bottom w:val="single" w:sz="4" w:space="0" w:color="auto"/>
              <w:right w:val="single" w:sz="4" w:space="0" w:color="auto"/>
            </w:tcBorders>
            <w:vAlign w:val="center"/>
          </w:tcPr>
          <w:p w:rsidR="007E7B4E" w:rsidRDefault="007E7B4E">
            <w:pPr>
              <w:widowControl/>
              <w:jc w:val="left"/>
              <w:rPr>
                <w:rFonts w:ascii="宋体" w:hAnsi="宋体"/>
                <w:kern w:val="0"/>
                <w:sz w:val="20"/>
                <w:szCs w:val="20"/>
              </w:rPr>
            </w:pPr>
          </w:p>
        </w:tc>
        <w:tc>
          <w:tcPr>
            <w:tcW w:w="1184" w:type="dxa"/>
            <w:vMerge/>
            <w:tcBorders>
              <w:top w:val="single" w:sz="4" w:space="0" w:color="auto"/>
              <w:left w:val="single" w:sz="4" w:space="0" w:color="auto"/>
              <w:bottom w:val="single" w:sz="4" w:space="0" w:color="auto"/>
              <w:right w:val="single" w:sz="4" w:space="0" w:color="auto"/>
            </w:tcBorders>
            <w:vAlign w:val="center"/>
          </w:tcPr>
          <w:p w:rsidR="007E7B4E" w:rsidRDefault="007E7B4E">
            <w:pPr>
              <w:widowControl/>
              <w:jc w:val="left"/>
              <w:rPr>
                <w:rFonts w:ascii="宋体" w:hAnsi="宋体"/>
                <w:kern w:val="0"/>
                <w:sz w:val="20"/>
                <w:szCs w:val="20"/>
              </w:rPr>
            </w:pPr>
          </w:p>
        </w:tc>
        <w:tc>
          <w:tcPr>
            <w:tcW w:w="1356" w:type="dxa"/>
            <w:tcBorders>
              <w:top w:val="single" w:sz="4" w:space="0" w:color="auto"/>
              <w:left w:val="single" w:sz="4" w:space="0" w:color="auto"/>
              <w:bottom w:val="single" w:sz="4" w:space="0" w:color="auto"/>
              <w:right w:val="single" w:sz="4" w:space="0" w:color="auto"/>
            </w:tcBorders>
            <w:vAlign w:val="center"/>
          </w:tcPr>
          <w:p w:rsidR="007E7B4E" w:rsidRDefault="003B3405">
            <w:pPr>
              <w:widowControl/>
              <w:jc w:val="center"/>
              <w:rPr>
                <w:rFonts w:ascii="宋体" w:hAnsi="宋体"/>
                <w:kern w:val="0"/>
                <w:sz w:val="20"/>
                <w:szCs w:val="20"/>
              </w:rPr>
            </w:pPr>
            <w:r>
              <w:rPr>
                <w:rFonts w:ascii="宋体" w:hAnsi="宋体" w:hint="eastAsia"/>
                <w:kern w:val="0"/>
                <w:sz w:val="20"/>
                <w:szCs w:val="20"/>
              </w:rPr>
              <w:t>质量指标</w:t>
            </w:r>
          </w:p>
        </w:tc>
        <w:tc>
          <w:tcPr>
            <w:tcW w:w="1195" w:type="dxa"/>
            <w:tcBorders>
              <w:top w:val="single" w:sz="4" w:space="0" w:color="auto"/>
              <w:left w:val="single" w:sz="4" w:space="0" w:color="auto"/>
              <w:bottom w:val="single" w:sz="4" w:space="0" w:color="auto"/>
              <w:right w:val="single" w:sz="4" w:space="0" w:color="auto"/>
            </w:tcBorders>
            <w:vAlign w:val="center"/>
          </w:tcPr>
          <w:p w:rsidR="007E7B4E" w:rsidRDefault="003B3405">
            <w:pPr>
              <w:pStyle w:val="Default"/>
              <w:widowControl/>
              <w:snapToGrid w:val="0"/>
              <w:jc w:val="center"/>
              <w:rPr>
                <w:rFonts w:hAnsi="宋体" w:hint="default"/>
                <w:sz w:val="20"/>
                <w:szCs w:val="20"/>
              </w:rPr>
            </w:pPr>
            <w:r>
              <w:rPr>
                <w:rFonts w:cs="宋体"/>
                <w:sz w:val="21"/>
                <w:szCs w:val="21"/>
              </w:rPr>
              <w:t>各项支付工作完成率</w:t>
            </w:r>
          </w:p>
        </w:tc>
        <w:tc>
          <w:tcPr>
            <w:tcW w:w="887" w:type="dxa"/>
            <w:tcBorders>
              <w:top w:val="single" w:sz="4" w:space="0" w:color="auto"/>
              <w:left w:val="single" w:sz="4" w:space="0" w:color="auto"/>
              <w:bottom w:val="single" w:sz="4" w:space="0" w:color="auto"/>
              <w:right w:val="single" w:sz="4" w:space="0" w:color="auto"/>
            </w:tcBorders>
            <w:vAlign w:val="center"/>
          </w:tcPr>
          <w:p w:rsidR="007E7B4E" w:rsidRDefault="003B3405">
            <w:pPr>
              <w:pStyle w:val="Default"/>
              <w:widowControl/>
              <w:snapToGrid w:val="0"/>
              <w:jc w:val="center"/>
              <w:rPr>
                <w:rFonts w:hAnsi="宋体" w:hint="default"/>
                <w:sz w:val="20"/>
                <w:szCs w:val="20"/>
              </w:rPr>
            </w:pPr>
            <w:r>
              <w:rPr>
                <w:rFonts w:cs="宋体"/>
                <w:sz w:val="21"/>
                <w:szCs w:val="21"/>
              </w:rPr>
              <w:t>99%以上</w:t>
            </w:r>
          </w:p>
        </w:tc>
        <w:tc>
          <w:tcPr>
            <w:tcW w:w="1381" w:type="dxa"/>
            <w:tcBorders>
              <w:top w:val="single" w:sz="4" w:space="0" w:color="auto"/>
              <w:left w:val="single" w:sz="4" w:space="0" w:color="auto"/>
              <w:bottom w:val="single" w:sz="4" w:space="0" w:color="auto"/>
              <w:right w:val="single" w:sz="4" w:space="0" w:color="auto"/>
            </w:tcBorders>
            <w:vAlign w:val="center"/>
          </w:tcPr>
          <w:p w:rsidR="007E7B4E" w:rsidRDefault="003B3405">
            <w:pPr>
              <w:widowControl/>
              <w:jc w:val="center"/>
              <w:rPr>
                <w:rFonts w:ascii="宋体" w:hAnsi="宋体"/>
                <w:kern w:val="0"/>
                <w:sz w:val="20"/>
                <w:szCs w:val="20"/>
              </w:rPr>
            </w:pPr>
            <w:r>
              <w:rPr>
                <w:rFonts w:ascii="宋体" w:hAnsi="宋体" w:hint="eastAsia"/>
                <w:kern w:val="0"/>
                <w:sz w:val="20"/>
                <w:szCs w:val="20"/>
              </w:rPr>
              <w:t>质量指标</w:t>
            </w:r>
          </w:p>
        </w:tc>
        <w:tc>
          <w:tcPr>
            <w:tcW w:w="1349" w:type="dxa"/>
            <w:tcBorders>
              <w:top w:val="single" w:sz="4" w:space="0" w:color="auto"/>
              <w:left w:val="single" w:sz="4" w:space="0" w:color="auto"/>
              <w:bottom w:val="single" w:sz="4" w:space="0" w:color="auto"/>
              <w:right w:val="single" w:sz="4" w:space="0" w:color="auto"/>
            </w:tcBorders>
            <w:vAlign w:val="center"/>
          </w:tcPr>
          <w:p w:rsidR="007E7B4E" w:rsidRDefault="003B3405">
            <w:pPr>
              <w:pStyle w:val="Default"/>
              <w:widowControl/>
              <w:snapToGrid w:val="0"/>
              <w:jc w:val="center"/>
              <w:rPr>
                <w:rFonts w:hAnsi="宋体" w:hint="default"/>
                <w:sz w:val="20"/>
                <w:szCs w:val="20"/>
              </w:rPr>
            </w:pPr>
            <w:r>
              <w:rPr>
                <w:rFonts w:cs="宋体"/>
                <w:sz w:val="21"/>
                <w:szCs w:val="21"/>
              </w:rPr>
              <w:t>各项支付工作完成率</w:t>
            </w:r>
          </w:p>
        </w:tc>
        <w:tc>
          <w:tcPr>
            <w:tcW w:w="840" w:type="dxa"/>
            <w:tcBorders>
              <w:top w:val="single" w:sz="4" w:space="0" w:color="auto"/>
              <w:left w:val="single" w:sz="4" w:space="0" w:color="auto"/>
              <w:bottom w:val="single" w:sz="4" w:space="0" w:color="auto"/>
              <w:right w:val="single" w:sz="4" w:space="0" w:color="auto"/>
            </w:tcBorders>
            <w:vAlign w:val="center"/>
          </w:tcPr>
          <w:p w:rsidR="007E7B4E" w:rsidRDefault="003B3405">
            <w:pPr>
              <w:pStyle w:val="Default"/>
              <w:widowControl/>
              <w:snapToGrid w:val="0"/>
              <w:jc w:val="center"/>
              <w:rPr>
                <w:rFonts w:hAnsi="宋体" w:hint="default"/>
                <w:sz w:val="20"/>
                <w:szCs w:val="20"/>
              </w:rPr>
            </w:pPr>
            <w:r>
              <w:rPr>
                <w:rFonts w:cs="宋体"/>
                <w:sz w:val="21"/>
                <w:szCs w:val="21"/>
              </w:rPr>
              <w:t>99%以上</w:t>
            </w:r>
          </w:p>
        </w:tc>
      </w:tr>
      <w:tr w:rsidR="007E7B4E">
        <w:trPr>
          <w:trHeight w:val="454"/>
          <w:jc w:val="center"/>
        </w:trPr>
        <w:tc>
          <w:tcPr>
            <w:tcW w:w="1314" w:type="dxa"/>
            <w:vMerge/>
            <w:tcBorders>
              <w:top w:val="single" w:sz="4" w:space="0" w:color="auto"/>
              <w:left w:val="single" w:sz="4" w:space="0" w:color="auto"/>
              <w:bottom w:val="single" w:sz="4" w:space="0" w:color="auto"/>
              <w:right w:val="single" w:sz="4" w:space="0" w:color="auto"/>
            </w:tcBorders>
            <w:vAlign w:val="center"/>
          </w:tcPr>
          <w:p w:rsidR="007E7B4E" w:rsidRDefault="007E7B4E">
            <w:pPr>
              <w:widowControl/>
              <w:jc w:val="left"/>
              <w:rPr>
                <w:rFonts w:ascii="宋体" w:hAnsi="宋体"/>
                <w:kern w:val="0"/>
                <w:sz w:val="20"/>
                <w:szCs w:val="20"/>
              </w:rPr>
            </w:pPr>
          </w:p>
        </w:tc>
        <w:tc>
          <w:tcPr>
            <w:tcW w:w="1184" w:type="dxa"/>
            <w:vMerge/>
            <w:tcBorders>
              <w:top w:val="single" w:sz="4" w:space="0" w:color="auto"/>
              <w:left w:val="single" w:sz="4" w:space="0" w:color="auto"/>
              <w:bottom w:val="single" w:sz="4" w:space="0" w:color="auto"/>
              <w:right w:val="single" w:sz="4" w:space="0" w:color="auto"/>
            </w:tcBorders>
            <w:vAlign w:val="center"/>
          </w:tcPr>
          <w:p w:rsidR="007E7B4E" w:rsidRDefault="007E7B4E">
            <w:pPr>
              <w:widowControl/>
              <w:jc w:val="left"/>
              <w:rPr>
                <w:rFonts w:ascii="宋体" w:hAnsi="宋体"/>
                <w:kern w:val="0"/>
                <w:sz w:val="20"/>
                <w:szCs w:val="20"/>
              </w:rPr>
            </w:pPr>
          </w:p>
        </w:tc>
        <w:tc>
          <w:tcPr>
            <w:tcW w:w="1356" w:type="dxa"/>
            <w:tcBorders>
              <w:top w:val="single" w:sz="4" w:space="0" w:color="auto"/>
              <w:left w:val="single" w:sz="4" w:space="0" w:color="auto"/>
              <w:bottom w:val="single" w:sz="4" w:space="0" w:color="auto"/>
              <w:right w:val="single" w:sz="4" w:space="0" w:color="auto"/>
            </w:tcBorders>
            <w:vAlign w:val="center"/>
          </w:tcPr>
          <w:p w:rsidR="007E7B4E" w:rsidRDefault="003B3405">
            <w:pPr>
              <w:widowControl/>
              <w:jc w:val="center"/>
              <w:rPr>
                <w:rFonts w:ascii="宋体" w:hAnsi="宋体"/>
                <w:kern w:val="0"/>
                <w:sz w:val="20"/>
                <w:szCs w:val="20"/>
              </w:rPr>
            </w:pPr>
            <w:r>
              <w:rPr>
                <w:rFonts w:ascii="宋体" w:hAnsi="宋体" w:hint="eastAsia"/>
                <w:kern w:val="0"/>
                <w:sz w:val="20"/>
                <w:szCs w:val="20"/>
              </w:rPr>
              <w:t>成本指标</w:t>
            </w:r>
          </w:p>
        </w:tc>
        <w:tc>
          <w:tcPr>
            <w:tcW w:w="1195" w:type="dxa"/>
            <w:tcBorders>
              <w:top w:val="single" w:sz="4" w:space="0" w:color="auto"/>
              <w:left w:val="single" w:sz="4" w:space="0" w:color="auto"/>
              <w:bottom w:val="single" w:sz="4" w:space="0" w:color="auto"/>
              <w:right w:val="single" w:sz="4" w:space="0" w:color="auto"/>
            </w:tcBorders>
            <w:vAlign w:val="center"/>
          </w:tcPr>
          <w:p w:rsidR="007E7B4E" w:rsidRDefault="007E7B4E">
            <w:pPr>
              <w:pStyle w:val="Default"/>
              <w:widowControl/>
              <w:snapToGrid w:val="0"/>
              <w:jc w:val="center"/>
              <w:rPr>
                <w:rFonts w:hAnsi="宋体" w:hint="default"/>
                <w:sz w:val="20"/>
                <w:szCs w:val="20"/>
              </w:rPr>
            </w:pPr>
          </w:p>
        </w:tc>
        <w:tc>
          <w:tcPr>
            <w:tcW w:w="887" w:type="dxa"/>
            <w:tcBorders>
              <w:top w:val="single" w:sz="4" w:space="0" w:color="auto"/>
              <w:left w:val="single" w:sz="4" w:space="0" w:color="auto"/>
              <w:bottom w:val="single" w:sz="4" w:space="0" w:color="auto"/>
              <w:right w:val="single" w:sz="4" w:space="0" w:color="auto"/>
            </w:tcBorders>
            <w:vAlign w:val="center"/>
          </w:tcPr>
          <w:p w:rsidR="007E7B4E" w:rsidRDefault="007E7B4E">
            <w:pPr>
              <w:pStyle w:val="Default"/>
              <w:widowControl/>
              <w:snapToGrid w:val="0"/>
              <w:jc w:val="center"/>
              <w:rPr>
                <w:rFonts w:hAnsi="宋体" w:hint="default"/>
                <w:sz w:val="20"/>
                <w:szCs w:val="20"/>
              </w:rPr>
            </w:pPr>
          </w:p>
        </w:tc>
        <w:tc>
          <w:tcPr>
            <w:tcW w:w="1381" w:type="dxa"/>
            <w:tcBorders>
              <w:top w:val="single" w:sz="4" w:space="0" w:color="auto"/>
              <w:left w:val="single" w:sz="4" w:space="0" w:color="auto"/>
              <w:bottom w:val="single" w:sz="4" w:space="0" w:color="auto"/>
              <w:right w:val="single" w:sz="4" w:space="0" w:color="auto"/>
            </w:tcBorders>
            <w:vAlign w:val="center"/>
          </w:tcPr>
          <w:p w:rsidR="007E7B4E" w:rsidRDefault="003B3405">
            <w:pPr>
              <w:widowControl/>
              <w:jc w:val="center"/>
              <w:rPr>
                <w:rFonts w:ascii="宋体" w:hAnsi="宋体"/>
                <w:kern w:val="0"/>
                <w:sz w:val="20"/>
                <w:szCs w:val="20"/>
              </w:rPr>
            </w:pPr>
            <w:r>
              <w:rPr>
                <w:rFonts w:ascii="宋体" w:hAnsi="宋体" w:hint="eastAsia"/>
                <w:kern w:val="0"/>
                <w:sz w:val="20"/>
                <w:szCs w:val="20"/>
              </w:rPr>
              <w:t>成本指标</w:t>
            </w:r>
          </w:p>
        </w:tc>
        <w:tc>
          <w:tcPr>
            <w:tcW w:w="1349" w:type="dxa"/>
            <w:tcBorders>
              <w:top w:val="single" w:sz="4" w:space="0" w:color="auto"/>
              <w:left w:val="single" w:sz="4" w:space="0" w:color="auto"/>
              <w:bottom w:val="single" w:sz="4" w:space="0" w:color="auto"/>
              <w:right w:val="single" w:sz="4" w:space="0" w:color="auto"/>
            </w:tcBorders>
            <w:vAlign w:val="center"/>
          </w:tcPr>
          <w:p w:rsidR="007E7B4E" w:rsidRDefault="007E7B4E">
            <w:pPr>
              <w:pStyle w:val="Default"/>
              <w:widowControl/>
              <w:snapToGrid w:val="0"/>
              <w:jc w:val="center"/>
              <w:rPr>
                <w:rFonts w:hAnsi="宋体" w:hint="default"/>
                <w:sz w:val="20"/>
                <w:szCs w:val="20"/>
              </w:rPr>
            </w:pPr>
          </w:p>
        </w:tc>
        <w:tc>
          <w:tcPr>
            <w:tcW w:w="840" w:type="dxa"/>
            <w:tcBorders>
              <w:top w:val="single" w:sz="4" w:space="0" w:color="auto"/>
              <w:left w:val="single" w:sz="4" w:space="0" w:color="auto"/>
              <w:bottom w:val="single" w:sz="4" w:space="0" w:color="auto"/>
              <w:right w:val="single" w:sz="4" w:space="0" w:color="auto"/>
            </w:tcBorders>
            <w:vAlign w:val="center"/>
          </w:tcPr>
          <w:p w:rsidR="007E7B4E" w:rsidRDefault="007E7B4E">
            <w:pPr>
              <w:pStyle w:val="Default"/>
              <w:widowControl/>
              <w:snapToGrid w:val="0"/>
              <w:jc w:val="center"/>
              <w:rPr>
                <w:rFonts w:hAnsi="宋体" w:hint="default"/>
                <w:sz w:val="20"/>
                <w:szCs w:val="20"/>
              </w:rPr>
            </w:pPr>
          </w:p>
        </w:tc>
      </w:tr>
      <w:tr w:rsidR="007E7B4E">
        <w:trPr>
          <w:trHeight w:val="454"/>
          <w:jc w:val="center"/>
        </w:trPr>
        <w:tc>
          <w:tcPr>
            <w:tcW w:w="1314" w:type="dxa"/>
            <w:vMerge/>
            <w:tcBorders>
              <w:top w:val="single" w:sz="4" w:space="0" w:color="auto"/>
              <w:left w:val="single" w:sz="4" w:space="0" w:color="auto"/>
              <w:bottom w:val="single" w:sz="4" w:space="0" w:color="auto"/>
              <w:right w:val="single" w:sz="4" w:space="0" w:color="auto"/>
            </w:tcBorders>
            <w:vAlign w:val="center"/>
          </w:tcPr>
          <w:p w:rsidR="007E7B4E" w:rsidRDefault="007E7B4E">
            <w:pPr>
              <w:widowControl/>
              <w:jc w:val="left"/>
              <w:rPr>
                <w:rFonts w:ascii="宋体" w:hAnsi="宋体"/>
                <w:kern w:val="0"/>
                <w:sz w:val="20"/>
                <w:szCs w:val="20"/>
              </w:rPr>
            </w:pPr>
          </w:p>
        </w:tc>
        <w:tc>
          <w:tcPr>
            <w:tcW w:w="1184" w:type="dxa"/>
            <w:vMerge/>
            <w:tcBorders>
              <w:top w:val="single" w:sz="4" w:space="0" w:color="auto"/>
              <w:left w:val="single" w:sz="4" w:space="0" w:color="auto"/>
              <w:bottom w:val="single" w:sz="4" w:space="0" w:color="auto"/>
              <w:right w:val="single" w:sz="4" w:space="0" w:color="auto"/>
            </w:tcBorders>
            <w:vAlign w:val="center"/>
          </w:tcPr>
          <w:p w:rsidR="007E7B4E" w:rsidRDefault="007E7B4E">
            <w:pPr>
              <w:widowControl/>
              <w:jc w:val="left"/>
              <w:rPr>
                <w:rFonts w:ascii="宋体" w:hAnsi="宋体"/>
                <w:kern w:val="0"/>
                <w:sz w:val="20"/>
                <w:szCs w:val="20"/>
              </w:rPr>
            </w:pPr>
          </w:p>
        </w:tc>
        <w:tc>
          <w:tcPr>
            <w:tcW w:w="1356" w:type="dxa"/>
            <w:tcBorders>
              <w:top w:val="single" w:sz="4" w:space="0" w:color="auto"/>
              <w:left w:val="single" w:sz="4" w:space="0" w:color="auto"/>
              <w:bottom w:val="single" w:sz="4" w:space="0" w:color="auto"/>
              <w:right w:val="single" w:sz="4" w:space="0" w:color="auto"/>
            </w:tcBorders>
            <w:vAlign w:val="center"/>
          </w:tcPr>
          <w:p w:rsidR="007E7B4E" w:rsidRDefault="003B3405">
            <w:pPr>
              <w:widowControl/>
              <w:jc w:val="center"/>
              <w:rPr>
                <w:rFonts w:ascii="宋体" w:hAnsi="宋体"/>
                <w:kern w:val="0"/>
                <w:sz w:val="20"/>
                <w:szCs w:val="20"/>
              </w:rPr>
            </w:pPr>
            <w:r>
              <w:rPr>
                <w:rFonts w:ascii="宋体" w:hAnsi="宋体" w:hint="eastAsia"/>
                <w:kern w:val="0"/>
                <w:sz w:val="20"/>
                <w:szCs w:val="20"/>
              </w:rPr>
              <w:t>时效指标</w:t>
            </w:r>
          </w:p>
        </w:tc>
        <w:tc>
          <w:tcPr>
            <w:tcW w:w="1195" w:type="dxa"/>
            <w:tcBorders>
              <w:top w:val="single" w:sz="4" w:space="0" w:color="auto"/>
              <w:left w:val="single" w:sz="4" w:space="0" w:color="auto"/>
              <w:bottom w:val="single" w:sz="4" w:space="0" w:color="auto"/>
              <w:right w:val="single" w:sz="4" w:space="0" w:color="auto"/>
            </w:tcBorders>
            <w:vAlign w:val="center"/>
          </w:tcPr>
          <w:p w:rsidR="007E7B4E" w:rsidRDefault="003B3405">
            <w:pPr>
              <w:pStyle w:val="Default"/>
              <w:widowControl/>
              <w:snapToGrid w:val="0"/>
              <w:jc w:val="center"/>
              <w:rPr>
                <w:rFonts w:hAnsi="宋体" w:hint="default"/>
                <w:sz w:val="20"/>
                <w:szCs w:val="20"/>
              </w:rPr>
            </w:pPr>
            <w:r>
              <w:rPr>
                <w:rFonts w:ascii="Times New Roman"/>
                <w:sz w:val="21"/>
                <w:szCs w:val="21"/>
              </w:rPr>
              <w:t>支付工作完成及时率</w:t>
            </w:r>
          </w:p>
        </w:tc>
        <w:tc>
          <w:tcPr>
            <w:tcW w:w="887" w:type="dxa"/>
            <w:tcBorders>
              <w:top w:val="single" w:sz="4" w:space="0" w:color="auto"/>
              <w:left w:val="single" w:sz="4" w:space="0" w:color="auto"/>
              <w:bottom w:val="single" w:sz="4" w:space="0" w:color="auto"/>
              <w:right w:val="single" w:sz="4" w:space="0" w:color="auto"/>
            </w:tcBorders>
            <w:vAlign w:val="center"/>
          </w:tcPr>
          <w:p w:rsidR="007E7B4E" w:rsidRDefault="003B3405">
            <w:pPr>
              <w:pStyle w:val="Default"/>
              <w:widowControl/>
              <w:snapToGrid w:val="0"/>
              <w:jc w:val="center"/>
              <w:rPr>
                <w:rFonts w:hAnsi="宋体" w:hint="default"/>
                <w:sz w:val="20"/>
                <w:szCs w:val="20"/>
              </w:rPr>
            </w:pPr>
            <w:r>
              <w:rPr>
                <w:rFonts w:cs="宋体"/>
                <w:sz w:val="21"/>
                <w:szCs w:val="21"/>
              </w:rPr>
              <w:t>99%以上</w:t>
            </w:r>
          </w:p>
        </w:tc>
        <w:tc>
          <w:tcPr>
            <w:tcW w:w="1381" w:type="dxa"/>
            <w:tcBorders>
              <w:top w:val="single" w:sz="4" w:space="0" w:color="auto"/>
              <w:left w:val="single" w:sz="4" w:space="0" w:color="auto"/>
              <w:bottom w:val="single" w:sz="4" w:space="0" w:color="auto"/>
              <w:right w:val="single" w:sz="4" w:space="0" w:color="auto"/>
            </w:tcBorders>
            <w:vAlign w:val="center"/>
          </w:tcPr>
          <w:p w:rsidR="007E7B4E" w:rsidRDefault="003B3405">
            <w:pPr>
              <w:widowControl/>
              <w:jc w:val="center"/>
              <w:rPr>
                <w:rFonts w:ascii="宋体" w:hAnsi="宋体"/>
                <w:kern w:val="0"/>
                <w:sz w:val="20"/>
                <w:szCs w:val="20"/>
              </w:rPr>
            </w:pPr>
            <w:r>
              <w:rPr>
                <w:rFonts w:ascii="宋体" w:hAnsi="宋体" w:hint="eastAsia"/>
                <w:kern w:val="0"/>
                <w:sz w:val="20"/>
                <w:szCs w:val="20"/>
              </w:rPr>
              <w:t>时效指标</w:t>
            </w:r>
          </w:p>
        </w:tc>
        <w:tc>
          <w:tcPr>
            <w:tcW w:w="1349" w:type="dxa"/>
            <w:tcBorders>
              <w:top w:val="single" w:sz="4" w:space="0" w:color="auto"/>
              <w:left w:val="single" w:sz="4" w:space="0" w:color="auto"/>
              <w:bottom w:val="single" w:sz="4" w:space="0" w:color="auto"/>
              <w:right w:val="single" w:sz="4" w:space="0" w:color="auto"/>
            </w:tcBorders>
            <w:vAlign w:val="center"/>
          </w:tcPr>
          <w:p w:rsidR="007E7B4E" w:rsidRDefault="003B3405">
            <w:pPr>
              <w:pStyle w:val="Default"/>
              <w:widowControl/>
              <w:snapToGrid w:val="0"/>
              <w:jc w:val="center"/>
              <w:rPr>
                <w:rFonts w:hAnsi="宋体" w:hint="default"/>
                <w:sz w:val="20"/>
                <w:szCs w:val="20"/>
              </w:rPr>
            </w:pPr>
            <w:r>
              <w:rPr>
                <w:rFonts w:ascii="Times New Roman"/>
                <w:sz w:val="21"/>
                <w:szCs w:val="21"/>
              </w:rPr>
              <w:t>支付工作完成及时率</w:t>
            </w:r>
          </w:p>
        </w:tc>
        <w:tc>
          <w:tcPr>
            <w:tcW w:w="840" w:type="dxa"/>
            <w:tcBorders>
              <w:top w:val="single" w:sz="4" w:space="0" w:color="auto"/>
              <w:left w:val="single" w:sz="4" w:space="0" w:color="auto"/>
              <w:bottom w:val="single" w:sz="4" w:space="0" w:color="auto"/>
              <w:right w:val="single" w:sz="4" w:space="0" w:color="auto"/>
            </w:tcBorders>
            <w:vAlign w:val="center"/>
          </w:tcPr>
          <w:p w:rsidR="007E7B4E" w:rsidRDefault="003B3405">
            <w:pPr>
              <w:pStyle w:val="Default"/>
              <w:widowControl/>
              <w:snapToGrid w:val="0"/>
              <w:jc w:val="center"/>
              <w:rPr>
                <w:rFonts w:hAnsi="宋体" w:hint="default"/>
                <w:sz w:val="20"/>
                <w:szCs w:val="20"/>
              </w:rPr>
            </w:pPr>
            <w:r>
              <w:rPr>
                <w:rFonts w:cs="宋体"/>
                <w:sz w:val="21"/>
                <w:szCs w:val="21"/>
              </w:rPr>
              <w:t>99%以上</w:t>
            </w:r>
          </w:p>
        </w:tc>
      </w:tr>
      <w:tr w:rsidR="007E7B4E">
        <w:trPr>
          <w:trHeight w:val="454"/>
          <w:jc w:val="center"/>
        </w:trPr>
        <w:tc>
          <w:tcPr>
            <w:tcW w:w="1314" w:type="dxa"/>
            <w:vMerge/>
            <w:tcBorders>
              <w:top w:val="single" w:sz="4" w:space="0" w:color="auto"/>
              <w:left w:val="single" w:sz="4" w:space="0" w:color="auto"/>
              <w:bottom w:val="single" w:sz="4" w:space="0" w:color="auto"/>
              <w:right w:val="single" w:sz="4" w:space="0" w:color="auto"/>
            </w:tcBorders>
            <w:vAlign w:val="center"/>
          </w:tcPr>
          <w:p w:rsidR="007E7B4E" w:rsidRDefault="007E7B4E">
            <w:pPr>
              <w:widowControl/>
              <w:jc w:val="left"/>
              <w:rPr>
                <w:rFonts w:ascii="宋体" w:hAnsi="宋体"/>
                <w:kern w:val="0"/>
                <w:sz w:val="20"/>
                <w:szCs w:val="20"/>
              </w:rPr>
            </w:pPr>
          </w:p>
        </w:tc>
        <w:tc>
          <w:tcPr>
            <w:tcW w:w="1184" w:type="dxa"/>
            <w:vMerge w:val="restart"/>
            <w:tcBorders>
              <w:top w:val="single" w:sz="4" w:space="0" w:color="auto"/>
              <w:left w:val="single" w:sz="4" w:space="0" w:color="auto"/>
              <w:bottom w:val="single" w:sz="4" w:space="0" w:color="auto"/>
              <w:right w:val="single" w:sz="4" w:space="0" w:color="auto"/>
            </w:tcBorders>
            <w:vAlign w:val="center"/>
          </w:tcPr>
          <w:p w:rsidR="007E7B4E" w:rsidRDefault="003B3405">
            <w:pPr>
              <w:widowControl/>
              <w:jc w:val="center"/>
              <w:rPr>
                <w:rFonts w:ascii="宋体" w:hAnsi="宋体"/>
                <w:kern w:val="0"/>
                <w:sz w:val="20"/>
                <w:szCs w:val="20"/>
              </w:rPr>
            </w:pPr>
            <w:r>
              <w:rPr>
                <w:rFonts w:ascii="宋体" w:hAnsi="宋体" w:hint="eastAsia"/>
                <w:kern w:val="0"/>
                <w:sz w:val="20"/>
                <w:szCs w:val="20"/>
              </w:rPr>
              <w:t>效益指标</w:t>
            </w:r>
          </w:p>
        </w:tc>
        <w:tc>
          <w:tcPr>
            <w:tcW w:w="1356" w:type="dxa"/>
            <w:tcBorders>
              <w:top w:val="single" w:sz="4" w:space="0" w:color="auto"/>
              <w:left w:val="single" w:sz="4" w:space="0" w:color="auto"/>
              <w:bottom w:val="single" w:sz="4" w:space="0" w:color="auto"/>
              <w:right w:val="single" w:sz="4" w:space="0" w:color="auto"/>
            </w:tcBorders>
            <w:vAlign w:val="center"/>
          </w:tcPr>
          <w:p w:rsidR="007E7B4E" w:rsidRDefault="003B3405">
            <w:pPr>
              <w:widowControl/>
              <w:jc w:val="center"/>
              <w:rPr>
                <w:rFonts w:ascii="宋体" w:hAnsi="宋体"/>
                <w:kern w:val="0"/>
                <w:sz w:val="20"/>
                <w:szCs w:val="20"/>
              </w:rPr>
            </w:pPr>
            <w:r>
              <w:rPr>
                <w:rFonts w:ascii="宋体" w:hAnsi="宋体" w:hint="eastAsia"/>
                <w:kern w:val="0"/>
                <w:sz w:val="20"/>
                <w:szCs w:val="20"/>
              </w:rPr>
              <w:t>生态效益</w:t>
            </w:r>
          </w:p>
        </w:tc>
        <w:tc>
          <w:tcPr>
            <w:tcW w:w="1195" w:type="dxa"/>
            <w:tcBorders>
              <w:top w:val="single" w:sz="4" w:space="0" w:color="auto"/>
              <w:left w:val="single" w:sz="4" w:space="0" w:color="auto"/>
              <w:bottom w:val="single" w:sz="4" w:space="0" w:color="auto"/>
              <w:right w:val="single" w:sz="4" w:space="0" w:color="auto"/>
            </w:tcBorders>
            <w:vAlign w:val="center"/>
          </w:tcPr>
          <w:p w:rsidR="007E7B4E" w:rsidRDefault="003B3405">
            <w:pPr>
              <w:pStyle w:val="a9"/>
              <w:autoSpaceDE w:val="0"/>
              <w:autoSpaceDN w:val="0"/>
              <w:adjustRightInd w:val="0"/>
              <w:snapToGrid w:val="0"/>
              <w:jc w:val="center"/>
              <w:rPr>
                <w:rFonts w:ascii="宋体" w:hAnsi="宋体"/>
                <w:kern w:val="0"/>
                <w:sz w:val="20"/>
                <w:szCs w:val="20"/>
              </w:rPr>
            </w:pPr>
            <w:r>
              <w:rPr>
                <w:rFonts w:ascii="宋体" w:cs="宋体" w:hint="eastAsia"/>
                <w:color w:val="000000"/>
                <w:kern w:val="0"/>
                <w:sz w:val="21"/>
                <w:szCs w:val="21"/>
              </w:rPr>
              <w:t>健康发展</w:t>
            </w:r>
          </w:p>
        </w:tc>
        <w:tc>
          <w:tcPr>
            <w:tcW w:w="887" w:type="dxa"/>
            <w:tcBorders>
              <w:top w:val="single" w:sz="4" w:space="0" w:color="auto"/>
              <w:left w:val="single" w:sz="4" w:space="0" w:color="auto"/>
              <w:bottom w:val="single" w:sz="4" w:space="0" w:color="auto"/>
              <w:right w:val="single" w:sz="4" w:space="0" w:color="auto"/>
            </w:tcBorders>
            <w:vAlign w:val="center"/>
          </w:tcPr>
          <w:p w:rsidR="007E7B4E" w:rsidRDefault="003B3405">
            <w:pPr>
              <w:pStyle w:val="a9"/>
              <w:autoSpaceDE w:val="0"/>
              <w:autoSpaceDN w:val="0"/>
              <w:adjustRightInd w:val="0"/>
              <w:snapToGrid w:val="0"/>
              <w:jc w:val="center"/>
              <w:rPr>
                <w:rFonts w:ascii="宋体" w:hAnsi="宋体"/>
                <w:kern w:val="0"/>
                <w:sz w:val="20"/>
                <w:szCs w:val="20"/>
              </w:rPr>
            </w:pPr>
            <w:r>
              <w:rPr>
                <w:rFonts w:ascii="宋体" w:cs="宋体" w:hint="eastAsia"/>
                <w:color w:val="000000"/>
                <w:kern w:val="0"/>
                <w:sz w:val="21"/>
                <w:szCs w:val="21"/>
              </w:rPr>
              <w:t>100%</w:t>
            </w:r>
          </w:p>
        </w:tc>
        <w:tc>
          <w:tcPr>
            <w:tcW w:w="1381" w:type="dxa"/>
            <w:tcBorders>
              <w:top w:val="single" w:sz="4" w:space="0" w:color="auto"/>
              <w:left w:val="single" w:sz="4" w:space="0" w:color="auto"/>
              <w:bottom w:val="single" w:sz="4" w:space="0" w:color="auto"/>
              <w:right w:val="single" w:sz="4" w:space="0" w:color="auto"/>
            </w:tcBorders>
            <w:vAlign w:val="center"/>
          </w:tcPr>
          <w:p w:rsidR="007E7B4E" w:rsidRDefault="003B3405">
            <w:pPr>
              <w:widowControl/>
              <w:jc w:val="center"/>
              <w:rPr>
                <w:rFonts w:ascii="宋体" w:hAnsi="宋体"/>
                <w:kern w:val="0"/>
                <w:sz w:val="20"/>
                <w:szCs w:val="20"/>
              </w:rPr>
            </w:pPr>
            <w:r>
              <w:rPr>
                <w:rFonts w:ascii="宋体" w:hAnsi="宋体" w:hint="eastAsia"/>
                <w:kern w:val="0"/>
                <w:sz w:val="20"/>
                <w:szCs w:val="20"/>
              </w:rPr>
              <w:t>生态效益</w:t>
            </w:r>
          </w:p>
        </w:tc>
        <w:tc>
          <w:tcPr>
            <w:tcW w:w="1349" w:type="dxa"/>
            <w:tcBorders>
              <w:top w:val="single" w:sz="4" w:space="0" w:color="auto"/>
              <w:left w:val="single" w:sz="4" w:space="0" w:color="auto"/>
              <w:bottom w:val="single" w:sz="4" w:space="0" w:color="auto"/>
              <w:right w:val="single" w:sz="4" w:space="0" w:color="auto"/>
            </w:tcBorders>
            <w:vAlign w:val="center"/>
          </w:tcPr>
          <w:p w:rsidR="007E7B4E" w:rsidRDefault="003B3405">
            <w:pPr>
              <w:pStyle w:val="a9"/>
              <w:autoSpaceDE w:val="0"/>
              <w:autoSpaceDN w:val="0"/>
              <w:adjustRightInd w:val="0"/>
              <w:snapToGrid w:val="0"/>
              <w:jc w:val="center"/>
              <w:rPr>
                <w:rFonts w:ascii="宋体" w:hAnsi="宋体"/>
                <w:kern w:val="0"/>
                <w:sz w:val="20"/>
                <w:szCs w:val="20"/>
              </w:rPr>
            </w:pPr>
            <w:r>
              <w:rPr>
                <w:rFonts w:ascii="宋体" w:cs="宋体" w:hint="eastAsia"/>
                <w:color w:val="000000"/>
                <w:kern w:val="0"/>
                <w:sz w:val="21"/>
                <w:szCs w:val="21"/>
              </w:rPr>
              <w:t>健康发展</w:t>
            </w:r>
          </w:p>
        </w:tc>
        <w:tc>
          <w:tcPr>
            <w:tcW w:w="840" w:type="dxa"/>
            <w:tcBorders>
              <w:top w:val="single" w:sz="4" w:space="0" w:color="auto"/>
              <w:left w:val="single" w:sz="4" w:space="0" w:color="auto"/>
              <w:bottom w:val="single" w:sz="4" w:space="0" w:color="auto"/>
              <w:right w:val="single" w:sz="4" w:space="0" w:color="auto"/>
            </w:tcBorders>
            <w:vAlign w:val="center"/>
          </w:tcPr>
          <w:p w:rsidR="007E7B4E" w:rsidRDefault="003B3405">
            <w:pPr>
              <w:pStyle w:val="a9"/>
              <w:autoSpaceDE w:val="0"/>
              <w:autoSpaceDN w:val="0"/>
              <w:adjustRightInd w:val="0"/>
              <w:snapToGrid w:val="0"/>
              <w:jc w:val="center"/>
              <w:rPr>
                <w:rFonts w:ascii="宋体" w:hAnsi="宋体"/>
                <w:kern w:val="0"/>
                <w:sz w:val="20"/>
                <w:szCs w:val="20"/>
              </w:rPr>
            </w:pPr>
            <w:r>
              <w:rPr>
                <w:rFonts w:ascii="宋体" w:cs="宋体" w:hint="eastAsia"/>
                <w:color w:val="000000"/>
                <w:kern w:val="0"/>
                <w:sz w:val="21"/>
                <w:szCs w:val="21"/>
              </w:rPr>
              <w:t>100%</w:t>
            </w:r>
          </w:p>
        </w:tc>
      </w:tr>
      <w:tr w:rsidR="007E7B4E">
        <w:trPr>
          <w:trHeight w:val="454"/>
          <w:jc w:val="center"/>
        </w:trPr>
        <w:tc>
          <w:tcPr>
            <w:tcW w:w="1314" w:type="dxa"/>
            <w:vMerge/>
            <w:tcBorders>
              <w:top w:val="single" w:sz="4" w:space="0" w:color="auto"/>
              <w:left w:val="single" w:sz="4" w:space="0" w:color="auto"/>
              <w:bottom w:val="single" w:sz="4" w:space="0" w:color="auto"/>
              <w:right w:val="single" w:sz="4" w:space="0" w:color="auto"/>
            </w:tcBorders>
            <w:vAlign w:val="center"/>
          </w:tcPr>
          <w:p w:rsidR="007E7B4E" w:rsidRDefault="007E7B4E">
            <w:pPr>
              <w:widowControl/>
              <w:jc w:val="left"/>
              <w:rPr>
                <w:rFonts w:ascii="宋体" w:hAnsi="宋体"/>
                <w:kern w:val="0"/>
                <w:sz w:val="20"/>
                <w:szCs w:val="20"/>
              </w:rPr>
            </w:pPr>
          </w:p>
        </w:tc>
        <w:tc>
          <w:tcPr>
            <w:tcW w:w="1184" w:type="dxa"/>
            <w:vMerge/>
            <w:tcBorders>
              <w:top w:val="single" w:sz="4" w:space="0" w:color="auto"/>
              <w:left w:val="single" w:sz="4" w:space="0" w:color="auto"/>
              <w:bottom w:val="single" w:sz="4" w:space="0" w:color="auto"/>
              <w:right w:val="single" w:sz="4" w:space="0" w:color="auto"/>
            </w:tcBorders>
            <w:vAlign w:val="center"/>
          </w:tcPr>
          <w:p w:rsidR="007E7B4E" w:rsidRDefault="007E7B4E">
            <w:pPr>
              <w:widowControl/>
              <w:jc w:val="left"/>
              <w:rPr>
                <w:rFonts w:ascii="宋体" w:hAnsi="宋体"/>
                <w:kern w:val="0"/>
                <w:sz w:val="20"/>
                <w:szCs w:val="20"/>
              </w:rPr>
            </w:pPr>
          </w:p>
        </w:tc>
        <w:tc>
          <w:tcPr>
            <w:tcW w:w="1356" w:type="dxa"/>
            <w:tcBorders>
              <w:top w:val="single" w:sz="4" w:space="0" w:color="auto"/>
              <w:left w:val="single" w:sz="4" w:space="0" w:color="auto"/>
              <w:bottom w:val="single" w:sz="4" w:space="0" w:color="auto"/>
              <w:right w:val="single" w:sz="4" w:space="0" w:color="auto"/>
            </w:tcBorders>
            <w:vAlign w:val="center"/>
          </w:tcPr>
          <w:p w:rsidR="007E7B4E" w:rsidRDefault="003B3405">
            <w:pPr>
              <w:widowControl/>
              <w:jc w:val="center"/>
              <w:rPr>
                <w:rFonts w:ascii="宋体" w:hAnsi="宋体"/>
                <w:kern w:val="0"/>
                <w:sz w:val="20"/>
                <w:szCs w:val="20"/>
              </w:rPr>
            </w:pPr>
            <w:r>
              <w:rPr>
                <w:rFonts w:ascii="宋体" w:hAnsi="宋体" w:hint="eastAsia"/>
                <w:kern w:val="0"/>
                <w:sz w:val="20"/>
                <w:szCs w:val="20"/>
              </w:rPr>
              <w:t>经济效益</w:t>
            </w:r>
          </w:p>
        </w:tc>
        <w:tc>
          <w:tcPr>
            <w:tcW w:w="1195" w:type="dxa"/>
            <w:tcBorders>
              <w:top w:val="single" w:sz="4" w:space="0" w:color="auto"/>
              <w:left w:val="single" w:sz="4" w:space="0" w:color="auto"/>
              <w:bottom w:val="single" w:sz="4" w:space="0" w:color="auto"/>
              <w:right w:val="single" w:sz="4" w:space="0" w:color="auto"/>
            </w:tcBorders>
            <w:vAlign w:val="center"/>
          </w:tcPr>
          <w:p w:rsidR="007E7B4E" w:rsidRDefault="003B3405">
            <w:pPr>
              <w:pStyle w:val="a9"/>
              <w:autoSpaceDE w:val="0"/>
              <w:autoSpaceDN w:val="0"/>
              <w:adjustRightInd w:val="0"/>
              <w:snapToGrid w:val="0"/>
              <w:jc w:val="center"/>
              <w:rPr>
                <w:rFonts w:ascii="宋体" w:hAnsi="宋体"/>
                <w:kern w:val="0"/>
                <w:sz w:val="20"/>
                <w:szCs w:val="20"/>
              </w:rPr>
            </w:pPr>
            <w:r>
              <w:rPr>
                <w:rFonts w:ascii="宋体" w:cs="宋体" w:hint="eastAsia"/>
                <w:color w:val="000000"/>
                <w:kern w:val="0"/>
                <w:sz w:val="21"/>
                <w:szCs w:val="21"/>
              </w:rPr>
              <w:t>工作顺利开展</w:t>
            </w:r>
          </w:p>
        </w:tc>
        <w:tc>
          <w:tcPr>
            <w:tcW w:w="887" w:type="dxa"/>
            <w:tcBorders>
              <w:top w:val="single" w:sz="4" w:space="0" w:color="auto"/>
              <w:left w:val="single" w:sz="4" w:space="0" w:color="auto"/>
              <w:bottom w:val="single" w:sz="4" w:space="0" w:color="auto"/>
              <w:right w:val="single" w:sz="4" w:space="0" w:color="auto"/>
            </w:tcBorders>
            <w:vAlign w:val="center"/>
          </w:tcPr>
          <w:p w:rsidR="007E7B4E" w:rsidRDefault="003B3405">
            <w:pPr>
              <w:pStyle w:val="a9"/>
              <w:autoSpaceDE w:val="0"/>
              <w:autoSpaceDN w:val="0"/>
              <w:adjustRightInd w:val="0"/>
              <w:snapToGrid w:val="0"/>
              <w:jc w:val="center"/>
              <w:rPr>
                <w:rFonts w:ascii="宋体" w:hAnsi="宋体"/>
                <w:kern w:val="0"/>
                <w:sz w:val="20"/>
                <w:szCs w:val="20"/>
              </w:rPr>
            </w:pPr>
            <w:r>
              <w:rPr>
                <w:rFonts w:ascii="宋体" w:cs="宋体" w:hint="eastAsia"/>
                <w:color w:val="000000"/>
                <w:kern w:val="0"/>
                <w:sz w:val="21"/>
                <w:szCs w:val="21"/>
              </w:rPr>
              <w:t>100%</w:t>
            </w:r>
          </w:p>
        </w:tc>
        <w:tc>
          <w:tcPr>
            <w:tcW w:w="1381" w:type="dxa"/>
            <w:tcBorders>
              <w:top w:val="single" w:sz="4" w:space="0" w:color="auto"/>
              <w:left w:val="single" w:sz="4" w:space="0" w:color="auto"/>
              <w:bottom w:val="single" w:sz="4" w:space="0" w:color="auto"/>
              <w:right w:val="single" w:sz="4" w:space="0" w:color="auto"/>
            </w:tcBorders>
            <w:vAlign w:val="center"/>
          </w:tcPr>
          <w:p w:rsidR="007E7B4E" w:rsidRDefault="003B3405">
            <w:pPr>
              <w:widowControl/>
              <w:jc w:val="center"/>
              <w:rPr>
                <w:rFonts w:ascii="宋体" w:hAnsi="宋体"/>
                <w:kern w:val="0"/>
                <w:sz w:val="20"/>
                <w:szCs w:val="20"/>
              </w:rPr>
            </w:pPr>
            <w:r>
              <w:rPr>
                <w:rFonts w:ascii="宋体" w:hAnsi="宋体" w:hint="eastAsia"/>
                <w:kern w:val="0"/>
                <w:sz w:val="20"/>
                <w:szCs w:val="20"/>
              </w:rPr>
              <w:t>经济效益</w:t>
            </w:r>
          </w:p>
        </w:tc>
        <w:tc>
          <w:tcPr>
            <w:tcW w:w="1349" w:type="dxa"/>
            <w:tcBorders>
              <w:top w:val="single" w:sz="4" w:space="0" w:color="auto"/>
              <w:left w:val="single" w:sz="4" w:space="0" w:color="auto"/>
              <w:bottom w:val="single" w:sz="4" w:space="0" w:color="auto"/>
              <w:right w:val="single" w:sz="4" w:space="0" w:color="auto"/>
            </w:tcBorders>
            <w:vAlign w:val="center"/>
          </w:tcPr>
          <w:p w:rsidR="007E7B4E" w:rsidRDefault="003B3405">
            <w:pPr>
              <w:pStyle w:val="a9"/>
              <w:autoSpaceDE w:val="0"/>
              <w:autoSpaceDN w:val="0"/>
              <w:adjustRightInd w:val="0"/>
              <w:snapToGrid w:val="0"/>
              <w:jc w:val="center"/>
              <w:rPr>
                <w:rFonts w:ascii="宋体" w:hAnsi="宋体"/>
                <w:kern w:val="0"/>
                <w:sz w:val="20"/>
                <w:szCs w:val="20"/>
              </w:rPr>
            </w:pPr>
            <w:r>
              <w:rPr>
                <w:rFonts w:ascii="宋体" w:cs="宋体" w:hint="eastAsia"/>
                <w:color w:val="000000"/>
                <w:kern w:val="0"/>
                <w:sz w:val="21"/>
                <w:szCs w:val="21"/>
              </w:rPr>
              <w:t>工作顺利开展</w:t>
            </w:r>
          </w:p>
        </w:tc>
        <w:tc>
          <w:tcPr>
            <w:tcW w:w="840" w:type="dxa"/>
            <w:tcBorders>
              <w:top w:val="single" w:sz="4" w:space="0" w:color="auto"/>
              <w:left w:val="single" w:sz="4" w:space="0" w:color="auto"/>
              <w:bottom w:val="single" w:sz="4" w:space="0" w:color="auto"/>
              <w:right w:val="single" w:sz="4" w:space="0" w:color="auto"/>
            </w:tcBorders>
            <w:vAlign w:val="center"/>
          </w:tcPr>
          <w:p w:rsidR="007E7B4E" w:rsidRDefault="003B3405">
            <w:pPr>
              <w:pStyle w:val="a9"/>
              <w:autoSpaceDE w:val="0"/>
              <w:autoSpaceDN w:val="0"/>
              <w:adjustRightInd w:val="0"/>
              <w:snapToGrid w:val="0"/>
              <w:jc w:val="center"/>
              <w:rPr>
                <w:rFonts w:ascii="宋体" w:hAnsi="宋体"/>
                <w:kern w:val="0"/>
                <w:sz w:val="20"/>
                <w:szCs w:val="20"/>
              </w:rPr>
            </w:pPr>
            <w:r>
              <w:rPr>
                <w:rFonts w:ascii="宋体" w:cs="宋体" w:hint="eastAsia"/>
                <w:color w:val="000000"/>
                <w:kern w:val="0"/>
                <w:sz w:val="21"/>
                <w:szCs w:val="21"/>
              </w:rPr>
              <w:t>100%</w:t>
            </w:r>
          </w:p>
        </w:tc>
      </w:tr>
      <w:tr w:rsidR="007E7B4E">
        <w:trPr>
          <w:trHeight w:val="454"/>
          <w:jc w:val="center"/>
        </w:trPr>
        <w:tc>
          <w:tcPr>
            <w:tcW w:w="1314" w:type="dxa"/>
            <w:vMerge/>
            <w:tcBorders>
              <w:top w:val="single" w:sz="4" w:space="0" w:color="auto"/>
              <w:left w:val="single" w:sz="4" w:space="0" w:color="auto"/>
              <w:bottom w:val="single" w:sz="4" w:space="0" w:color="auto"/>
              <w:right w:val="single" w:sz="4" w:space="0" w:color="auto"/>
            </w:tcBorders>
            <w:vAlign w:val="center"/>
          </w:tcPr>
          <w:p w:rsidR="007E7B4E" w:rsidRDefault="007E7B4E">
            <w:pPr>
              <w:widowControl/>
              <w:jc w:val="left"/>
              <w:rPr>
                <w:rFonts w:ascii="宋体" w:hAnsi="宋体"/>
                <w:kern w:val="0"/>
                <w:sz w:val="20"/>
                <w:szCs w:val="20"/>
              </w:rPr>
            </w:pPr>
          </w:p>
        </w:tc>
        <w:tc>
          <w:tcPr>
            <w:tcW w:w="1184" w:type="dxa"/>
            <w:vMerge/>
            <w:tcBorders>
              <w:top w:val="single" w:sz="4" w:space="0" w:color="auto"/>
              <w:left w:val="single" w:sz="4" w:space="0" w:color="auto"/>
              <w:bottom w:val="single" w:sz="4" w:space="0" w:color="auto"/>
              <w:right w:val="single" w:sz="4" w:space="0" w:color="auto"/>
            </w:tcBorders>
            <w:vAlign w:val="center"/>
          </w:tcPr>
          <w:p w:rsidR="007E7B4E" w:rsidRDefault="007E7B4E">
            <w:pPr>
              <w:widowControl/>
              <w:jc w:val="left"/>
              <w:rPr>
                <w:rFonts w:ascii="宋体" w:hAnsi="宋体"/>
                <w:kern w:val="0"/>
                <w:sz w:val="20"/>
                <w:szCs w:val="20"/>
              </w:rPr>
            </w:pPr>
          </w:p>
        </w:tc>
        <w:tc>
          <w:tcPr>
            <w:tcW w:w="1356" w:type="dxa"/>
            <w:tcBorders>
              <w:top w:val="single" w:sz="4" w:space="0" w:color="auto"/>
              <w:left w:val="single" w:sz="4" w:space="0" w:color="auto"/>
              <w:bottom w:val="single" w:sz="4" w:space="0" w:color="auto"/>
              <w:right w:val="single" w:sz="4" w:space="0" w:color="auto"/>
            </w:tcBorders>
            <w:vAlign w:val="center"/>
          </w:tcPr>
          <w:p w:rsidR="007E7B4E" w:rsidRDefault="003B3405">
            <w:pPr>
              <w:widowControl/>
              <w:jc w:val="center"/>
              <w:rPr>
                <w:rFonts w:ascii="宋体" w:hAnsi="宋体"/>
                <w:kern w:val="0"/>
                <w:sz w:val="20"/>
                <w:szCs w:val="20"/>
              </w:rPr>
            </w:pPr>
            <w:r>
              <w:rPr>
                <w:rFonts w:ascii="宋体" w:hAnsi="宋体" w:hint="eastAsia"/>
                <w:kern w:val="0"/>
                <w:sz w:val="20"/>
                <w:szCs w:val="20"/>
              </w:rPr>
              <w:t>社会效益</w:t>
            </w:r>
          </w:p>
        </w:tc>
        <w:tc>
          <w:tcPr>
            <w:tcW w:w="1195" w:type="dxa"/>
            <w:tcBorders>
              <w:top w:val="single" w:sz="4" w:space="0" w:color="auto"/>
              <w:left w:val="single" w:sz="4" w:space="0" w:color="auto"/>
              <w:bottom w:val="single" w:sz="4" w:space="0" w:color="auto"/>
              <w:right w:val="single" w:sz="4" w:space="0" w:color="auto"/>
            </w:tcBorders>
            <w:vAlign w:val="center"/>
          </w:tcPr>
          <w:p w:rsidR="007E7B4E" w:rsidRDefault="003B3405">
            <w:pPr>
              <w:pStyle w:val="a9"/>
              <w:autoSpaceDE w:val="0"/>
              <w:autoSpaceDN w:val="0"/>
              <w:adjustRightInd w:val="0"/>
              <w:snapToGrid w:val="0"/>
              <w:jc w:val="center"/>
              <w:rPr>
                <w:rFonts w:ascii="宋体" w:hAnsi="宋体"/>
                <w:kern w:val="0"/>
                <w:sz w:val="20"/>
                <w:szCs w:val="20"/>
              </w:rPr>
            </w:pPr>
            <w:r>
              <w:rPr>
                <w:rFonts w:hint="eastAsia"/>
                <w:color w:val="000000"/>
                <w:kern w:val="0"/>
                <w:sz w:val="21"/>
                <w:szCs w:val="21"/>
              </w:rPr>
              <w:t>职工队伍情绪是否稳定</w:t>
            </w:r>
          </w:p>
        </w:tc>
        <w:tc>
          <w:tcPr>
            <w:tcW w:w="887" w:type="dxa"/>
            <w:tcBorders>
              <w:top w:val="single" w:sz="4" w:space="0" w:color="auto"/>
              <w:left w:val="single" w:sz="4" w:space="0" w:color="auto"/>
              <w:bottom w:val="single" w:sz="4" w:space="0" w:color="auto"/>
              <w:right w:val="single" w:sz="4" w:space="0" w:color="auto"/>
            </w:tcBorders>
            <w:vAlign w:val="center"/>
          </w:tcPr>
          <w:p w:rsidR="007E7B4E" w:rsidRDefault="003B3405">
            <w:pPr>
              <w:pStyle w:val="a9"/>
              <w:autoSpaceDE w:val="0"/>
              <w:autoSpaceDN w:val="0"/>
              <w:adjustRightInd w:val="0"/>
              <w:snapToGrid w:val="0"/>
              <w:jc w:val="center"/>
              <w:rPr>
                <w:rFonts w:ascii="宋体" w:hAnsi="宋体"/>
                <w:kern w:val="0"/>
                <w:sz w:val="20"/>
                <w:szCs w:val="20"/>
              </w:rPr>
            </w:pPr>
            <w:r>
              <w:rPr>
                <w:rFonts w:ascii="宋体" w:cs="宋体" w:hint="eastAsia"/>
                <w:color w:val="000000"/>
                <w:kern w:val="0"/>
                <w:sz w:val="21"/>
                <w:szCs w:val="21"/>
              </w:rPr>
              <w:t>稳定</w:t>
            </w:r>
          </w:p>
        </w:tc>
        <w:tc>
          <w:tcPr>
            <w:tcW w:w="1381" w:type="dxa"/>
            <w:tcBorders>
              <w:top w:val="single" w:sz="4" w:space="0" w:color="auto"/>
              <w:left w:val="single" w:sz="4" w:space="0" w:color="auto"/>
              <w:bottom w:val="single" w:sz="4" w:space="0" w:color="auto"/>
              <w:right w:val="single" w:sz="4" w:space="0" w:color="auto"/>
            </w:tcBorders>
            <w:vAlign w:val="center"/>
          </w:tcPr>
          <w:p w:rsidR="007E7B4E" w:rsidRDefault="003B3405">
            <w:pPr>
              <w:widowControl/>
              <w:jc w:val="center"/>
              <w:rPr>
                <w:rFonts w:ascii="宋体" w:hAnsi="宋体"/>
                <w:kern w:val="0"/>
                <w:sz w:val="20"/>
                <w:szCs w:val="20"/>
              </w:rPr>
            </w:pPr>
            <w:r>
              <w:rPr>
                <w:rFonts w:ascii="宋体" w:hAnsi="宋体" w:hint="eastAsia"/>
                <w:kern w:val="0"/>
                <w:sz w:val="20"/>
                <w:szCs w:val="20"/>
              </w:rPr>
              <w:t>社会效益</w:t>
            </w:r>
          </w:p>
        </w:tc>
        <w:tc>
          <w:tcPr>
            <w:tcW w:w="1349" w:type="dxa"/>
            <w:tcBorders>
              <w:top w:val="single" w:sz="4" w:space="0" w:color="auto"/>
              <w:left w:val="single" w:sz="4" w:space="0" w:color="auto"/>
              <w:bottom w:val="single" w:sz="4" w:space="0" w:color="auto"/>
              <w:right w:val="single" w:sz="4" w:space="0" w:color="auto"/>
            </w:tcBorders>
            <w:vAlign w:val="center"/>
          </w:tcPr>
          <w:p w:rsidR="007E7B4E" w:rsidRDefault="003B3405">
            <w:pPr>
              <w:pStyle w:val="a9"/>
              <w:autoSpaceDE w:val="0"/>
              <w:autoSpaceDN w:val="0"/>
              <w:adjustRightInd w:val="0"/>
              <w:snapToGrid w:val="0"/>
              <w:jc w:val="center"/>
              <w:rPr>
                <w:rFonts w:ascii="宋体" w:hAnsi="宋体"/>
                <w:kern w:val="0"/>
                <w:sz w:val="20"/>
                <w:szCs w:val="20"/>
              </w:rPr>
            </w:pPr>
            <w:r>
              <w:rPr>
                <w:rFonts w:hint="eastAsia"/>
                <w:color w:val="000000"/>
                <w:kern w:val="0"/>
                <w:sz w:val="21"/>
                <w:szCs w:val="21"/>
              </w:rPr>
              <w:t>职工队伍情绪是否稳定</w:t>
            </w:r>
          </w:p>
        </w:tc>
        <w:tc>
          <w:tcPr>
            <w:tcW w:w="840" w:type="dxa"/>
            <w:tcBorders>
              <w:top w:val="single" w:sz="4" w:space="0" w:color="auto"/>
              <w:left w:val="single" w:sz="4" w:space="0" w:color="auto"/>
              <w:bottom w:val="single" w:sz="4" w:space="0" w:color="auto"/>
              <w:right w:val="single" w:sz="4" w:space="0" w:color="auto"/>
            </w:tcBorders>
            <w:vAlign w:val="center"/>
          </w:tcPr>
          <w:p w:rsidR="007E7B4E" w:rsidRDefault="003B3405">
            <w:pPr>
              <w:pStyle w:val="a9"/>
              <w:autoSpaceDE w:val="0"/>
              <w:autoSpaceDN w:val="0"/>
              <w:adjustRightInd w:val="0"/>
              <w:snapToGrid w:val="0"/>
              <w:jc w:val="center"/>
              <w:rPr>
                <w:rFonts w:ascii="宋体" w:hAnsi="宋体"/>
                <w:kern w:val="0"/>
                <w:sz w:val="20"/>
                <w:szCs w:val="20"/>
              </w:rPr>
            </w:pPr>
            <w:r>
              <w:rPr>
                <w:rFonts w:ascii="宋体" w:cs="宋体" w:hint="eastAsia"/>
                <w:color w:val="000000"/>
                <w:kern w:val="0"/>
                <w:sz w:val="21"/>
                <w:szCs w:val="21"/>
              </w:rPr>
              <w:t>稳定</w:t>
            </w:r>
          </w:p>
        </w:tc>
      </w:tr>
      <w:tr w:rsidR="007E7B4E">
        <w:trPr>
          <w:trHeight w:val="20"/>
          <w:jc w:val="center"/>
        </w:trPr>
        <w:tc>
          <w:tcPr>
            <w:tcW w:w="1314" w:type="dxa"/>
            <w:vMerge/>
            <w:tcBorders>
              <w:top w:val="single" w:sz="4" w:space="0" w:color="auto"/>
              <w:left w:val="single" w:sz="4" w:space="0" w:color="auto"/>
              <w:bottom w:val="single" w:sz="4" w:space="0" w:color="auto"/>
              <w:right w:val="single" w:sz="4" w:space="0" w:color="auto"/>
            </w:tcBorders>
            <w:vAlign w:val="center"/>
          </w:tcPr>
          <w:p w:rsidR="007E7B4E" w:rsidRDefault="007E7B4E">
            <w:pPr>
              <w:widowControl/>
              <w:jc w:val="left"/>
              <w:rPr>
                <w:rFonts w:ascii="宋体" w:hAnsi="宋体"/>
                <w:kern w:val="0"/>
                <w:sz w:val="20"/>
                <w:szCs w:val="20"/>
              </w:rPr>
            </w:pPr>
          </w:p>
        </w:tc>
        <w:tc>
          <w:tcPr>
            <w:tcW w:w="1184" w:type="dxa"/>
            <w:vMerge/>
            <w:tcBorders>
              <w:top w:val="single" w:sz="4" w:space="0" w:color="auto"/>
              <w:left w:val="single" w:sz="4" w:space="0" w:color="auto"/>
              <w:bottom w:val="single" w:sz="4" w:space="0" w:color="auto"/>
              <w:right w:val="single" w:sz="4" w:space="0" w:color="auto"/>
            </w:tcBorders>
            <w:vAlign w:val="center"/>
          </w:tcPr>
          <w:p w:rsidR="007E7B4E" w:rsidRDefault="007E7B4E">
            <w:pPr>
              <w:widowControl/>
              <w:jc w:val="left"/>
              <w:rPr>
                <w:rFonts w:ascii="宋体" w:hAnsi="宋体"/>
                <w:kern w:val="0"/>
                <w:sz w:val="20"/>
                <w:szCs w:val="20"/>
              </w:rPr>
            </w:pPr>
          </w:p>
        </w:tc>
        <w:tc>
          <w:tcPr>
            <w:tcW w:w="1356" w:type="dxa"/>
            <w:tcBorders>
              <w:top w:val="single" w:sz="4" w:space="0" w:color="auto"/>
              <w:left w:val="single" w:sz="4" w:space="0" w:color="auto"/>
              <w:bottom w:val="single" w:sz="4" w:space="0" w:color="auto"/>
              <w:right w:val="single" w:sz="4" w:space="0" w:color="auto"/>
            </w:tcBorders>
            <w:vAlign w:val="center"/>
          </w:tcPr>
          <w:p w:rsidR="007E7B4E" w:rsidRDefault="003B3405">
            <w:pPr>
              <w:widowControl/>
              <w:jc w:val="center"/>
              <w:rPr>
                <w:rFonts w:ascii="宋体" w:hAnsi="宋体"/>
                <w:kern w:val="0"/>
                <w:sz w:val="20"/>
                <w:szCs w:val="20"/>
              </w:rPr>
            </w:pPr>
            <w:r>
              <w:rPr>
                <w:rFonts w:ascii="宋体" w:hAnsi="宋体" w:hint="eastAsia"/>
                <w:kern w:val="0"/>
                <w:sz w:val="20"/>
                <w:szCs w:val="20"/>
              </w:rPr>
              <w:t>可持续影响指标</w:t>
            </w:r>
          </w:p>
        </w:tc>
        <w:tc>
          <w:tcPr>
            <w:tcW w:w="1195" w:type="dxa"/>
            <w:tcBorders>
              <w:top w:val="single" w:sz="4" w:space="0" w:color="auto"/>
              <w:left w:val="single" w:sz="4" w:space="0" w:color="auto"/>
              <w:bottom w:val="single" w:sz="4" w:space="0" w:color="auto"/>
              <w:right w:val="single" w:sz="4" w:space="0" w:color="auto"/>
            </w:tcBorders>
            <w:vAlign w:val="center"/>
          </w:tcPr>
          <w:p w:rsidR="007E7B4E" w:rsidRDefault="003B3405">
            <w:pPr>
              <w:pStyle w:val="a9"/>
              <w:autoSpaceDE w:val="0"/>
              <w:autoSpaceDN w:val="0"/>
              <w:adjustRightInd w:val="0"/>
              <w:snapToGrid w:val="0"/>
              <w:jc w:val="center"/>
              <w:rPr>
                <w:rFonts w:ascii="宋体" w:hAnsi="宋体"/>
                <w:kern w:val="0"/>
                <w:sz w:val="20"/>
                <w:szCs w:val="20"/>
              </w:rPr>
            </w:pPr>
            <w:r>
              <w:rPr>
                <w:rFonts w:ascii="宋体" w:cs="宋体" w:hint="eastAsia"/>
                <w:color w:val="000000"/>
                <w:kern w:val="0"/>
                <w:sz w:val="21"/>
                <w:szCs w:val="21"/>
              </w:rPr>
              <w:t>保障经费可持续发展</w:t>
            </w:r>
          </w:p>
        </w:tc>
        <w:tc>
          <w:tcPr>
            <w:tcW w:w="887" w:type="dxa"/>
            <w:tcBorders>
              <w:top w:val="single" w:sz="4" w:space="0" w:color="auto"/>
              <w:left w:val="single" w:sz="4" w:space="0" w:color="auto"/>
              <w:bottom w:val="single" w:sz="4" w:space="0" w:color="auto"/>
              <w:right w:val="single" w:sz="4" w:space="0" w:color="auto"/>
            </w:tcBorders>
            <w:vAlign w:val="center"/>
          </w:tcPr>
          <w:p w:rsidR="007E7B4E" w:rsidRDefault="003B3405">
            <w:pPr>
              <w:pStyle w:val="a9"/>
              <w:autoSpaceDE w:val="0"/>
              <w:autoSpaceDN w:val="0"/>
              <w:adjustRightInd w:val="0"/>
              <w:snapToGrid w:val="0"/>
              <w:jc w:val="center"/>
              <w:rPr>
                <w:rFonts w:ascii="宋体" w:hAnsi="宋体"/>
                <w:kern w:val="0"/>
                <w:sz w:val="20"/>
                <w:szCs w:val="20"/>
              </w:rPr>
            </w:pPr>
            <w:r>
              <w:rPr>
                <w:rFonts w:ascii="宋体" w:cs="宋体" w:hint="eastAsia"/>
                <w:color w:val="000000"/>
                <w:kern w:val="0"/>
                <w:sz w:val="21"/>
                <w:szCs w:val="21"/>
              </w:rPr>
              <w:t>100%</w:t>
            </w:r>
          </w:p>
        </w:tc>
        <w:tc>
          <w:tcPr>
            <w:tcW w:w="1381" w:type="dxa"/>
            <w:tcBorders>
              <w:top w:val="single" w:sz="4" w:space="0" w:color="auto"/>
              <w:left w:val="single" w:sz="4" w:space="0" w:color="auto"/>
              <w:bottom w:val="single" w:sz="4" w:space="0" w:color="auto"/>
              <w:right w:val="single" w:sz="4" w:space="0" w:color="auto"/>
            </w:tcBorders>
            <w:vAlign w:val="center"/>
          </w:tcPr>
          <w:p w:rsidR="007E7B4E" w:rsidRDefault="003B3405">
            <w:pPr>
              <w:widowControl/>
              <w:jc w:val="center"/>
              <w:rPr>
                <w:rFonts w:ascii="宋体" w:hAnsi="宋体"/>
                <w:kern w:val="0"/>
                <w:sz w:val="20"/>
                <w:szCs w:val="20"/>
              </w:rPr>
            </w:pPr>
            <w:r>
              <w:rPr>
                <w:rFonts w:ascii="宋体" w:hAnsi="宋体" w:hint="eastAsia"/>
                <w:kern w:val="0"/>
                <w:sz w:val="20"/>
                <w:szCs w:val="20"/>
              </w:rPr>
              <w:t>可持续影响指标</w:t>
            </w:r>
          </w:p>
        </w:tc>
        <w:tc>
          <w:tcPr>
            <w:tcW w:w="1349" w:type="dxa"/>
            <w:tcBorders>
              <w:top w:val="single" w:sz="4" w:space="0" w:color="auto"/>
              <w:left w:val="single" w:sz="4" w:space="0" w:color="auto"/>
              <w:bottom w:val="single" w:sz="4" w:space="0" w:color="auto"/>
              <w:right w:val="single" w:sz="4" w:space="0" w:color="auto"/>
            </w:tcBorders>
            <w:vAlign w:val="center"/>
          </w:tcPr>
          <w:p w:rsidR="007E7B4E" w:rsidRDefault="003B3405">
            <w:pPr>
              <w:pStyle w:val="a9"/>
              <w:autoSpaceDE w:val="0"/>
              <w:autoSpaceDN w:val="0"/>
              <w:adjustRightInd w:val="0"/>
              <w:snapToGrid w:val="0"/>
              <w:jc w:val="center"/>
              <w:rPr>
                <w:rFonts w:ascii="宋体" w:hAnsi="宋体"/>
                <w:kern w:val="0"/>
                <w:sz w:val="20"/>
                <w:szCs w:val="20"/>
              </w:rPr>
            </w:pPr>
            <w:r>
              <w:rPr>
                <w:rFonts w:ascii="宋体" w:cs="宋体" w:hint="eastAsia"/>
                <w:color w:val="000000"/>
                <w:kern w:val="0"/>
                <w:sz w:val="21"/>
                <w:szCs w:val="21"/>
              </w:rPr>
              <w:t>保障经费可持续发展</w:t>
            </w:r>
          </w:p>
        </w:tc>
        <w:tc>
          <w:tcPr>
            <w:tcW w:w="840" w:type="dxa"/>
            <w:tcBorders>
              <w:top w:val="single" w:sz="4" w:space="0" w:color="auto"/>
              <w:left w:val="single" w:sz="4" w:space="0" w:color="auto"/>
              <w:bottom w:val="single" w:sz="4" w:space="0" w:color="auto"/>
              <w:right w:val="single" w:sz="4" w:space="0" w:color="auto"/>
            </w:tcBorders>
            <w:vAlign w:val="center"/>
          </w:tcPr>
          <w:p w:rsidR="007E7B4E" w:rsidRDefault="003B3405">
            <w:pPr>
              <w:pStyle w:val="a9"/>
              <w:autoSpaceDE w:val="0"/>
              <w:autoSpaceDN w:val="0"/>
              <w:adjustRightInd w:val="0"/>
              <w:snapToGrid w:val="0"/>
              <w:jc w:val="center"/>
              <w:rPr>
                <w:rFonts w:ascii="宋体" w:hAnsi="宋体"/>
                <w:kern w:val="0"/>
                <w:sz w:val="20"/>
                <w:szCs w:val="20"/>
              </w:rPr>
            </w:pPr>
            <w:r>
              <w:rPr>
                <w:rFonts w:ascii="宋体" w:cs="宋体" w:hint="eastAsia"/>
                <w:color w:val="000000"/>
                <w:kern w:val="0"/>
                <w:sz w:val="21"/>
                <w:szCs w:val="21"/>
              </w:rPr>
              <w:t>100%</w:t>
            </w:r>
          </w:p>
        </w:tc>
      </w:tr>
      <w:tr w:rsidR="007E7B4E">
        <w:trPr>
          <w:trHeight w:val="512"/>
          <w:jc w:val="center"/>
        </w:trPr>
        <w:tc>
          <w:tcPr>
            <w:tcW w:w="1314" w:type="dxa"/>
            <w:vMerge/>
            <w:tcBorders>
              <w:top w:val="single" w:sz="4" w:space="0" w:color="auto"/>
              <w:left w:val="single" w:sz="4" w:space="0" w:color="auto"/>
              <w:bottom w:val="single" w:sz="4" w:space="0" w:color="auto"/>
              <w:right w:val="single" w:sz="4" w:space="0" w:color="auto"/>
            </w:tcBorders>
            <w:vAlign w:val="center"/>
          </w:tcPr>
          <w:p w:rsidR="007E7B4E" w:rsidRDefault="007E7B4E">
            <w:pPr>
              <w:widowControl/>
              <w:jc w:val="left"/>
              <w:rPr>
                <w:rFonts w:ascii="宋体" w:hAnsi="宋体"/>
                <w:kern w:val="0"/>
                <w:sz w:val="20"/>
                <w:szCs w:val="20"/>
              </w:rPr>
            </w:pPr>
          </w:p>
        </w:tc>
        <w:tc>
          <w:tcPr>
            <w:tcW w:w="1184" w:type="dxa"/>
            <w:vMerge/>
            <w:tcBorders>
              <w:top w:val="single" w:sz="4" w:space="0" w:color="auto"/>
              <w:left w:val="single" w:sz="4" w:space="0" w:color="auto"/>
              <w:bottom w:val="single" w:sz="4" w:space="0" w:color="auto"/>
              <w:right w:val="single" w:sz="4" w:space="0" w:color="auto"/>
            </w:tcBorders>
            <w:vAlign w:val="center"/>
          </w:tcPr>
          <w:p w:rsidR="007E7B4E" w:rsidRDefault="007E7B4E">
            <w:pPr>
              <w:widowControl/>
              <w:jc w:val="left"/>
              <w:rPr>
                <w:rFonts w:ascii="宋体" w:hAnsi="宋体"/>
                <w:kern w:val="0"/>
                <w:sz w:val="20"/>
                <w:szCs w:val="20"/>
              </w:rPr>
            </w:pPr>
          </w:p>
        </w:tc>
        <w:tc>
          <w:tcPr>
            <w:tcW w:w="1356" w:type="dxa"/>
            <w:tcBorders>
              <w:top w:val="single" w:sz="4" w:space="0" w:color="auto"/>
              <w:left w:val="single" w:sz="4" w:space="0" w:color="auto"/>
              <w:bottom w:val="single" w:sz="4" w:space="0" w:color="auto"/>
              <w:right w:val="single" w:sz="4" w:space="0" w:color="auto"/>
            </w:tcBorders>
            <w:vAlign w:val="center"/>
          </w:tcPr>
          <w:p w:rsidR="007E7B4E" w:rsidRDefault="003B3405">
            <w:pPr>
              <w:widowControl/>
              <w:jc w:val="center"/>
              <w:rPr>
                <w:rFonts w:ascii="宋体" w:hAnsi="宋体"/>
                <w:kern w:val="0"/>
                <w:sz w:val="20"/>
                <w:szCs w:val="20"/>
              </w:rPr>
            </w:pPr>
            <w:r>
              <w:rPr>
                <w:rFonts w:ascii="宋体" w:hAnsi="宋体" w:hint="eastAsia"/>
                <w:kern w:val="0"/>
                <w:sz w:val="20"/>
                <w:szCs w:val="20"/>
              </w:rPr>
              <w:t>……</w:t>
            </w:r>
          </w:p>
        </w:tc>
        <w:tc>
          <w:tcPr>
            <w:tcW w:w="1195" w:type="dxa"/>
            <w:tcBorders>
              <w:top w:val="single" w:sz="4" w:space="0" w:color="auto"/>
              <w:left w:val="single" w:sz="4" w:space="0" w:color="auto"/>
              <w:bottom w:val="single" w:sz="4" w:space="0" w:color="auto"/>
              <w:right w:val="single" w:sz="4" w:space="0" w:color="auto"/>
            </w:tcBorders>
            <w:vAlign w:val="center"/>
          </w:tcPr>
          <w:p w:rsidR="007E7B4E" w:rsidRDefault="007E7B4E">
            <w:pPr>
              <w:widowControl/>
              <w:jc w:val="left"/>
              <w:rPr>
                <w:rFonts w:ascii="宋体" w:hAnsi="宋体"/>
                <w:kern w:val="0"/>
                <w:sz w:val="20"/>
                <w:szCs w:val="20"/>
              </w:rPr>
            </w:pPr>
          </w:p>
        </w:tc>
        <w:tc>
          <w:tcPr>
            <w:tcW w:w="887" w:type="dxa"/>
            <w:tcBorders>
              <w:top w:val="single" w:sz="4" w:space="0" w:color="auto"/>
              <w:left w:val="single" w:sz="4" w:space="0" w:color="auto"/>
              <w:bottom w:val="single" w:sz="4" w:space="0" w:color="auto"/>
              <w:right w:val="single" w:sz="4" w:space="0" w:color="auto"/>
            </w:tcBorders>
            <w:vAlign w:val="center"/>
          </w:tcPr>
          <w:p w:rsidR="007E7B4E" w:rsidRDefault="007E7B4E">
            <w:pPr>
              <w:widowControl/>
              <w:jc w:val="center"/>
              <w:rPr>
                <w:rFonts w:ascii="宋体" w:hAnsi="宋体"/>
                <w:kern w:val="0"/>
                <w:sz w:val="20"/>
                <w:szCs w:val="20"/>
              </w:rPr>
            </w:pPr>
          </w:p>
        </w:tc>
        <w:tc>
          <w:tcPr>
            <w:tcW w:w="1381" w:type="dxa"/>
            <w:tcBorders>
              <w:top w:val="single" w:sz="4" w:space="0" w:color="auto"/>
              <w:left w:val="single" w:sz="4" w:space="0" w:color="auto"/>
              <w:bottom w:val="single" w:sz="4" w:space="0" w:color="auto"/>
              <w:right w:val="single" w:sz="4" w:space="0" w:color="auto"/>
            </w:tcBorders>
            <w:vAlign w:val="center"/>
          </w:tcPr>
          <w:p w:rsidR="007E7B4E" w:rsidRDefault="003B3405">
            <w:pPr>
              <w:widowControl/>
              <w:jc w:val="center"/>
              <w:rPr>
                <w:rFonts w:ascii="宋体" w:hAnsi="宋体"/>
                <w:kern w:val="0"/>
                <w:sz w:val="20"/>
                <w:szCs w:val="20"/>
              </w:rPr>
            </w:pPr>
            <w:r>
              <w:rPr>
                <w:rFonts w:ascii="宋体" w:hAnsi="宋体" w:hint="eastAsia"/>
                <w:kern w:val="0"/>
                <w:sz w:val="20"/>
                <w:szCs w:val="20"/>
              </w:rPr>
              <w:t>……</w:t>
            </w:r>
          </w:p>
        </w:tc>
        <w:tc>
          <w:tcPr>
            <w:tcW w:w="1349" w:type="dxa"/>
            <w:tcBorders>
              <w:top w:val="single" w:sz="4" w:space="0" w:color="auto"/>
              <w:left w:val="single" w:sz="4" w:space="0" w:color="auto"/>
              <w:bottom w:val="single" w:sz="4" w:space="0" w:color="auto"/>
              <w:right w:val="single" w:sz="4" w:space="0" w:color="auto"/>
            </w:tcBorders>
            <w:vAlign w:val="center"/>
          </w:tcPr>
          <w:p w:rsidR="007E7B4E" w:rsidRDefault="007E7B4E">
            <w:pPr>
              <w:widowControl/>
              <w:jc w:val="left"/>
              <w:rPr>
                <w:rFonts w:ascii="宋体" w:hAnsi="宋体"/>
                <w:kern w:val="0"/>
                <w:sz w:val="20"/>
                <w:szCs w:val="20"/>
              </w:rPr>
            </w:pPr>
          </w:p>
        </w:tc>
        <w:tc>
          <w:tcPr>
            <w:tcW w:w="840" w:type="dxa"/>
            <w:tcBorders>
              <w:top w:val="single" w:sz="4" w:space="0" w:color="auto"/>
              <w:left w:val="single" w:sz="4" w:space="0" w:color="auto"/>
              <w:bottom w:val="single" w:sz="4" w:space="0" w:color="auto"/>
              <w:right w:val="single" w:sz="4" w:space="0" w:color="auto"/>
            </w:tcBorders>
            <w:vAlign w:val="center"/>
          </w:tcPr>
          <w:p w:rsidR="007E7B4E" w:rsidRDefault="007E7B4E">
            <w:pPr>
              <w:widowControl/>
              <w:jc w:val="center"/>
              <w:rPr>
                <w:rFonts w:ascii="宋体" w:hAnsi="宋体"/>
                <w:kern w:val="0"/>
                <w:sz w:val="20"/>
                <w:szCs w:val="20"/>
              </w:rPr>
            </w:pPr>
          </w:p>
        </w:tc>
      </w:tr>
      <w:tr w:rsidR="007E7B4E">
        <w:trPr>
          <w:trHeight w:val="548"/>
          <w:jc w:val="center"/>
        </w:trPr>
        <w:tc>
          <w:tcPr>
            <w:tcW w:w="1314" w:type="dxa"/>
            <w:vMerge/>
            <w:tcBorders>
              <w:top w:val="single" w:sz="4" w:space="0" w:color="auto"/>
              <w:left w:val="single" w:sz="4" w:space="0" w:color="auto"/>
              <w:bottom w:val="single" w:sz="4" w:space="0" w:color="auto"/>
              <w:right w:val="single" w:sz="4" w:space="0" w:color="auto"/>
            </w:tcBorders>
            <w:vAlign w:val="center"/>
          </w:tcPr>
          <w:p w:rsidR="007E7B4E" w:rsidRDefault="007E7B4E">
            <w:pPr>
              <w:widowControl/>
              <w:jc w:val="left"/>
              <w:rPr>
                <w:rFonts w:ascii="宋体" w:hAnsi="宋体"/>
                <w:kern w:val="0"/>
                <w:sz w:val="20"/>
                <w:szCs w:val="20"/>
              </w:rPr>
            </w:pPr>
          </w:p>
        </w:tc>
        <w:tc>
          <w:tcPr>
            <w:tcW w:w="1184" w:type="dxa"/>
            <w:tcBorders>
              <w:top w:val="single" w:sz="4" w:space="0" w:color="auto"/>
              <w:left w:val="single" w:sz="4" w:space="0" w:color="auto"/>
              <w:bottom w:val="single" w:sz="4" w:space="0" w:color="auto"/>
              <w:right w:val="single" w:sz="4" w:space="0" w:color="auto"/>
            </w:tcBorders>
            <w:vAlign w:val="center"/>
          </w:tcPr>
          <w:p w:rsidR="007E7B4E" w:rsidRDefault="003B3405">
            <w:pPr>
              <w:widowControl/>
              <w:jc w:val="center"/>
              <w:rPr>
                <w:rFonts w:ascii="宋体" w:hAnsi="宋体"/>
                <w:kern w:val="0"/>
                <w:sz w:val="20"/>
                <w:szCs w:val="20"/>
              </w:rPr>
            </w:pPr>
            <w:r>
              <w:rPr>
                <w:rFonts w:ascii="宋体" w:hAnsi="宋体" w:hint="eastAsia"/>
                <w:kern w:val="0"/>
                <w:sz w:val="20"/>
                <w:szCs w:val="20"/>
              </w:rPr>
              <w:t>满意度指标</w:t>
            </w:r>
          </w:p>
        </w:tc>
        <w:tc>
          <w:tcPr>
            <w:tcW w:w="1356" w:type="dxa"/>
            <w:tcBorders>
              <w:top w:val="single" w:sz="4" w:space="0" w:color="auto"/>
              <w:left w:val="single" w:sz="4" w:space="0" w:color="auto"/>
              <w:bottom w:val="single" w:sz="4" w:space="0" w:color="auto"/>
              <w:right w:val="single" w:sz="4" w:space="0" w:color="auto"/>
            </w:tcBorders>
            <w:vAlign w:val="center"/>
          </w:tcPr>
          <w:p w:rsidR="007E7B4E" w:rsidRDefault="003B3405">
            <w:pPr>
              <w:widowControl/>
              <w:jc w:val="center"/>
              <w:rPr>
                <w:rFonts w:ascii="宋体" w:hAnsi="宋体"/>
                <w:kern w:val="0"/>
                <w:sz w:val="20"/>
                <w:szCs w:val="20"/>
              </w:rPr>
            </w:pPr>
            <w:r>
              <w:rPr>
                <w:rFonts w:ascii="宋体" w:hAnsi="宋体" w:cs="宋体" w:hint="eastAsia"/>
                <w:color w:val="000000"/>
                <w:kern w:val="0"/>
                <w:sz w:val="20"/>
                <w:szCs w:val="20"/>
              </w:rPr>
              <w:t>服务对象满意度指标</w:t>
            </w:r>
          </w:p>
        </w:tc>
        <w:tc>
          <w:tcPr>
            <w:tcW w:w="1195" w:type="dxa"/>
            <w:tcBorders>
              <w:top w:val="single" w:sz="4" w:space="0" w:color="auto"/>
              <w:left w:val="single" w:sz="4" w:space="0" w:color="auto"/>
              <w:bottom w:val="single" w:sz="4" w:space="0" w:color="auto"/>
              <w:right w:val="single" w:sz="4" w:space="0" w:color="auto"/>
            </w:tcBorders>
            <w:vAlign w:val="center"/>
          </w:tcPr>
          <w:p w:rsidR="007E7B4E" w:rsidRDefault="003B3405">
            <w:pPr>
              <w:widowControl/>
              <w:jc w:val="left"/>
              <w:rPr>
                <w:rFonts w:ascii="宋体" w:hAnsi="宋体"/>
                <w:kern w:val="0"/>
                <w:sz w:val="20"/>
                <w:szCs w:val="20"/>
              </w:rPr>
            </w:pPr>
            <w:r>
              <w:rPr>
                <w:rFonts w:hint="eastAsia"/>
                <w:szCs w:val="21"/>
              </w:rPr>
              <w:t>参与人员满意度</w:t>
            </w:r>
          </w:p>
        </w:tc>
        <w:tc>
          <w:tcPr>
            <w:tcW w:w="887" w:type="dxa"/>
            <w:tcBorders>
              <w:top w:val="single" w:sz="4" w:space="0" w:color="auto"/>
              <w:left w:val="single" w:sz="4" w:space="0" w:color="auto"/>
              <w:bottom w:val="single" w:sz="4" w:space="0" w:color="auto"/>
              <w:right w:val="single" w:sz="4" w:space="0" w:color="auto"/>
            </w:tcBorders>
            <w:vAlign w:val="center"/>
          </w:tcPr>
          <w:p w:rsidR="007E7B4E" w:rsidRDefault="003B3405">
            <w:pPr>
              <w:widowControl/>
              <w:jc w:val="center"/>
              <w:rPr>
                <w:rFonts w:ascii="宋体" w:hAnsi="宋体"/>
                <w:kern w:val="0"/>
                <w:sz w:val="20"/>
                <w:szCs w:val="20"/>
              </w:rPr>
            </w:pPr>
            <w:r>
              <w:rPr>
                <w:rFonts w:ascii="宋体" w:hAnsi="宋体" w:hint="eastAsia"/>
                <w:kern w:val="0"/>
                <w:sz w:val="20"/>
                <w:szCs w:val="20"/>
              </w:rPr>
              <w:t>100%</w:t>
            </w:r>
          </w:p>
        </w:tc>
        <w:tc>
          <w:tcPr>
            <w:tcW w:w="1381" w:type="dxa"/>
            <w:tcBorders>
              <w:top w:val="single" w:sz="4" w:space="0" w:color="auto"/>
              <w:left w:val="single" w:sz="4" w:space="0" w:color="auto"/>
              <w:bottom w:val="single" w:sz="4" w:space="0" w:color="auto"/>
              <w:right w:val="single" w:sz="4" w:space="0" w:color="auto"/>
            </w:tcBorders>
            <w:vAlign w:val="center"/>
          </w:tcPr>
          <w:p w:rsidR="007E7B4E" w:rsidRDefault="003B3405">
            <w:pPr>
              <w:widowControl/>
              <w:jc w:val="center"/>
              <w:rPr>
                <w:rFonts w:ascii="宋体" w:hAnsi="宋体"/>
                <w:kern w:val="0"/>
                <w:sz w:val="20"/>
                <w:szCs w:val="20"/>
              </w:rPr>
            </w:pPr>
            <w:r>
              <w:rPr>
                <w:rFonts w:ascii="宋体" w:hAnsi="宋体" w:cs="宋体" w:hint="eastAsia"/>
                <w:color w:val="000000"/>
                <w:kern w:val="0"/>
                <w:sz w:val="20"/>
                <w:szCs w:val="20"/>
              </w:rPr>
              <w:t>服务对象满意度指标</w:t>
            </w:r>
          </w:p>
        </w:tc>
        <w:tc>
          <w:tcPr>
            <w:tcW w:w="1349" w:type="dxa"/>
            <w:tcBorders>
              <w:top w:val="single" w:sz="4" w:space="0" w:color="auto"/>
              <w:left w:val="single" w:sz="4" w:space="0" w:color="auto"/>
              <w:bottom w:val="single" w:sz="4" w:space="0" w:color="auto"/>
              <w:right w:val="single" w:sz="4" w:space="0" w:color="auto"/>
            </w:tcBorders>
            <w:vAlign w:val="center"/>
          </w:tcPr>
          <w:p w:rsidR="007E7B4E" w:rsidRDefault="003B3405">
            <w:pPr>
              <w:widowControl/>
              <w:jc w:val="left"/>
              <w:rPr>
                <w:rFonts w:ascii="宋体" w:hAnsi="宋体"/>
                <w:kern w:val="0"/>
                <w:sz w:val="20"/>
                <w:szCs w:val="20"/>
              </w:rPr>
            </w:pPr>
            <w:r>
              <w:rPr>
                <w:rFonts w:hint="eastAsia"/>
                <w:szCs w:val="21"/>
              </w:rPr>
              <w:t>参与人员满意度</w:t>
            </w:r>
          </w:p>
        </w:tc>
        <w:tc>
          <w:tcPr>
            <w:tcW w:w="840" w:type="dxa"/>
            <w:tcBorders>
              <w:top w:val="single" w:sz="4" w:space="0" w:color="auto"/>
              <w:left w:val="single" w:sz="4" w:space="0" w:color="auto"/>
              <w:bottom w:val="single" w:sz="4" w:space="0" w:color="auto"/>
              <w:right w:val="single" w:sz="4" w:space="0" w:color="auto"/>
            </w:tcBorders>
            <w:vAlign w:val="center"/>
          </w:tcPr>
          <w:p w:rsidR="007E7B4E" w:rsidRDefault="003B3405">
            <w:pPr>
              <w:widowControl/>
              <w:jc w:val="center"/>
              <w:rPr>
                <w:rFonts w:ascii="宋体" w:hAnsi="宋体"/>
                <w:kern w:val="0"/>
                <w:sz w:val="20"/>
                <w:szCs w:val="20"/>
              </w:rPr>
            </w:pPr>
            <w:r>
              <w:rPr>
                <w:rFonts w:ascii="宋体" w:hAnsi="宋体" w:hint="eastAsia"/>
                <w:kern w:val="0"/>
                <w:sz w:val="20"/>
                <w:szCs w:val="20"/>
              </w:rPr>
              <w:t>100%</w:t>
            </w:r>
          </w:p>
        </w:tc>
      </w:tr>
    </w:tbl>
    <w:p w:rsidR="007E7B4E" w:rsidRPr="00A0728D" w:rsidRDefault="003B3405" w:rsidP="00A0728D">
      <w:pPr>
        <w:widowControl/>
        <w:jc w:val="left"/>
        <w:rPr>
          <w:rFonts w:ascii="黑体" w:eastAsia="黑体"/>
          <w:b/>
          <w:sz w:val="52"/>
          <w:szCs w:val="52"/>
        </w:rPr>
      </w:pPr>
      <w:r>
        <w:rPr>
          <w:rFonts w:ascii="黑体" w:eastAsia="黑体"/>
          <w:b/>
          <w:sz w:val="52"/>
          <w:szCs w:val="52"/>
        </w:rPr>
        <w:br w:type="page"/>
      </w:r>
      <w:r>
        <w:rPr>
          <w:rFonts w:ascii="黑体" w:eastAsia="黑体" w:hint="eastAsia"/>
          <w:sz w:val="52"/>
          <w:szCs w:val="52"/>
        </w:rPr>
        <w:lastRenderedPageBreak/>
        <w:t>第四部分</w:t>
      </w:r>
    </w:p>
    <w:p w:rsidR="007E7B4E" w:rsidRDefault="007E7B4E">
      <w:pPr>
        <w:jc w:val="center"/>
        <w:rPr>
          <w:rFonts w:ascii="黑体" w:eastAsia="黑体"/>
          <w:sz w:val="52"/>
          <w:szCs w:val="52"/>
        </w:rPr>
      </w:pPr>
    </w:p>
    <w:p w:rsidR="007E7B4E" w:rsidRDefault="007E7B4E">
      <w:pPr>
        <w:jc w:val="center"/>
        <w:rPr>
          <w:rFonts w:ascii="黑体" w:eastAsia="黑体"/>
          <w:sz w:val="52"/>
          <w:szCs w:val="52"/>
        </w:rPr>
      </w:pPr>
    </w:p>
    <w:p w:rsidR="007E7B4E" w:rsidRDefault="007E7B4E">
      <w:pPr>
        <w:jc w:val="center"/>
        <w:rPr>
          <w:rFonts w:ascii="黑体" w:eastAsia="黑体"/>
          <w:sz w:val="52"/>
          <w:szCs w:val="52"/>
        </w:rPr>
      </w:pPr>
    </w:p>
    <w:p w:rsidR="007E7B4E" w:rsidRDefault="003B3405">
      <w:pPr>
        <w:jc w:val="center"/>
        <w:rPr>
          <w:rFonts w:ascii="黑体" w:eastAsia="黑体"/>
          <w:sz w:val="52"/>
          <w:szCs w:val="52"/>
        </w:rPr>
      </w:pPr>
      <w:r>
        <w:rPr>
          <w:rFonts w:ascii="黑体" w:eastAsia="黑体" w:hint="eastAsia"/>
          <w:sz w:val="52"/>
          <w:szCs w:val="52"/>
        </w:rPr>
        <w:t>名词解释</w:t>
      </w:r>
    </w:p>
    <w:p w:rsidR="007E7B4E" w:rsidRDefault="003B3405">
      <w:pPr>
        <w:rPr>
          <w:rFonts w:ascii="黑体" w:eastAsia="黑体" w:hAnsi="黑体"/>
          <w:sz w:val="32"/>
          <w:szCs w:val="32"/>
        </w:rPr>
      </w:pPr>
      <w:r>
        <w:rPr>
          <w:rFonts w:ascii="黑体" w:eastAsia="黑体" w:hAnsi="黑体" w:hint="eastAsia"/>
          <w:sz w:val="32"/>
          <w:szCs w:val="32"/>
        </w:rPr>
        <w:br w:type="page"/>
      </w:r>
    </w:p>
    <w:p w:rsidR="007E7B4E" w:rsidRDefault="003B3405">
      <w:pPr>
        <w:spacing w:line="580" w:lineRule="exact"/>
        <w:ind w:firstLine="600"/>
        <w:rPr>
          <w:rFonts w:ascii="仿宋_GB2312" w:eastAsia="仿宋_GB2312"/>
          <w:sz w:val="32"/>
          <w:szCs w:val="32"/>
        </w:rPr>
      </w:pPr>
      <w:r>
        <w:rPr>
          <w:rFonts w:ascii="黑体" w:eastAsia="黑体" w:hAnsi="黑体" w:hint="eastAsia"/>
          <w:sz w:val="32"/>
          <w:szCs w:val="32"/>
        </w:rPr>
        <w:lastRenderedPageBreak/>
        <w:t>一、财政拨款收入：</w:t>
      </w:r>
      <w:r>
        <w:rPr>
          <w:rFonts w:ascii="仿宋_GB2312" w:eastAsia="仿宋_GB2312" w:hint="eastAsia"/>
          <w:sz w:val="32"/>
          <w:szCs w:val="32"/>
        </w:rPr>
        <w:t>指由省级财政拨款形成的单位收入。按现行管理制度，省级单位预算中反映的财政拨款包括一般公共预算拨款、政府性基金预算拨款和国有资本经营预算拨款。</w:t>
      </w:r>
    </w:p>
    <w:p w:rsidR="007E7B4E" w:rsidRDefault="003B3405">
      <w:pPr>
        <w:spacing w:line="580" w:lineRule="exact"/>
        <w:ind w:firstLine="600"/>
        <w:rPr>
          <w:rFonts w:ascii="仿宋_GB2312" w:eastAsia="仿宋_GB2312"/>
          <w:sz w:val="32"/>
          <w:szCs w:val="32"/>
        </w:rPr>
      </w:pPr>
      <w:r>
        <w:rPr>
          <w:rFonts w:ascii="黑体" w:eastAsia="黑体" w:hAnsi="黑体" w:hint="eastAsia"/>
          <w:sz w:val="32"/>
          <w:szCs w:val="32"/>
        </w:rPr>
        <w:t>二、财政专户管理资金</w:t>
      </w:r>
      <w:r>
        <w:rPr>
          <w:rFonts w:ascii="仿宋_GB2312" w:eastAsia="仿宋_GB2312" w:hint="eastAsia"/>
          <w:sz w:val="32"/>
          <w:szCs w:val="32"/>
        </w:rPr>
        <w:t>：指缴入财政专户、实行专项管理的高中以上学费、住宿费、高校委托培养费、函大、电大、夜大及短训班培训费等教育收费。</w:t>
      </w:r>
    </w:p>
    <w:p w:rsidR="007E7B4E" w:rsidRDefault="003B3405">
      <w:pPr>
        <w:spacing w:line="580" w:lineRule="exact"/>
        <w:ind w:firstLine="600"/>
        <w:rPr>
          <w:rFonts w:ascii="仿宋_GB2312" w:eastAsia="仿宋_GB2312"/>
          <w:sz w:val="32"/>
          <w:szCs w:val="32"/>
        </w:rPr>
      </w:pPr>
      <w:r>
        <w:rPr>
          <w:rFonts w:ascii="黑体" w:eastAsia="黑体" w:hAnsi="黑体" w:hint="eastAsia"/>
          <w:sz w:val="32"/>
          <w:szCs w:val="32"/>
        </w:rPr>
        <w:t>三、事业收入：</w:t>
      </w:r>
      <w:r>
        <w:rPr>
          <w:rFonts w:ascii="仿宋_GB2312" w:eastAsia="仿宋_GB2312" w:hint="eastAsia"/>
          <w:sz w:val="32"/>
          <w:szCs w:val="32"/>
        </w:rPr>
        <w:t>指事业单位开展专业业务活动及辅助活动所取得的收入，不含纳入财政专户管理的教育收费。</w:t>
      </w:r>
    </w:p>
    <w:p w:rsidR="007E7B4E" w:rsidRDefault="003B3405">
      <w:pPr>
        <w:spacing w:line="580" w:lineRule="exact"/>
        <w:ind w:firstLine="600"/>
        <w:rPr>
          <w:rFonts w:ascii="仿宋_GB2312" w:eastAsia="仿宋_GB2312"/>
          <w:sz w:val="32"/>
          <w:szCs w:val="32"/>
        </w:rPr>
      </w:pPr>
      <w:r>
        <w:rPr>
          <w:rFonts w:ascii="黑体" w:eastAsia="黑体" w:hAnsi="黑体" w:hint="eastAsia"/>
          <w:sz w:val="32"/>
          <w:szCs w:val="32"/>
        </w:rPr>
        <w:t>四、事业单位经营收入：</w:t>
      </w:r>
      <w:r>
        <w:rPr>
          <w:rFonts w:ascii="仿宋_GB2312" w:eastAsia="仿宋_GB2312" w:hint="eastAsia"/>
          <w:sz w:val="32"/>
          <w:szCs w:val="32"/>
        </w:rPr>
        <w:t>指事业单位在专业业务活动及其辅助活动之外开展非独立核算经营活动取得的收入。</w:t>
      </w:r>
    </w:p>
    <w:p w:rsidR="007E7B4E" w:rsidRDefault="003B3405">
      <w:pPr>
        <w:spacing w:line="580" w:lineRule="exact"/>
        <w:ind w:firstLine="600"/>
        <w:rPr>
          <w:rFonts w:ascii="仿宋_GB2312" w:eastAsia="仿宋_GB2312"/>
          <w:sz w:val="32"/>
          <w:szCs w:val="32"/>
        </w:rPr>
      </w:pPr>
      <w:r>
        <w:rPr>
          <w:rFonts w:ascii="黑体" w:eastAsia="黑体" w:hAnsi="黑体" w:hint="eastAsia"/>
          <w:sz w:val="32"/>
          <w:szCs w:val="32"/>
        </w:rPr>
        <w:t>五、其他收入：</w:t>
      </w:r>
      <w:r>
        <w:rPr>
          <w:rFonts w:ascii="仿宋_GB2312" w:eastAsia="仿宋_GB2312" w:hint="eastAsia"/>
          <w:sz w:val="32"/>
          <w:szCs w:val="32"/>
        </w:rPr>
        <w:t>指除上述“财政拨款收入”、“事业收入”、“事业单位经营收入”等以外的收入。</w:t>
      </w:r>
    </w:p>
    <w:p w:rsidR="007E7B4E" w:rsidRDefault="003B3405">
      <w:pPr>
        <w:spacing w:line="580" w:lineRule="exact"/>
        <w:ind w:firstLine="600"/>
        <w:rPr>
          <w:rFonts w:ascii="仿宋_GB2312" w:eastAsia="仿宋_GB2312"/>
          <w:sz w:val="32"/>
          <w:szCs w:val="32"/>
        </w:rPr>
      </w:pPr>
      <w:r>
        <w:rPr>
          <w:rFonts w:ascii="黑体" w:eastAsia="黑体" w:hAnsi="黑体" w:hint="eastAsia"/>
          <w:sz w:val="32"/>
          <w:szCs w:val="32"/>
        </w:rPr>
        <w:t>六、上级补助收入：</w:t>
      </w:r>
      <w:r>
        <w:rPr>
          <w:rFonts w:ascii="仿宋_GB2312" w:eastAsia="仿宋_GB2312" w:hint="eastAsia"/>
          <w:sz w:val="32"/>
          <w:szCs w:val="32"/>
        </w:rPr>
        <w:t>指单位从主管单位和上级单位取得的非财政补助收入。</w:t>
      </w:r>
    </w:p>
    <w:p w:rsidR="007E7B4E" w:rsidRDefault="003B3405">
      <w:pPr>
        <w:spacing w:line="580" w:lineRule="exact"/>
        <w:ind w:firstLine="600"/>
        <w:rPr>
          <w:rFonts w:ascii="仿宋_GB2312" w:eastAsia="仿宋_GB2312"/>
          <w:sz w:val="32"/>
          <w:szCs w:val="32"/>
        </w:rPr>
      </w:pPr>
      <w:r>
        <w:rPr>
          <w:rFonts w:ascii="黑体" w:eastAsia="黑体" w:hAnsi="黑体" w:hint="eastAsia"/>
          <w:sz w:val="32"/>
          <w:szCs w:val="32"/>
        </w:rPr>
        <w:t>七、附属单位上缴收入：</w:t>
      </w:r>
      <w:r>
        <w:rPr>
          <w:rFonts w:ascii="仿宋_GB2312" w:eastAsia="仿宋_GB2312" w:hint="eastAsia"/>
          <w:sz w:val="32"/>
          <w:szCs w:val="32"/>
        </w:rPr>
        <w:t>指本单位所属纳入单位预算编报范围的单位按有关规定上缴的收入。</w:t>
      </w:r>
    </w:p>
    <w:p w:rsidR="007E7B4E" w:rsidRDefault="003B3405">
      <w:pPr>
        <w:spacing w:line="580" w:lineRule="exact"/>
        <w:ind w:firstLine="600"/>
        <w:rPr>
          <w:rFonts w:ascii="仿宋_GB2312" w:eastAsia="仿宋_GB2312"/>
          <w:sz w:val="32"/>
          <w:szCs w:val="32"/>
        </w:rPr>
      </w:pPr>
      <w:r>
        <w:rPr>
          <w:rFonts w:ascii="黑体" w:eastAsia="黑体" w:hAnsi="黑体" w:hint="eastAsia"/>
          <w:sz w:val="32"/>
          <w:szCs w:val="32"/>
        </w:rPr>
        <w:t>八、使用非财政拨款结余：</w:t>
      </w:r>
      <w:r>
        <w:rPr>
          <w:rFonts w:ascii="仿宋_GB2312" w:eastAsia="仿宋_GB2312" w:hint="eastAsia"/>
          <w:sz w:val="32"/>
          <w:szCs w:val="32"/>
        </w:rPr>
        <w:t>指本单位所属单位在预计用当年的“财政拨款收入”、“财政专户管理资金收入”、“事业收入”、“事业单位经营收入”、“其他收入”等不足以安排当年支出的情况下，使用以前年度积累结余弥补本年度收支缺口的资金。</w:t>
      </w:r>
    </w:p>
    <w:p w:rsidR="007E7B4E" w:rsidRDefault="003B3405">
      <w:pPr>
        <w:spacing w:line="580" w:lineRule="exact"/>
        <w:ind w:firstLine="600"/>
        <w:rPr>
          <w:rFonts w:ascii="仿宋_GB2312" w:eastAsia="仿宋_GB2312"/>
          <w:sz w:val="32"/>
          <w:szCs w:val="32"/>
        </w:rPr>
      </w:pPr>
      <w:r>
        <w:rPr>
          <w:rFonts w:ascii="黑体" w:eastAsia="黑体" w:hAnsi="黑体" w:hint="eastAsia"/>
          <w:sz w:val="32"/>
          <w:szCs w:val="32"/>
        </w:rPr>
        <w:t>九、上年结转：</w:t>
      </w:r>
      <w:r>
        <w:rPr>
          <w:rFonts w:ascii="仿宋_GB2312" w:eastAsia="仿宋_GB2312" w:hint="eastAsia"/>
          <w:sz w:val="32"/>
          <w:szCs w:val="32"/>
        </w:rPr>
        <w:t>指以前年度尚未完成、结转到本年仍按原</w:t>
      </w:r>
      <w:r>
        <w:rPr>
          <w:rFonts w:ascii="仿宋_GB2312" w:eastAsia="仿宋_GB2312" w:hint="eastAsia"/>
          <w:sz w:val="32"/>
          <w:szCs w:val="32"/>
        </w:rPr>
        <w:lastRenderedPageBreak/>
        <w:t>规定用途继续使用的资金。</w:t>
      </w:r>
    </w:p>
    <w:p w:rsidR="007E7B4E" w:rsidRDefault="003B3405">
      <w:pPr>
        <w:spacing w:line="580" w:lineRule="exact"/>
        <w:ind w:firstLine="600"/>
        <w:rPr>
          <w:rFonts w:ascii="仿宋_GB2312" w:eastAsia="仿宋_GB2312"/>
          <w:sz w:val="32"/>
          <w:szCs w:val="32"/>
        </w:rPr>
      </w:pPr>
      <w:r>
        <w:rPr>
          <w:rFonts w:ascii="黑体" w:eastAsia="黑体" w:hAnsi="黑体" w:hint="eastAsia"/>
          <w:sz w:val="32"/>
          <w:szCs w:val="32"/>
        </w:rPr>
        <w:t>十、基本支出：</w:t>
      </w:r>
      <w:r>
        <w:rPr>
          <w:rFonts w:ascii="仿宋_GB2312" w:eastAsia="仿宋_GB2312" w:hint="eastAsia"/>
          <w:sz w:val="32"/>
          <w:szCs w:val="32"/>
        </w:rPr>
        <w:t>指为保障机构正常运转、完成日常工作任务而发生的人员支出和日常公用支出。</w:t>
      </w:r>
    </w:p>
    <w:p w:rsidR="007E7B4E" w:rsidRDefault="003B3405">
      <w:pPr>
        <w:spacing w:line="580" w:lineRule="exact"/>
        <w:ind w:firstLine="600"/>
        <w:rPr>
          <w:rFonts w:ascii="仿宋_GB2312" w:eastAsia="仿宋_GB2312"/>
          <w:sz w:val="32"/>
          <w:szCs w:val="32"/>
        </w:rPr>
      </w:pPr>
      <w:r>
        <w:rPr>
          <w:rFonts w:ascii="黑体" w:eastAsia="黑体" w:hAnsi="黑体" w:hint="eastAsia"/>
          <w:sz w:val="32"/>
          <w:szCs w:val="32"/>
        </w:rPr>
        <w:t>十一、项目支出：</w:t>
      </w:r>
      <w:r>
        <w:rPr>
          <w:rFonts w:ascii="仿宋_GB2312" w:eastAsia="仿宋_GB2312" w:hint="eastAsia"/>
          <w:sz w:val="32"/>
          <w:szCs w:val="32"/>
        </w:rPr>
        <w:t>指在基本支出之外为完成特定任务和事业发展目标所发生的支出。</w:t>
      </w:r>
    </w:p>
    <w:p w:rsidR="007E7B4E" w:rsidRDefault="003B3405">
      <w:pPr>
        <w:spacing w:line="580" w:lineRule="exact"/>
        <w:ind w:firstLine="600"/>
        <w:rPr>
          <w:rFonts w:ascii="黑体" w:eastAsia="黑体" w:hAnsi="黑体"/>
          <w:sz w:val="32"/>
          <w:szCs w:val="32"/>
        </w:rPr>
      </w:pPr>
      <w:r>
        <w:rPr>
          <w:rFonts w:ascii="黑体" w:eastAsia="黑体" w:hAnsi="黑体" w:hint="eastAsia"/>
          <w:sz w:val="32"/>
          <w:szCs w:val="32"/>
        </w:rPr>
        <w:t>十二、上缴上级支出：</w:t>
      </w:r>
      <w:r>
        <w:rPr>
          <w:rFonts w:ascii="仿宋_GB2312" w:eastAsia="仿宋_GB2312" w:hint="eastAsia"/>
          <w:sz w:val="32"/>
          <w:szCs w:val="32"/>
        </w:rPr>
        <w:t>指下级单位上缴上级的支出。</w:t>
      </w:r>
    </w:p>
    <w:p w:rsidR="007E7B4E" w:rsidRDefault="003B3405">
      <w:pPr>
        <w:spacing w:line="580" w:lineRule="exact"/>
        <w:ind w:firstLine="600"/>
        <w:rPr>
          <w:rFonts w:ascii="仿宋_GB2312" w:eastAsia="仿宋_GB2312"/>
          <w:sz w:val="32"/>
          <w:szCs w:val="32"/>
        </w:rPr>
      </w:pPr>
      <w:r>
        <w:rPr>
          <w:rFonts w:ascii="黑体" w:eastAsia="黑体" w:hAnsi="黑体" w:hint="eastAsia"/>
          <w:sz w:val="32"/>
          <w:szCs w:val="32"/>
        </w:rPr>
        <w:t>十三、事业单位经营支出：</w:t>
      </w:r>
      <w:r>
        <w:rPr>
          <w:rFonts w:ascii="仿宋_GB2312" w:eastAsia="仿宋_GB2312" w:hint="eastAsia"/>
          <w:sz w:val="32"/>
          <w:szCs w:val="32"/>
        </w:rPr>
        <w:t>指事业单位在专业业务活动及其辅助活动之外开展非独立核算经营活动发生的支出。</w:t>
      </w:r>
    </w:p>
    <w:p w:rsidR="007E7B4E" w:rsidRDefault="003B3405">
      <w:pPr>
        <w:spacing w:line="580" w:lineRule="exact"/>
        <w:ind w:firstLine="600"/>
        <w:rPr>
          <w:rFonts w:ascii="仿宋_GB2312" w:eastAsia="仿宋_GB2312"/>
          <w:sz w:val="32"/>
          <w:szCs w:val="32"/>
        </w:rPr>
      </w:pPr>
      <w:r>
        <w:rPr>
          <w:rFonts w:ascii="黑体" w:eastAsia="黑体" w:hAnsi="黑体" w:hint="eastAsia"/>
          <w:sz w:val="32"/>
          <w:szCs w:val="32"/>
        </w:rPr>
        <w:t>十四、对下级单位补助支出：</w:t>
      </w:r>
      <w:r>
        <w:rPr>
          <w:rFonts w:ascii="仿宋_GB2312" w:eastAsia="仿宋_GB2312" w:hint="eastAsia"/>
          <w:sz w:val="32"/>
          <w:szCs w:val="32"/>
        </w:rPr>
        <w:t>指对下级单位补助发生的支出。</w:t>
      </w:r>
    </w:p>
    <w:p w:rsidR="007E7B4E" w:rsidRDefault="003B3405">
      <w:pPr>
        <w:spacing w:line="580" w:lineRule="exact"/>
        <w:ind w:firstLine="600"/>
        <w:rPr>
          <w:rFonts w:ascii="仿宋_GB2312" w:eastAsia="仿宋_GB2312"/>
          <w:sz w:val="32"/>
          <w:szCs w:val="32"/>
        </w:rPr>
      </w:pPr>
      <w:r>
        <w:rPr>
          <w:rFonts w:ascii="黑体" w:eastAsia="黑体" w:hAnsi="黑体" w:hint="eastAsia"/>
          <w:sz w:val="32"/>
          <w:szCs w:val="32"/>
        </w:rPr>
        <w:t>十五、结转下年</w:t>
      </w:r>
      <w:r>
        <w:rPr>
          <w:rFonts w:ascii="仿宋_GB2312" w:eastAsia="仿宋_GB2312" w:hint="eastAsia"/>
          <w:sz w:val="32"/>
          <w:szCs w:val="32"/>
        </w:rPr>
        <w:t>：指以前年度预算安排、因客观条件发生变化无法按原计划实施，需延迟到以后年度按原规定用途继续使用的资金。</w:t>
      </w:r>
    </w:p>
    <w:p w:rsidR="007E7B4E" w:rsidRDefault="003B3405">
      <w:pPr>
        <w:spacing w:line="580" w:lineRule="exact"/>
        <w:ind w:firstLine="600"/>
        <w:rPr>
          <w:rFonts w:ascii="仿宋_GB2312" w:eastAsia="仿宋_GB2312"/>
          <w:sz w:val="32"/>
          <w:szCs w:val="32"/>
        </w:rPr>
      </w:pPr>
      <w:r>
        <w:rPr>
          <w:rFonts w:ascii="黑体" w:eastAsia="黑体" w:hAnsi="黑体" w:hint="eastAsia"/>
          <w:sz w:val="32"/>
          <w:szCs w:val="32"/>
        </w:rPr>
        <w:t>十六、“三公”经费：</w:t>
      </w:r>
      <w:r>
        <w:rPr>
          <w:rFonts w:ascii="仿宋_GB2312" w:eastAsia="仿宋_GB2312" w:hint="eastAsia"/>
          <w:sz w:val="32"/>
          <w:szCs w:val="32"/>
        </w:rPr>
        <w:t>指省级单位用一般公共预算财政拨款安排的因公出国（境）费、公务用车购置及运行费和公务接待费。其中，因公出国（境）费反映单位公务出国（境）的国际差旅费、国外城市间交通费、住宿费、伙食费、培训费、公杂费等支出；公务用车购置及运行费反映单位公务用车车辆购置支出（含车辆购置税）及燃料费、维修费、过路过桥费、保险费、安全奖励费用等支出；公务接待费反映单位按规定开支的各类接待（含外宾接待）支出。</w:t>
      </w:r>
    </w:p>
    <w:p w:rsidR="007E7B4E" w:rsidRDefault="003B3405">
      <w:pPr>
        <w:spacing w:line="580" w:lineRule="exact"/>
        <w:ind w:firstLine="600"/>
        <w:rPr>
          <w:rFonts w:ascii="仿宋_GB2312" w:eastAsia="仿宋_GB2312"/>
          <w:sz w:val="32"/>
          <w:szCs w:val="32"/>
        </w:rPr>
      </w:pPr>
      <w:r>
        <w:rPr>
          <w:rFonts w:ascii="黑体" w:eastAsia="黑体" w:hAnsi="黑体" w:hint="eastAsia"/>
          <w:sz w:val="32"/>
          <w:szCs w:val="32"/>
        </w:rPr>
        <w:lastRenderedPageBreak/>
        <w:t>十七、机关运行经费：</w:t>
      </w:r>
      <w:r>
        <w:rPr>
          <w:rFonts w:ascii="仿宋_GB2312" w:eastAsia="仿宋_GB2312" w:hint="eastAsia"/>
          <w:sz w:val="32"/>
          <w:szCs w:val="32"/>
        </w:rPr>
        <w:t>指为保障行政单位（包括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7E7B4E" w:rsidRDefault="003B3405">
      <w:pPr>
        <w:pStyle w:val="a4"/>
        <w:spacing w:before="1" w:line="364" w:lineRule="auto"/>
        <w:ind w:left="120" w:right="277" w:firstLine="640"/>
        <w:rPr>
          <w:rFonts w:ascii="仿宋_GB2312" w:eastAsia="仿宋_GB2312"/>
        </w:rPr>
      </w:pPr>
      <w:r>
        <w:rPr>
          <w:rFonts w:ascii="黑体" w:eastAsia="黑体" w:hAnsi="黑体" w:cs="黑体" w:hint="eastAsia"/>
        </w:rPr>
        <w:t>十八、自然资源海洋气象等支出（类）自然资源事务（款）事业运行（项）：</w:t>
      </w:r>
      <w:r>
        <w:rPr>
          <w:rFonts w:hint="eastAsia"/>
          <w:spacing w:val="-3"/>
        </w:rPr>
        <w:t>指</w:t>
      </w:r>
      <w:r>
        <w:rPr>
          <w:spacing w:val="-1"/>
        </w:rPr>
        <w:t>事业单位的基本支出</w:t>
      </w:r>
      <w:r>
        <w:rPr>
          <w:rFonts w:hint="eastAsia"/>
          <w:spacing w:val="-1"/>
        </w:rPr>
        <w:t>，不包括行政单位（包括实行公务员管理的事业单位）后勤服务中心、医务室等附</w:t>
      </w:r>
      <w:r>
        <w:rPr>
          <w:rFonts w:hint="eastAsia"/>
          <w:spacing w:val="-1"/>
          <w:w w:val="95"/>
        </w:rPr>
        <w:t>属事业单位。</w:t>
      </w:r>
    </w:p>
    <w:p w:rsidR="007E7B4E" w:rsidRDefault="003B3405">
      <w:pPr>
        <w:pStyle w:val="a4"/>
        <w:spacing w:before="214" w:line="364" w:lineRule="auto"/>
        <w:ind w:left="120" w:right="233" w:firstLine="640"/>
        <w:rPr>
          <w:lang w:val="en-US"/>
        </w:rPr>
      </w:pPr>
      <w:r>
        <w:rPr>
          <w:rFonts w:ascii="黑体" w:eastAsia="黑体" w:hAnsi="黑体" w:cs="黑体" w:hint="eastAsia"/>
        </w:rPr>
        <w:t>十九、社会保障和就业（类）行政事业单位养老支出（款）机关事业单位基本养老保险缴费支出（项）：</w:t>
      </w:r>
      <w:r>
        <w:rPr>
          <w:rFonts w:hint="eastAsia"/>
          <w:lang w:val="en-US"/>
        </w:rPr>
        <w:t>反映机关事业单位实施养老保险制度由单位缴纳的基本养老保险费支出。</w:t>
      </w:r>
    </w:p>
    <w:p w:rsidR="007E7B4E" w:rsidRDefault="003B3405">
      <w:pPr>
        <w:pStyle w:val="a4"/>
        <w:spacing w:before="2" w:line="364" w:lineRule="auto"/>
        <w:ind w:right="118" w:firstLineChars="200" w:firstLine="640"/>
        <w:rPr>
          <w:lang w:val="en-US"/>
        </w:rPr>
      </w:pPr>
      <w:r>
        <w:rPr>
          <w:rFonts w:ascii="黑体" w:eastAsia="黑体" w:hAnsi="黑体" w:cs="黑体" w:hint="eastAsia"/>
        </w:rPr>
        <w:t>二十、卫生健康(类)行政事业单位医疗（款）事业单位医疗（项）：</w:t>
      </w:r>
      <w:r>
        <w:rPr>
          <w:rFonts w:hint="eastAsia"/>
          <w:lang w:val="en-US"/>
        </w:rPr>
        <w:t>反映财政部门集中安排的事业单位基本医疗保险缴费经费，未参加医疗保险的事业单位的公费医疗经费，按国家规定享受离休人员待遇的医疗经费。</w:t>
      </w:r>
    </w:p>
    <w:p w:rsidR="007E7B4E" w:rsidRDefault="003B3405">
      <w:pPr>
        <w:pStyle w:val="a4"/>
        <w:spacing w:before="2" w:line="364" w:lineRule="auto"/>
        <w:ind w:right="118" w:firstLineChars="200" w:firstLine="640"/>
        <w:rPr>
          <w:lang w:val="en-US"/>
        </w:rPr>
      </w:pPr>
      <w:r>
        <w:rPr>
          <w:rFonts w:ascii="黑体" w:eastAsia="黑体" w:hAnsi="黑体" w:cs="黑体" w:hint="eastAsia"/>
        </w:rPr>
        <w:t>二十一、卫生健康(类)行政事业单位医疗（款）其他行政事业单位医疗支出（项）：</w:t>
      </w:r>
      <w:r>
        <w:rPr>
          <w:rFonts w:hint="eastAsia"/>
        </w:rPr>
        <w:t>反</w:t>
      </w:r>
      <w:r>
        <w:rPr>
          <w:rFonts w:hint="eastAsia"/>
          <w:lang w:val="en-US"/>
        </w:rPr>
        <w:t>映除上述项目以外的其他用于</w:t>
      </w:r>
      <w:r>
        <w:rPr>
          <w:rFonts w:hint="eastAsia"/>
          <w:lang w:val="en-US"/>
        </w:rPr>
        <w:lastRenderedPageBreak/>
        <w:t>行政事业单位医疗方面的支出。</w:t>
      </w:r>
    </w:p>
    <w:p w:rsidR="007E7B4E" w:rsidRDefault="003B3405">
      <w:pPr>
        <w:spacing w:line="580" w:lineRule="exact"/>
        <w:ind w:firstLine="600"/>
        <w:rPr>
          <w:rFonts w:ascii="仿宋_GB2312" w:eastAsia="仿宋_GB2312"/>
          <w:sz w:val="32"/>
          <w:szCs w:val="32"/>
        </w:rPr>
      </w:pPr>
      <w:r>
        <w:rPr>
          <w:rFonts w:ascii="黑体" w:eastAsia="黑体" w:hAnsi="黑体" w:hint="eastAsia"/>
          <w:sz w:val="32"/>
          <w:szCs w:val="32"/>
        </w:rPr>
        <w:t>二十二、社会保障和就业（类）行政事业单位养老支出（款）其他社会保障和就业支出（项）：</w:t>
      </w:r>
      <w:r>
        <w:rPr>
          <w:rFonts w:ascii="仿宋_GB2312" w:eastAsia="仿宋_GB2312" w:hint="eastAsia"/>
          <w:sz w:val="32"/>
          <w:szCs w:val="32"/>
        </w:rPr>
        <w:t>反映除上述项目以外其他用于社会保障和就业方面的支出。</w:t>
      </w:r>
    </w:p>
    <w:p w:rsidR="007E7B4E" w:rsidRDefault="007E7B4E">
      <w:pPr>
        <w:pStyle w:val="a4"/>
        <w:spacing w:before="2" w:line="364" w:lineRule="auto"/>
        <w:ind w:right="118" w:firstLineChars="200" w:firstLine="640"/>
        <w:rPr>
          <w:lang w:val="en-US"/>
        </w:rPr>
      </w:pPr>
    </w:p>
    <w:p w:rsidR="007E7B4E" w:rsidRDefault="007E7B4E">
      <w:pPr>
        <w:spacing w:line="580" w:lineRule="exact"/>
        <w:ind w:firstLine="600"/>
        <w:rPr>
          <w:rFonts w:ascii="仿宋_GB2312" w:eastAsia="仿宋_GB2312"/>
          <w:b/>
          <w:sz w:val="32"/>
          <w:szCs w:val="32"/>
        </w:rPr>
      </w:pPr>
    </w:p>
    <w:sectPr w:rsidR="007E7B4E" w:rsidSect="007E7B4E">
      <w:pgSz w:w="11906" w:h="16838"/>
      <w:pgMar w:top="2041" w:right="1701" w:bottom="2041" w:left="1701" w:header="851" w:footer="992" w:gutter="0"/>
      <w:cols w:space="720"/>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C02FF" w:rsidRDefault="004C02FF" w:rsidP="007E7B4E">
      <w:r>
        <w:separator/>
      </w:r>
    </w:p>
  </w:endnote>
  <w:endnote w:type="continuationSeparator" w:id="1">
    <w:p w:rsidR="004C02FF" w:rsidRDefault="004C02FF" w:rsidP="007E7B4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楷体_GB2312">
    <w:altName w:val="Arial Unicode MS"/>
    <w:charset w:val="86"/>
    <w:family w:val="modern"/>
    <w:pitch w:val="default"/>
    <w:sig w:usb0="00000000" w:usb1="080E0000" w:usb2="00000000" w:usb3="00000000" w:csb0="00040000" w:csb1="00000000"/>
  </w:font>
  <w:font w:name="Courier New">
    <w:panose1 w:val="02070309020205020404"/>
    <w:charset w:val="00"/>
    <w:family w:val="modern"/>
    <w:pitch w:val="fixed"/>
    <w:sig w:usb0="E0002AFF" w:usb1="C0007843" w:usb2="00000009" w:usb3="00000000" w:csb0="000001FF" w:csb1="00000000"/>
  </w:font>
  <w:font w:name="ËÎÌå">
    <w:altName w:val="Times New Roman"/>
    <w:charset w:val="00"/>
    <w:family w:val="auto"/>
    <w:pitch w:val="default"/>
    <w:sig w:usb0="00000000"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7B4E" w:rsidRDefault="003F561B">
    <w:pPr>
      <w:pStyle w:val="a7"/>
      <w:framePr w:wrap="around" w:vAnchor="text" w:hAnchor="margin" w:xAlign="center" w:y="1"/>
      <w:rPr>
        <w:rStyle w:val="ab"/>
      </w:rPr>
    </w:pPr>
    <w:r>
      <w:fldChar w:fldCharType="begin"/>
    </w:r>
    <w:r w:rsidR="003B3405">
      <w:rPr>
        <w:rStyle w:val="ab"/>
      </w:rPr>
      <w:instrText xml:space="preserve">PAGE  </w:instrText>
    </w:r>
    <w:r>
      <w:fldChar w:fldCharType="end"/>
    </w:r>
  </w:p>
  <w:p w:rsidR="007E7B4E" w:rsidRDefault="007E7B4E">
    <w:pPr>
      <w:pStyle w:val="a7"/>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7B4E" w:rsidRDefault="003B3405">
    <w:pPr>
      <w:pStyle w:val="a7"/>
      <w:jc w:val="center"/>
    </w:pPr>
    <w:r>
      <w:rPr>
        <w:rStyle w:val="ab"/>
        <w:rFonts w:hint="eastAsia"/>
        <w:sz w:val="24"/>
        <w:szCs w:val="24"/>
      </w:rPr>
      <w:t>—</w:t>
    </w:r>
    <w:r>
      <w:rPr>
        <w:rStyle w:val="ab"/>
        <w:rFonts w:hint="eastAsia"/>
        <w:sz w:val="24"/>
        <w:szCs w:val="24"/>
      </w:rPr>
      <w:t xml:space="preserve"> </w:t>
    </w:r>
    <w:r w:rsidR="003F561B">
      <w:rPr>
        <w:sz w:val="24"/>
        <w:szCs w:val="24"/>
      </w:rPr>
      <w:fldChar w:fldCharType="begin"/>
    </w:r>
    <w:r>
      <w:rPr>
        <w:sz w:val="24"/>
        <w:szCs w:val="24"/>
      </w:rPr>
      <w:instrText xml:space="preserve"> PAGE   \* MERGEFORMAT </w:instrText>
    </w:r>
    <w:r w:rsidR="003F561B">
      <w:rPr>
        <w:sz w:val="24"/>
        <w:szCs w:val="24"/>
      </w:rPr>
      <w:fldChar w:fldCharType="separate"/>
    </w:r>
    <w:r w:rsidR="00C96BD1" w:rsidRPr="00C96BD1">
      <w:rPr>
        <w:noProof/>
        <w:sz w:val="24"/>
        <w:szCs w:val="24"/>
        <w:lang w:val="zh-CN"/>
      </w:rPr>
      <w:t>36</w:t>
    </w:r>
    <w:r w:rsidR="003F561B">
      <w:rPr>
        <w:sz w:val="24"/>
        <w:szCs w:val="24"/>
      </w:rPr>
      <w:fldChar w:fldCharType="end"/>
    </w:r>
    <w:r>
      <w:rPr>
        <w:rStyle w:val="ab"/>
        <w:rFonts w:hint="eastAsia"/>
        <w:sz w:val="24"/>
        <w:szCs w:val="24"/>
      </w:rPr>
      <w:t>—</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C02FF" w:rsidRDefault="004C02FF" w:rsidP="007E7B4E">
      <w:r>
        <w:separator/>
      </w:r>
    </w:p>
  </w:footnote>
  <w:footnote w:type="continuationSeparator" w:id="1">
    <w:p w:rsidR="004C02FF" w:rsidRDefault="004C02FF" w:rsidP="007E7B4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stylePaneFormatFilter w:val="3F01"/>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hdrShapeDefaults>
    <o:shapedefaults v:ext="edit" spidmax="6146"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172A27"/>
    <w:rsid w:val="0001008A"/>
    <w:rsid w:val="00010673"/>
    <w:rsid w:val="00011C7A"/>
    <w:rsid w:val="00022AAD"/>
    <w:rsid w:val="00023625"/>
    <w:rsid w:val="00054C69"/>
    <w:rsid w:val="000554CC"/>
    <w:rsid w:val="0005742A"/>
    <w:rsid w:val="00075A6F"/>
    <w:rsid w:val="00081D39"/>
    <w:rsid w:val="000A703B"/>
    <w:rsid w:val="000B54D1"/>
    <w:rsid w:val="000C3779"/>
    <w:rsid w:val="000C5088"/>
    <w:rsid w:val="000E4BB7"/>
    <w:rsid w:val="000F1C1C"/>
    <w:rsid w:val="000F26CD"/>
    <w:rsid w:val="001058DE"/>
    <w:rsid w:val="00125875"/>
    <w:rsid w:val="00142033"/>
    <w:rsid w:val="00144AE4"/>
    <w:rsid w:val="00157BE7"/>
    <w:rsid w:val="00164920"/>
    <w:rsid w:val="00172A27"/>
    <w:rsid w:val="00174DB6"/>
    <w:rsid w:val="00192758"/>
    <w:rsid w:val="001936DE"/>
    <w:rsid w:val="001A66D1"/>
    <w:rsid w:val="001A6D02"/>
    <w:rsid w:val="001A7F8B"/>
    <w:rsid w:val="001B7F02"/>
    <w:rsid w:val="001C3983"/>
    <w:rsid w:val="001C5015"/>
    <w:rsid w:val="001D0BE4"/>
    <w:rsid w:val="001D1EE8"/>
    <w:rsid w:val="001E2FB2"/>
    <w:rsid w:val="001E40F8"/>
    <w:rsid w:val="001E5997"/>
    <w:rsid w:val="001E6045"/>
    <w:rsid w:val="0020356F"/>
    <w:rsid w:val="00210987"/>
    <w:rsid w:val="002271D1"/>
    <w:rsid w:val="0023161F"/>
    <w:rsid w:val="002345E2"/>
    <w:rsid w:val="00246875"/>
    <w:rsid w:val="00252E84"/>
    <w:rsid w:val="00281CB7"/>
    <w:rsid w:val="002911CA"/>
    <w:rsid w:val="002B79F3"/>
    <w:rsid w:val="002C146D"/>
    <w:rsid w:val="002C2328"/>
    <w:rsid w:val="002C3125"/>
    <w:rsid w:val="002D6A50"/>
    <w:rsid w:val="002E44DB"/>
    <w:rsid w:val="002F70B0"/>
    <w:rsid w:val="00300F0C"/>
    <w:rsid w:val="00307AD7"/>
    <w:rsid w:val="00320249"/>
    <w:rsid w:val="00326BEE"/>
    <w:rsid w:val="00333CC4"/>
    <w:rsid w:val="00344896"/>
    <w:rsid w:val="00357493"/>
    <w:rsid w:val="0036153A"/>
    <w:rsid w:val="00362E74"/>
    <w:rsid w:val="00375DFB"/>
    <w:rsid w:val="00377C97"/>
    <w:rsid w:val="00382B98"/>
    <w:rsid w:val="003917E8"/>
    <w:rsid w:val="00396A7C"/>
    <w:rsid w:val="00396E9A"/>
    <w:rsid w:val="003B12A8"/>
    <w:rsid w:val="003B3405"/>
    <w:rsid w:val="003B5303"/>
    <w:rsid w:val="003C1F30"/>
    <w:rsid w:val="003E270E"/>
    <w:rsid w:val="003E7E61"/>
    <w:rsid w:val="003F19BA"/>
    <w:rsid w:val="003F51F9"/>
    <w:rsid w:val="003F561B"/>
    <w:rsid w:val="0040574B"/>
    <w:rsid w:val="00410076"/>
    <w:rsid w:val="00413E62"/>
    <w:rsid w:val="00433164"/>
    <w:rsid w:val="00443B37"/>
    <w:rsid w:val="004463D0"/>
    <w:rsid w:val="004535AF"/>
    <w:rsid w:val="004561C5"/>
    <w:rsid w:val="00456274"/>
    <w:rsid w:val="00456E33"/>
    <w:rsid w:val="00457A00"/>
    <w:rsid w:val="00464A5A"/>
    <w:rsid w:val="00482FA0"/>
    <w:rsid w:val="00491923"/>
    <w:rsid w:val="004B1D9B"/>
    <w:rsid w:val="004B4DEE"/>
    <w:rsid w:val="004B698B"/>
    <w:rsid w:val="004C01FE"/>
    <w:rsid w:val="004C02FF"/>
    <w:rsid w:val="004C0C5F"/>
    <w:rsid w:val="004C2244"/>
    <w:rsid w:val="004C6C96"/>
    <w:rsid w:val="004F1661"/>
    <w:rsid w:val="00513FB9"/>
    <w:rsid w:val="00523619"/>
    <w:rsid w:val="00526039"/>
    <w:rsid w:val="00532FF8"/>
    <w:rsid w:val="0053606F"/>
    <w:rsid w:val="00537128"/>
    <w:rsid w:val="0054312E"/>
    <w:rsid w:val="0054525E"/>
    <w:rsid w:val="00564CF2"/>
    <w:rsid w:val="00565B9C"/>
    <w:rsid w:val="005672CA"/>
    <w:rsid w:val="005725DE"/>
    <w:rsid w:val="0057478D"/>
    <w:rsid w:val="00586C50"/>
    <w:rsid w:val="00595BAF"/>
    <w:rsid w:val="005A45F6"/>
    <w:rsid w:val="005A7973"/>
    <w:rsid w:val="005B4E3B"/>
    <w:rsid w:val="005C3F56"/>
    <w:rsid w:val="005C4097"/>
    <w:rsid w:val="005C6857"/>
    <w:rsid w:val="005D42DE"/>
    <w:rsid w:val="005E08E7"/>
    <w:rsid w:val="005E2CB9"/>
    <w:rsid w:val="005F2614"/>
    <w:rsid w:val="005F4857"/>
    <w:rsid w:val="00601E54"/>
    <w:rsid w:val="00605FC9"/>
    <w:rsid w:val="0060682E"/>
    <w:rsid w:val="0061336E"/>
    <w:rsid w:val="00613717"/>
    <w:rsid w:val="006242FD"/>
    <w:rsid w:val="0062436A"/>
    <w:rsid w:val="00627600"/>
    <w:rsid w:val="00632F83"/>
    <w:rsid w:val="006367A4"/>
    <w:rsid w:val="00647B29"/>
    <w:rsid w:val="00651441"/>
    <w:rsid w:val="006568FE"/>
    <w:rsid w:val="006635EB"/>
    <w:rsid w:val="00663871"/>
    <w:rsid w:val="00666526"/>
    <w:rsid w:val="006714BD"/>
    <w:rsid w:val="00676A2F"/>
    <w:rsid w:val="00680289"/>
    <w:rsid w:val="00696318"/>
    <w:rsid w:val="006A3F79"/>
    <w:rsid w:val="006D088E"/>
    <w:rsid w:val="006F4CF8"/>
    <w:rsid w:val="00734500"/>
    <w:rsid w:val="00736447"/>
    <w:rsid w:val="007365A6"/>
    <w:rsid w:val="00740EB1"/>
    <w:rsid w:val="00743021"/>
    <w:rsid w:val="00753BBD"/>
    <w:rsid w:val="00766BC8"/>
    <w:rsid w:val="007714BA"/>
    <w:rsid w:val="00782C07"/>
    <w:rsid w:val="00786CB5"/>
    <w:rsid w:val="007918FF"/>
    <w:rsid w:val="007A5878"/>
    <w:rsid w:val="007B2057"/>
    <w:rsid w:val="007B5C17"/>
    <w:rsid w:val="007B6487"/>
    <w:rsid w:val="007C144F"/>
    <w:rsid w:val="007C3180"/>
    <w:rsid w:val="007C7FD6"/>
    <w:rsid w:val="007E27E8"/>
    <w:rsid w:val="007E7B4E"/>
    <w:rsid w:val="007F0D14"/>
    <w:rsid w:val="007F25AC"/>
    <w:rsid w:val="007F27CE"/>
    <w:rsid w:val="008060F8"/>
    <w:rsid w:val="00807D77"/>
    <w:rsid w:val="00816987"/>
    <w:rsid w:val="008210BF"/>
    <w:rsid w:val="00823DBB"/>
    <w:rsid w:val="00827E5D"/>
    <w:rsid w:val="00834DBE"/>
    <w:rsid w:val="0083589D"/>
    <w:rsid w:val="00844B89"/>
    <w:rsid w:val="00854246"/>
    <w:rsid w:val="00857D93"/>
    <w:rsid w:val="00860AC6"/>
    <w:rsid w:val="00865D77"/>
    <w:rsid w:val="00873B4A"/>
    <w:rsid w:val="00877BA1"/>
    <w:rsid w:val="00877DAA"/>
    <w:rsid w:val="00883A47"/>
    <w:rsid w:val="0088469B"/>
    <w:rsid w:val="0088708B"/>
    <w:rsid w:val="00887309"/>
    <w:rsid w:val="008903E6"/>
    <w:rsid w:val="00895E6A"/>
    <w:rsid w:val="008A3366"/>
    <w:rsid w:val="008A7B7A"/>
    <w:rsid w:val="008B2FDE"/>
    <w:rsid w:val="008B7792"/>
    <w:rsid w:val="008B7B09"/>
    <w:rsid w:val="008D11E7"/>
    <w:rsid w:val="008D25F8"/>
    <w:rsid w:val="008D4BAE"/>
    <w:rsid w:val="008D565F"/>
    <w:rsid w:val="008E09AD"/>
    <w:rsid w:val="008E4239"/>
    <w:rsid w:val="008E668C"/>
    <w:rsid w:val="008F6960"/>
    <w:rsid w:val="00913422"/>
    <w:rsid w:val="0091725F"/>
    <w:rsid w:val="00923DFF"/>
    <w:rsid w:val="00924A1E"/>
    <w:rsid w:val="009256CA"/>
    <w:rsid w:val="009263E0"/>
    <w:rsid w:val="00930D16"/>
    <w:rsid w:val="00937B2C"/>
    <w:rsid w:val="00965C3C"/>
    <w:rsid w:val="00966F76"/>
    <w:rsid w:val="00967768"/>
    <w:rsid w:val="009742D6"/>
    <w:rsid w:val="00980CD1"/>
    <w:rsid w:val="0098541F"/>
    <w:rsid w:val="00992B09"/>
    <w:rsid w:val="00993D2B"/>
    <w:rsid w:val="00996C23"/>
    <w:rsid w:val="009A1948"/>
    <w:rsid w:val="009C7F4F"/>
    <w:rsid w:val="009D43E3"/>
    <w:rsid w:val="009D6E8A"/>
    <w:rsid w:val="009E11C2"/>
    <w:rsid w:val="009E1D91"/>
    <w:rsid w:val="009E5F94"/>
    <w:rsid w:val="009E7511"/>
    <w:rsid w:val="009F1A21"/>
    <w:rsid w:val="009F3DA3"/>
    <w:rsid w:val="00A01963"/>
    <w:rsid w:val="00A0728D"/>
    <w:rsid w:val="00A10301"/>
    <w:rsid w:val="00A149B0"/>
    <w:rsid w:val="00A22D74"/>
    <w:rsid w:val="00A230E5"/>
    <w:rsid w:val="00A243FB"/>
    <w:rsid w:val="00A35FA3"/>
    <w:rsid w:val="00A44CD6"/>
    <w:rsid w:val="00A53F49"/>
    <w:rsid w:val="00A667E8"/>
    <w:rsid w:val="00A74D21"/>
    <w:rsid w:val="00A90E62"/>
    <w:rsid w:val="00A910E2"/>
    <w:rsid w:val="00A91FC6"/>
    <w:rsid w:val="00A935AF"/>
    <w:rsid w:val="00AA047B"/>
    <w:rsid w:val="00AB1FB6"/>
    <w:rsid w:val="00AD6A16"/>
    <w:rsid w:val="00AE406B"/>
    <w:rsid w:val="00AF1036"/>
    <w:rsid w:val="00AF3F7F"/>
    <w:rsid w:val="00B06B96"/>
    <w:rsid w:val="00B11A86"/>
    <w:rsid w:val="00B15E4A"/>
    <w:rsid w:val="00B178ED"/>
    <w:rsid w:val="00B21243"/>
    <w:rsid w:val="00B2186A"/>
    <w:rsid w:val="00B22627"/>
    <w:rsid w:val="00B243D9"/>
    <w:rsid w:val="00B31894"/>
    <w:rsid w:val="00B330FE"/>
    <w:rsid w:val="00B4498A"/>
    <w:rsid w:val="00B50117"/>
    <w:rsid w:val="00B52A99"/>
    <w:rsid w:val="00B53C8D"/>
    <w:rsid w:val="00B55D40"/>
    <w:rsid w:val="00B64269"/>
    <w:rsid w:val="00B80B3A"/>
    <w:rsid w:val="00B9458D"/>
    <w:rsid w:val="00BA0B64"/>
    <w:rsid w:val="00BA40B9"/>
    <w:rsid w:val="00BA5FD5"/>
    <w:rsid w:val="00BB54C8"/>
    <w:rsid w:val="00BC28B5"/>
    <w:rsid w:val="00BC58D9"/>
    <w:rsid w:val="00BC76AB"/>
    <w:rsid w:val="00BC7877"/>
    <w:rsid w:val="00BD5179"/>
    <w:rsid w:val="00BD6D00"/>
    <w:rsid w:val="00BF6985"/>
    <w:rsid w:val="00C021D9"/>
    <w:rsid w:val="00C04BA3"/>
    <w:rsid w:val="00C073BC"/>
    <w:rsid w:val="00C27DE9"/>
    <w:rsid w:val="00C317B3"/>
    <w:rsid w:val="00C3322D"/>
    <w:rsid w:val="00C56AF8"/>
    <w:rsid w:val="00C6247C"/>
    <w:rsid w:val="00C6627F"/>
    <w:rsid w:val="00C665D3"/>
    <w:rsid w:val="00C7172B"/>
    <w:rsid w:val="00C751B4"/>
    <w:rsid w:val="00C76401"/>
    <w:rsid w:val="00C87527"/>
    <w:rsid w:val="00C95BA8"/>
    <w:rsid w:val="00C96BD1"/>
    <w:rsid w:val="00C96F3F"/>
    <w:rsid w:val="00CA0190"/>
    <w:rsid w:val="00CA25F2"/>
    <w:rsid w:val="00CB0CFF"/>
    <w:rsid w:val="00CB1C9F"/>
    <w:rsid w:val="00CB7CE6"/>
    <w:rsid w:val="00CC2A47"/>
    <w:rsid w:val="00CC5226"/>
    <w:rsid w:val="00CC5EEF"/>
    <w:rsid w:val="00CD4A47"/>
    <w:rsid w:val="00CD63D1"/>
    <w:rsid w:val="00CE45A2"/>
    <w:rsid w:val="00CE7335"/>
    <w:rsid w:val="00D10639"/>
    <w:rsid w:val="00D14409"/>
    <w:rsid w:val="00D2241B"/>
    <w:rsid w:val="00D23D9F"/>
    <w:rsid w:val="00D4277D"/>
    <w:rsid w:val="00D72336"/>
    <w:rsid w:val="00D750D6"/>
    <w:rsid w:val="00D8708B"/>
    <w:rsid w:val="00D87A87"/>
    <w:rsid w:val="00D96EB1"/>
    <w:rsid w:val="00DB3D7E"/>
    <w:rsid w:val="00DB6AF8"/>
    <w:rsid w:val="00DC199D"/>
    <w:rsid w:val="00DD1AC2"/>
    <w:rsid w:val="00DD2FA5"/>
    <w:rsid w:val="00DD32EE"/>
    <w:rsid w:val="00DD3DF5"/>
    <w:rsid w:val="00DD5A39"/>
    <w:rsid w:val="00DF0353"/>
    <w:rsid w:val="00DF0A4C"/>
    <w:rsid w:val="00DF5E2E"/>
    <w:rsid w:val="00E073B5"/>
    <w:rsid w:val="00E1513F"/>
    <w:rsid w:val="00E22999"/>
    <w:rsid w:val="00E264DB"/>
    <w:rsid w:val="00E32584"/>
    <w:rsid w:val="00E46C7A"/>
    <w:rsid w:val="00E67C15"/>
    <w:rsid w:val="00E73FFB"/>
    <w:rsid w:val="00E753F6"/>
    <w:rsid w:val="00E85409"/>
    <w:rsid w:val="00E91705"/>
    <w:rsid w:val="00E936F6"/>
    <w:rsid w:val="00EA2C5B"/>
    <w:rsid w:val="00EA7D30"/>
    <w:rsid w:val="00EB5864"/>
    <w:rsid w:val="00EC3C36"/>
    <w:rsid w:val="00ED2CC0"/>
    <w:rsid w:val="00F01903"/>
    <w:rsid w:val="00F13AAB"/>
    <w:rsid w:val="00F1483D"/>
    <w:rsid w:val="00F24B62"/>
    <w:rsid w:val="00F31776"/>
    <w:rsid w:val="00F41A4B"/>
    <w:rsid w:val="00F4399D"/>
    <w:rsid w:val="00F43C85"/>
    <w:rsid w:val="00F4635D"/>
    <w:rsid w:val="00F4680D"/>
    <w:rsid w:val="00F46EFE"/>
    <w:rsid w:val="00F5164E"/>
    <w:rsid w:val="00F532E5"/>
    <w:rsid w:val="00F542E5"/>
    <w:rsid w:val="00F614B8"/>
    <w:rsid w:val="00F615A1"/>
    <w:rsid w:val="00F62CB3"/>
    <w:rsid w:val="00F668DB"/>
    <w:rsid w:val="00F72F36"/>
    <w:rsid w:val="00F732B4"/>
    <w:rsid w:val="00F7416B"/>
    <w:rsid w:val="00F93C11"/>
    <w:rsid w:val="00FA7233"/>
    <w:rsid w:val="00FA7B12"/>
    <w:rsid w:val="00FB14A1"/>
    <w:rsid w:val="00FD1B3A"/>
    <w:rsid w:val="00FF5012"/>
    <w:rsid w:val="00FF68BD"/>
    <w:rsid w:val="01B8456A"/>
    <w:rsid w:val="045663E8"/>
    <w:rsid w:val="06F23A04"/>
    <w:rsid w:val="08016BA0"/>
    <w:rsid w:val="09175D1A"/>
    <w:rsid w:val="0B4621DC"/>
    <w:rsid w:val="0C25691C"/>
    <w:rsid w:val="0C42091A"/>
    <w:rsid w:val="0E0C114E"/>
    <w:rsid w:val="0EDA7570"/>
    <w:rsid w:val="12963FCA"/>
    <w:rsid w:val="12A95864"/>
    <w:rsid w:val="1332726E"/>
    <w:rsid w:val="138D2144"/>
    <w:rsid w:val="14766C9A"/>
    <w:rsid w:val="17906BB7"/>
    <w:rsid w:val="1AF47930"/>
    <w:rsid w:val="1B0637E2"/>
    <w:rsid w:val="1B5F73E6"/>
    <w:rsid w:val="244611C8"/>
    <w:rsid w:val="26510D83"/>
    <w:rsid w:val="265554C5"/>
    <w:rsid w:val="2745657B"/>
    <w:rsid w:val="27AD7BC0"/>
    <w:rsid w:val="29C81B7E"/>
    <w:rsid w:val="2DFB0DE9"/>
    <w:rsid w:val="2E4F7092"/>
    <w:rsid w:val="339B1B33"/>
    <w:rsid w:val="35351E70"/>
    <w:rsid w:val="361B0E59"/>
    <w:rsid w:val="368469D5"/>
    <w:rsid w:val="384A0317"/>
    <w:rsid w:val="393912A1"/>
    <w:rsid w:val="3D354CED"/>
    <w:rsid w:val="3D5A02ED"/>
    <w:rsid w:val="3DA5537B"/>
    <w:rsid w:val="3DD71086"/>
    <w:rsid w:val="3E352B6E"/>
    <w:rsid w:val="400F3041"/>
    <w:rsid w:val="43037D72"/>
    <w:rsid w:val="45C447DC"/>
    <w:rsid w:val="45F73F68"/>
    <w:rsid w:val="4632053B"/>
    <w:rsid w:val="47316590"/>
    <w:rsid w:val="484D76BB"/>
    <w:rsid w:val="48570546"/>
    <w:rsid w:val="49470E56"/>
    <w:rsid w:val="497514D8"/>
    <w:rsid w:val="4AEA112C"/>
    <w:rsid w:val="4CDA55E2"/>
    <w:rsid w:val="4F334479"/>
    <w:rsid w:val="4F3378AA"/>
    <w:rsid w:val="53154344"/>
    <w:rsid w:val="565454FA"/>
    <w:rsid w:val="59F2587C"/>
    <w:rsid w:val="59F54ADB"/>
    <w:rsid w:val="5ABA0C40"/>
    <w:rsid w:val="5CCB2916"/>
    <w:rsid w:val="5D487B19"/>
    <w:rsid w:val="5FD823BE"/>
    <w:rsid w:val="622F1706"/>
    <w:rsid w:val="62440568"/>
    <w:rsid w:val="63265900"/>
    <w:rsid w:val="64192F0D"/>
    <w:rsid w:val="64863537"/>
    <w:rsid w:val="65C9315F"/>
    <w:rsid w:val="6678759A"/>
    <w:rsid w:val="671201AB"/>
    <w:rsid w:val="6AC725BA"/>
    <w:rsid w:val="6E32082C"/>
    <w:rsid w:val="703D673A"/>
    <w:rsid w:val="72802F4E"/>
    <w:rsid w:val="73DA0C11"/>
    <w:rsid w:val="74187C5B"/>
    <w:rsid w:val="76131E23"/>
    <w:rsid w:val="763F639A"/>
    <w:rsid w:val="76933F6C"/>
    <w:rsid w:val="783E22E2"/>
    <w:rsid w:val="7FC200D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annotation text" w:semiHidden="0" w:unhideWhenUsed="0" w:qFormat="1"/>
    <w:lsdException w:name="header" w:semiHidden="0" w:unhideWhenUsed="0" w:qFormat="1"/>
    <w:lsdException w:name="footer" w:semiHidden="0" w:uiPriority="99" w:unhideWhenUsed="0" w:qFormat="1"/>
    <w:lsdException w:name="caption" w:qFormat="1"/>
    <w:lsdException w:name="annotation reference" w:semiHidden="0" w:unhideWhenUsed="0" w:qFormat="1"/>
    <w:lsdException w:name="page number" w:semiHidden="0" w:unhideWhenUsed="0"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Default Paragraph Font" w:uiPriority="1" w:qFormat="1"/>
    <w:lsdException w:name="Body Text" w:semiHidden="0" w:uiPriority="1" w:unhideWhenUsed="0"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Date" w:qFormat="1"/>
    <w:lsdException w:name="Strong" w:semiHidden="0" w:unhideWhenUsed="0" w:qFormat="1"/>
    <w:lsdException w:name="Emphasis" w:semiHidden="0" w:unhideWhenUsed="0" w:qFormat="1"/>
    <w:lsdException w:name="HTML Top of Form" w:uiPriority="99"/>
    <w:lsdException w:name="HTML Bottom of Form" w:uiPriority="99"/>
    <w:lsdException w:name="Normal (Web)" w:qFormat="1"/>
    <w:lsdException w:name="Normal Table" w:uiPriority="99" w:qFormat="1"/>
    <w:lsdException w:name="annotation subject" w:semiHidden="0" w:unhideWhenUsed="0" w:qFormat="1"/>
    <w:lsdException w:name="No List" w:uiPriority="99"/>
    <w:lsdException w:name="Outline List 1" w:uiPriority="99"/>
    <w:lsdException w:name="Outline List 2" w:uiPriority="99"/>
    <w:lsdException w:name="Outline List 3" w:uiPriority="99"/>
    <w:lsdException w:name="Table Simple 1" w:uiPriority="99"/>
    <w:lsdException w:name="Table Simple 2" w:uiPriority="99"/>
    <w:lsdException w:name="Table Simple 3" w:uiPriority="99"/>
    <w:lsdException w:name="Table Classic 1" w:uiPriority="99"/>
    <w:lsdException w:name="Table Classic 2" w:uiPriority="99"/>
    <w:lsdException w:name="Table Classic 3" w:uiPriority="99"/>
    <w:lsdException w:name="Table Classic 4" w:uiPriority="99"/>
    <w:lsdException w:name="Table Colorful 1" w:uiPriority="99"/>
    <w:lsdException w:name="Table Colorful 2" w:uiPriority="99"/>
    <w:lsdException w:name="Table Colorful 3" w:uiPriority="99"/>
    <w:lsdException w:name="Table Columns 1" w:uiPriority="99"/>
    <w:lsdException w:name="Table Columns 2" w:uiPriority="99"/>
    <w:lsdException w:name="Table Columns 3" w:uiPriority="99"/>
    <w:lsdException w:name="Table Columns 4" w:uiPriority="99"/>
    <w:lsdException w:name="Table Columns 5" w:uiPriority="99"/>
    <w:lsdException w:name="Table Grid 1" w:uiPriority="99"/>
    <w:lsdException w:name="Table Grid 2" w:uiPriority="99"/>
    <w:lsdException w:name="Table Grid 3" w:uiPriority="99"/>
    <w:lsdException w:name="Table Grid 4" w:uiPriority="99"/>
    <w:lsdException w:name="Table Grid 5" w:uiPriority="99"/>
    <w:lsdException w:name="Table Grid 6" w:uiPriority="99"/>
    <w:lsdException w:name="Table Grid 7" w:uiPriority="99"/>
    <w:lsdException w:name="Table Grid 8" w:uiPriority="99"/>
    <w:lsdException w:name="Table List 1" w:uiPriority="99"/>
    <w:lsdException w:name="Table List 2" w:uiPriority="99"/>
    <w:lsdException w:name="Table List 3" w:uiPriority="99"/>
    <w:lsdException w:name="Table List 4" w:uiPriority="99"/>
    <w:lsdException w:name="Table List 5" w:uiPriority="99"/>
    <w:lsdException w:name="Table List 6" w:uiPriority="99"/>
    <w:lsdException w:name="Table List 7" w:uiPriority="99"/>
    <w:lsdException w:name="Table List 8" w:uiPriority="99"/>
    <w:lsdException w:name="Table 3D effects 1" w:uiPriority="99"/>
    <w:lsdException w:name="Table 3D effects 2" w:uiPriority="99"/>
    <w:lsdException w:name="Table 3D effects 3" w:uiPriority="99"/>
    <w:lsdException w:name="Table Contemporary" w:uiPriority="99"/>
    <w:lsdException w:name="Table Elegant" w:uiPriority="99"/>
    <w:lsdException w:name="Table Professional" w:uiPriority="99"/>
    <w:lsdException w:name="Table Subtle 1" w:uiPriority="99"/>
    <w:lsdException w:name="Table Subtle 2" w:uiPriority="99"/>
    <w:lsdException w:name="Table Web 1" w:uiPriority="99"/>
    <w:lsdException w:name="Table Web 2" w:uiPriority="99"/>
    <w:lsdException w:name="Table Web 3" w:uiPriority="99"/>
    <w:lsdException w:name="Balloon Text" w:unhideWhenUsed="0" w:qFormat="1"/>
    <w:lsdException w:name="Table Grid" w:semiHidden="0" w:uiPriority="99" w:unhideWhenUsed="0"/>
    <w:lsdException w:name="Table Theme" w:uiPriority="99"/>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7B4E"/>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qFormat/>
    <w:rsid w:val="007E7B4E"/>
    <w:pPr>
      <w:jc w:val="left"/>
    </w:pPr>
  </w:style>
  <w:style w:type="paragraph" w:styleId="a4">
    <w:name w:val="Body Text"/>
    <w:basedOn w:val="a"/>
    <w:uiPriority w:val="1"/>
    <w:qFormat/>
    <w:rsid w:val="007E7B4E"/>
    <w:rPr>
      <w:rFonts w:ascii="仿宋" w:eastAsia="仿宋" w:hAnsi="仿宋" w:cs="仿宋"/>
      <w:sz w:val="32"/>
      <w:szCs w:val="32"/>
      <w:lang w:val="zh-CN" w:bidi="zh-CN"/>
    </w:rPr>
  </w:style>
  <w:style w:type="paragraph" w:styleId="a5">
    <w:name w:val="Date"/>
    <w:basedOn w:val="a"/>
    <w:next w:val="a"/>
    <w:link w:val="Char0"/>
    <w:semiHidden/>
    <w:unhideWhenUsed/>
    <w:qFormat/>
    <w:rsid w:val="007E7B4E"/>
    <w:pPr>
      <w:ind w:leftChars="2500" w:left="100"/>
    </w:pPr>
  </w:style>
  <w:style w:type="paragraph" w:styleId="a6">
    <w:name w:val="Balloon Text"/>
    <w:basedOn w:val="a"/>
    <w:semiHidden/>
    <w:qFormat/>
    <w:rsid w:val="007E7B4E"/>
    <w:rPr>
      <w:sz w:val="18"/>
      <w:szCs w:val="18"/>
    </w:rPr>
  </w:style>
  <w:style w:type="paragraph" w:styleId="a7">
    <w:name w:val="footer"/>
    <w:basedOn w:val="a"/>
    <w:link w:val="Char1"/>
    <w:uiPriority w:val="99"/>
    <w:qFormat/>
    <w:rsid w:val="007E7B4E"/>
    <w:pPr>
      <w:tabs>
        <w:tab w:val="center" w:pos="4153"/>
        <w:tab w:val="right" w:pos="8306"/>
      </w:tabs>
      <w:snapToGrid w:val="0"/>
      <w:jc w:val="left"/>
    </w:pPr>
    <w:rPr>
      <w:sz w:val="18"/>
      <w:szCs w:val="18"/>
    </w:rPr>
  </w:style>
  <w:style w:type="paragraph" w:styleId="a8">
    <w:name w:val="header"/>
    <w:basedOn w:val="a"/>
    <w:qFormat/>
    <w:rsid w:val="007E7B4E"/>
    <w:pPr>
      <w:pBdr>
        <w:bottom w:val="single" w:sz="6" w:space="1" w:color="auto"/>
      </w:pBdr>
      <w:tabs>
        <w:tab w:val="center" w:pos="4153"/>
        <w:tab w:val="right" w:pos="8306"/>
      </w:tabs>
      <w:snapToGrid w:val="0"/>
      <w:jc w:val="center"/>
    </w:pPr>
    <w:rPr>
      <w:sz w:val="18"/>
      <w:szCs w:val="18"/>
    </w:rPr>
  </w:style>
  <w:style w:type="paragraph" w:styleId="a9">
    <w:name w:val="Normal (Web)"/>
    <w:basedOn w:val="a"/>
    <w:semiHidden/>
    <w:unhideWhenUsed/>
    <w:qFormat/>
    <w:rsid w:val="007E7B4E"/>
    <w:rPr>
      <w:sz w:val="24"/>
    </w:rPr>
  </w:style>
  <w:style w:type="paragraph" w:styleId="aa">
    <w:name w:val="annotation subject"/>
    <w:basedOn w:val="a3"/>
    <w:next w:val="a3"/>
    <w:link w:val="Char2"/>
    <w:qFormat/>
    <w:rsid w:val="007E7B4E"/>
    <w:rPr>
      <w:b/>
      <w:bCs/>
    </w:rPr>
  </w:style>
  <w:style w:type="character" w:styleId="ab">
    <w:name w:val="page number"/>
    <w:basedOn w:val="a0"/>
    <w:qFormat/>
    <w:rsid w:val="007E7B4E"/>
  </w:style>
  <w:style w:type="character" w:styleId="ac">
    <w:name w:val="annotation reference"/>
    <w:qFormat/>
    <w:rsid w:val="007E7B4E"/>
    <w:rPr>
      <w:sz w:val="21"/>
      <w:szCs w:val="21"/>
    </w:rPr>
  </w:style>
  <w:style w:type="paragraph" w:customStyle="1" w:styleId="p0">
    <w:name w:val="p0"/>
    <w:basedOn w:val="a"/>
    <w:qFormat/>
    <w:rsid w:val="007E7B4E"/>
    <w:pPr>
      <w:widowControl/>
    </w:pPr>
    <w:rPr>
      <w:kern w:val="0"/>
      <w:szCs w:val="21"/>
    </w:rPr>
  </w:style>
  <w:style w:type="paragraph" w:customStyle="1" w:styleId="CharChar">
    <w:name w:val="Char Char"/>
    <w:basedOn w:val="a"/>
    <w:qFormat/>
    <w:rsid w:val="007E7B4E"/>
    <w:rPr>
      <w:rFonts w:ascii="Tahoma" w:hAnsi="Tahoma"/>
      <w:sz w:val="24"/>
      <w:szCs w:val="20"/>
    </w:rPr>
  </w:style>
  <w:style w:type="paragraph" w:customStyle="1" w:styleId="CharCharCharCharCharCharCharCharCharCharCharCharCharCharCharChar">
    <w:name w:val="Char Char Char Char Char Char Char Char Char Char Char Char Char Char Char Char"/>
    <w:basedOn w:val="a"/>
    <w:qFormat/>
    <w:rsid w:val="007E7B4E"/>
    <w:pPr>
      <w:tabs>
        <w:tab w:val="left" w:pos="360"/>
      </w:tabs>
    </w:pPr>
    <w:rPr>
      <w:sz w:val="24"/>
    </w:rPr>
  </w:style>
  <w:style w:type="paragraph" w:customStyle="1" w:styleId="CharCharCharChar1CharCharCharCharCharCharCharCharCharCharCharCharCharCharCharCharChar">
    <w:name w:val="Char Char Char Char1 Char Char Char Char Char Char Char Char Char Char Char Char Char Char Char Char Char"/>
    <w:basedOn w:val="a"/>
    <w:qFormat/>
    <w:rsid w:val="007E7B4E"/>
    <w:pPr>
      <w:widowControl/>
      <w:spacing w:after="160" w:line="240" w:lineRule="exact"/>
      <w:ind w:firstLineChars="350" w:firstLine="980"/>
      <w:jc w:val="left"/>
    </w:pPr>
    <w:rPr>
      <w:rFonts w:ascii="Verdana" w:eastAsia="仿宋_GB2312" w:hAnsi="Verdana"/>
      <w:kern w:val="0"/>
      <w:sz w:val="28"/>
      <w:szCs w:val="28"/>
      <w:lang w:eastAsia="en-US"/>
    </w:rPr>
  </w:style>
  <w:style w:type="paragraph" w:customStyle="1" w:styleId="Style14">
    <w:name w:val="_Style 14"/>
    <w:uiPriority w:val="99"/>
    <w:semiHidden/>
    <w:qFormat/>
    <w:rsid w:val="007E7B4E"/>
    <w:rPr>
      <w:kern w:val="2"/>
      <w:sz w:val="21"/>
      <w:szCs w:val="24"/>
    </w:rPr>
  </w:style>
  <w:style w:type="character" w:customStyle="1" w:styleId="Char">
    <w:name w:val="批注文字 Char"/>
    <w:link w:val="a3"/>
    <w:qFormat/>
    <w:rsid w:val="007E7B4E"/>
    <w:rPr>
      <w:kern w:val="2"/>
      <w:sz w:val="21"/>
      <w:szCs w:val="24"/>
    </w:rPr>
  </w:style>
  <w:style w:type="character" w:customStyle="1" w:styleId="Char1">
    <w:name w:val="页脚 Char"/>
    <w:link w:val="a7"/>
    <w:uiPriority w:val="99"/>
    <w:qFormat/>
    <w:rsid w:val="007E7B4E"/>
    <w:rPr>
      <w:kern w:val="2"/>
      <w:sz w:val="18"/>
      <w:szCs w:val="18"/>
    </w:rPr>
  </w:style>
  <w:style w:type="character" w:customStyle="1" w:styleId="Char2">
    <w:name w:val="批注主题 Char"/>
    <w:link w:val="aa"/>
    <w:qFormat/>
    <w:rsid w:val="007E7B4E"/>
    <w:rPr>
      <w:b/>
      <w:bCs/>
      <w:kern w:val="2"/>
      <w:sz w:val="21"/>
      <w:szCs w:val="24"/>
    </w:rPr>
  </w:style>
  <w:style w:type="paragraph" w:customStyle="1" w:styleId="1">
    <w:name w:val="修订1"/>
    <w:hidden/>
    <w:uiPriority w:val="99"/>
    <w:unhideWhenUsed/>
    <w:qFormat/>
    <w:rsid w:val="007E7B4E"/>
    <w:rPr>
      <w:kern w:val="2"/>
      <w:sz w:val="21"/>
      <w:szCs w:val="24"/>
    </w:rPr>
  </w:style>
  <w:style w:type="paragraph" w:customStyle="1" w:styleId="2">
    <w:name w:val="修订2"/>
    <w:hidden/>
    <w:uiPriority w:val="99"/>
    <w:semiHidden/>
    <w:qFormat/>
    <w:rsid w:val="007E7B4E"/>
    <w:rPr>
      <w:kern w:val="2"/>
      <w:sz w:val="21"/>
      <w:szCs w:val="24"/>
    </w:rPr>
  </w:style>
  <w:style w:type="character" w:customStyle="1" w:styleId="font131">
    <w:name w:val="font131"/>
    <w:basedOn w:val="a0"/>
    <w:qFormat/>
    <w:rsid w:val="007E7B4E"/>
    <w:rPr>
      <w:rFonts w:ascii="黑体" w:eastAsia="黑体" w:hAnsi="宋体" w:cs="黑体" w:hint="eastAsia"/>
      <w:color w:val="000000"/>
      <w:sz w:val="20"/>
      <w:szCs w:val="20"/>
      <w:u w:val="none"/>
    </w:rPr>
  </w:style>
  <w:style w:type="character" w:customStyle="1" w:styleId="font151">
    <w:name w:val="font151"/>
    <w:basedOn w:val="a0"/>
    <w:qFormat/>
    <w:rsid w:val="007E7B4E"/>
    <w:rPr>
      <w:rFonts w:ascii="黑体" w:eastAsia="黑体" w:hAnsi="宋体" w:cs="黑体" w:hint="eastAsia"/>
      <w:color w:val="000000"/>
      <w:sz w:val="18"/>
      <w:szCs w:val="18"/>
      <w:u w:val="none"/>
    </w:rPr>
  </w:style>
  <w:style w:type="character" w:customStyle="1" w:styleId="font121">
    <w:name w:val="font121"/>
    <w:basedOn w:val="a0"/>
    <w:qFormat/>
    <w:rsid w:val="007E7B4E"/>
    <w:rPr>
      <w:rFonts w:ascii="黑体" w:eastAsia="黑体" w:hAnsi="宋体" w:cs="黑体" w:hint="eastAsia"/>
      <w:color w:val="000000"/>
      <w:sz w:val="16"/>
      <w:szCs w:val="16"/>
      <w:u w:val="none"/>
    </w:rPr>
  </w:style>
  <w:style w:type="character" w:customStyle="1" w:styleId="font141">
    <w:name w:val="font141"/>
    <w:basedOn w:val="a0"/>
    <w:qFormat/>
    <w:rsid w:val="007E7B4E"/>
    <w:rPr>
      <w:rFonts w:ascii="黑体" w:eastAsia="黑体" w:hAnsi="宋体" w:cs="黑体" w:hint="eastAsia"/>
      <w:color w:val="000000"/>
      <w:sz w:val="14"/>
      <w:szCs w:val="14"/>
      <w:u w:val="none"/>
    </w:rPr>
  </w:style>
  <w:style w:type="character" w:customStyle="1" w:styleId="Char0">
    <w:name w:val="日期 Char"/>
    <w:basedOn w:val="a0"/>
    <w:link w:val="a5"/>
    <w:semiHidden/>
    <w:qFormat/>
    <w:rsid w:val="007E7B4E"/>
    <w:rPr>
      <w:kern w:val="2"/>
      <w:sz w:val="21"/>
      <w:szCs w:val="24"/>
    </w:rPr>
  </w:style>
  <w:style w:type="paragraph" w:customStyle="1" w:styleId="3">
    <w:name w:val="修订3"/>
    <w:hidden/>
    <w:uiPriority w:val="99"/>
    <w:semiHidden/>
    <w:qFormat/>
    <w:rsid w:val="007E7B4E"/>
    <w:rPr>
      <w:kern w:val="2"/>
      <w:sz w:val="21"/>
      <w:szCs w:val="24"/>
    </w:rPr>
  </w:style>
  <w:style w:type="paragraph" w:customStyle="1" w:styleId="Default">
    <w:name w:val="Default"/>
    <w:basedOn w:val="a"/>
    <w:qFormat/>
    <w:rsid w:val="007E7B4E"/>
    <w:pPr>
      <w:autoSpaceDE w:val="0"/>
      <w:autoSpaceDN w:val="0"/>
      <w:adjustRightInd w:val="0"/>
      <w:jc w:val="left"/>
    </w:pPr>
    <w:rPr>
      <w:rFonts w:ascii="宋体" w:hint="eastAsia"/>
      <w:color w:val="000000"/>
      <w:kern w:val="0"/>
      <w:sz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hart" Target="charts/chart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hart" Target="charts/chart3.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2.xml"/><Relationship Id="rId5" Type="http://schemas.openxmlformats.org/officeDocument/2006/relationships/webSettings" Target="webSettings.xml"/><Relationship Id="rId15" Type="http://schemas.openxmlformats.org/officeDocument/2006/relationships/chart" Target="charts/chart6.xml"/><Relationship Id="rId10" Type="http://schemas.openxmlformats.org/officeDocument/2006/relationships/chart" Target="charts/chart1.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chart" Target="charts/chart5.xml"/></Relationships>
</file>

<file path=word/charts/_rels/chart1.xml.rels><?xml version="1.0" encoding="UTF-8" standalone="yes"?>
<Relationships xmlns="http://schemas.openxmlformats.org/package/2006/relationships"><Relationship Id="rId1" Type="http://schemas.openxmlformats.org/officeDocument/2006/relationships/oleObject" Target="file:///C:\Users\Administrator\Desktop\2022&#24180;&#39044;&#31639;&#20844;&#24320;\&#28023;&#30417;&#22823;&#38431;.xls"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Administrator\Desktop\2022&#24180;&#39044;&#31639;&#20844;&#24320;\&#28023;&#30417;&#22823;&#38431;.xls"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C:\Users\Administrator\Desktop\2022&#24180;&#39044;&#31639;&#20844;&#24320;\&#19981;&#21160;&#20135;.xls"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C:\Users\Administrator\Desktop\2022&#24180;&#39044;&#31639;&#20844;&#24320;\&#28023;&#30417;&#22823;&#38431;.xls"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C:\Users\Administrator\Desktop\2022&#24180;&#39044;&#31639;&#20844;&#24320;\&#28023;&#30417;&#22823;&#38431;.xls"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C:\Users\Administrator\Desktop\2022&#24180;&#39044;&#31639;&#20844;&#24320;\&#28023;&#30417;&#22823;&#38431;.xls"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zh-CN"/>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收入构成情况</a:t>
            </a:r>
          </a:p>
        </c:rich>
      </c:tx>
      <c:spPr>
        <a:noFill/>
        <a:ln>
          <a:noFill/>
        </a:ln>
        <a:effectLst/>
      </c:spPr>
    </c:title>
    <c:plotArea>
      <c:layout>
        <c:manualLayout>
          <c:layoutTarget val="inner"/>
          <c:xMode val="edge"/>
          <c:yMode val="edge"/>
          <c:x val="0.191643709825528"/>
          <c:y val="0.15844155844155811"/>
          <c:w val="0.66813590449954174"/>
          <c:h val="0.78744588744588773"/>
        </c:manualLayout>
      </c:layout>
      <c:pieChart>
        <c:varyColors val="1"/>
        <c:ser>
          <c:idx val="0"/>
          <c:order val="0"/>
          <c:dPt>
            <c:idx val="0"/>
            <c:spPr>
              <a:solidFill>
                <a:schemeClr val="accent1"/>
              </a:solidFill>
              <a:ln w="19050">
                <a:solidFill>
                  <a:schemeClr val="lt1"/>
                </a:solidFill>
              </a:ln>
              <a:effectLst/>
            </c:spPr>
          </c:dPt>
          <c:dPt>
            <c:idx val="1"/>
            <c:spPr>
              <a:solidFill>
                <a:schemeClr val="accent2"/>
              </a:solidFill>
              <a:ln w="19050">
                <a:solidFill>
                  <a:schemeClr val="lt1"/>
                </a:solidFill>
              </a:ln>
              <a:effectLst/>
            </c:spPr>
          </c:dPt>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endParaRPr lang="zh-CN"/>
              </a:p>
            </c:txPr>
            <c:dLblPos val="inEnd"/>
            <c:showCatName val="1"/>
            <c:showPercent val="1"/>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[海监大队.xls]Sheet1!$B$4:$B$5</c:f>
              <c:strCache>
                <c:ptCount val="2"/>
                <c:pt idx="0">
                  <c:v>财政拨款</c:v>
                </c:pt>
                <c:pt idx="1">
                  <c:v>其他</c:v>
                </c:pt>
              </c:strCache>
            </c:strRef>
          </c:cat>
          <c:val>
            <c:numRef>
              <c:f>[海监大队.xls]Sheet1!$C$4:$C$5</c:f>
              <c:numCache>
                <c:formatCode>General</c:formatCode>
                <c:ptCount val="2"/>
                <c:pt idx="0">
                  <c:v>506.35</c:v>
                </c:pt>
                <c:pt idx="1">
                  <c:v>0</c:v>
                </c:pt>
              </c:numCache>
            </c:numRef>
          </c:val>
        </c:ser>
        <c:dLbls>
          <c:showCatName val="1"/>
          <c:showPercent val="1"/>
        </c:dLbls>
        <c:firstSliceAng val="0"/>
      </c:pieChart>
      <c:spPr>
        <a:noFill/>
        <a:ln>
          <a:noFill/>
        </a:ln>
        <a:effectLst/>
      </c:spPr>
    </c:plotArea>
    <c:plotVisOnly val="1"/>
    <c:dispBlanksAs val="zero"/>
  </c:chart>
  <c:spPr>
    <a:solidFill>
      <a:schemeClr val="bg1"/>
    </a:solidFill>
    <a:ln w="9525" cap="flat" cmpd="sng" algn="ctr">
      <a:solidFill>
        <a:schemeClr val="tx1">
          <a:lumMod val="15000"/>
          <a:lumOff val="85000"/>
        </a:schemeClr>
      </a:solidFill>
      <a:round/>
    </a:ln>
    <a:effectLst/>
  </c:spPr>
  <c:txPr>
    <a:bodyPr/>
    <a:lstStyle/>
    <a:p>
      <a:pPr>
        <a:defRPr lang="zh-CN"/>
      </a:pPr>
      <a:endParaRPr lang="zh-CN"/>
    </a:p>
  </c:txPr>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zh-CN"/>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支出项目构成情况</a:t>
            </a:r>
          </a:p>
        </c:rich>
      </c:tx>
      <c:spPr>
        <a:noFill/>
        <a:ln>
          <a:noFill/>
        </a:ln>
        <a:effectLst/>
      </c:spPr>
    </c:title>
    <c:plotArea>
      <c:layout/>
      <c:pieChart>
        <c:varyColors val="1"/>
        <c:ser>
          <c:idx val="0"/>
          <c:order val="0"/>
          <c:dPt>
            <c:idx val="0"/>
            <c:spPr>
              <a:solidFill>
                <a:schemeClr val="accent1"/>
              </a:solidFill>
              <a:ln w="19050">
                <a:solidFill>
                  <a:schemeClr val="lt1"/>
                </a:solidFill>
              </a:ln>
              <a:effectLst/>
            </c:spPr>
          </c:dPt>
          <c:dPt>
            <c:idx val="1"/>
            <c:spPr>
              <a:solidFill>
                <a:schemeClr val="accent2"/>
              </a:solidFill>
              <a:ln w="19050">
                <a:solidFill>
                  <a:schemeClr val="lt1"/>
                </a:solidFill>
              </a:ln>
              <a:effectLst/>
            </c:spPr>
          </c:dPt>
          <c:dLbls>
            <c:dLbl>
              <c:idx val="0"/>
              <c:tx>
                <c:rich>
                  <a:bodyPr/>
                  <a:lstStyle/>
                  <a:p>
                    <a:r>
                      <a:t>基本支出</a:t>
                    </a:r>
                  </a:p>
                  <a:p>
                    <a:r>
                      <a:t>83</a:t>
                    </a:r>
                    <a:r>
                      <a:rPr lang="en-US" altLang="zh-CN"/>
                      <a:t>.43</a:t>
                    </a:r>
                    <a:r>
                      <a:t>%</a:t>
                    </a:r>
                  </a:p>
                </c:rich>
              </c:tx>
              <c:dLblPos val="inEnd"/>
              <c:showCatName val="1"/>
              <c:showPercent val="1"/>
              <c:separator>
</c:separator>
              <c:extLst>
                <c:ext xmlns:c15="http://schemas.microsoft.com/office/drawing/2012/chart" uri="{CE6537A1-D6FC-4f65-9D91-7224C49458BB}"/>
              </c:extLst>
            </c:dLbl>
            <c:dLbl>
              <c:idx val="1"/>
              <c:tx>
                <c:rich>
                  <a:bodyPr/>
                  <a:lstStyle/>
                  <a:p>
                    <a:r>
                      <a:t>项目支出</a:t>
                    </a:r>
                  </a:p>
                  <a:p>
                    <a:r>
                      <a:rPr lang="en-US" altLang="zh-CN"/>
                      <a:t>16.57</a:t>
                    </a:r>
                    <a:r>
                      <a:t>%</a:t>
                    </a:r>
                  </a:p>
                </c:rich>
              </c:tx>
              <c:dLblPos val="inEnd"/>
              <c:showCatName val="1"/>
              <c:showPercent val="1"/>
              <c:separator>
</c:separator>
              <c:extLst>
                <c:ext xmlns:c15="http://schemas.microsoft.com/office/drawing/2012/chart" uri="{CE6537A1-D6FC-4f65-9D91-7224C49458BB}"/>
              </c:extLst>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endParaRPr lang="zh-CN"/>
              </a:p>
            </c:txPr>
            <c:dLblPos val="inEnd"/>
            <c:showCatName val="1"/>
            <c:showPercent val="1"/>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[海监大队.xls]Sheet1!$B$32:$B$33</c:f>
              <c:strCache>
                <c:ptCount val="2"/>
                <c:pt idx="0">
                  <c:v>基本支出</c:v>
                </c:pt>
                <c:pt idx="1">
                  <c:v>项目支出</c:v>
                </c:pt>
              </c:strCache>
            </c:strRef>
          </c:cat>
          <c:val>
            <c:numRef>
              <c:f>[海监大队.xls]Sheet1!$C$32:$C$33</c:f>
              <c:numCache>
                <c:formatCode>General</c:formatCode>
                <c:ptCount val="2"/>
                <c:pt idx="0">
                  <c:v>422.4699999999998</c:v>
                </c:pt>
                <c:pt idx="1">
                  <c:v>83.88</c:v>
                </c:pt>
              </c:numCache>
            </c:numRef>
          </c:val>
        </c:ser>
        <c:dLbls>
          <c:showCatName val="1"/>
          <c:showPercent val="1"/>
        </c:dLbls>
        <c:firstSliceAng val="0"/>
      </c:pieChart>
      <c:spPr>
        <a:noFill/>
        <a:ln>
          <a:noFill/>
        </a:ln>
        <a:effectLst/>
      </c:spPr>
    </c:plotArea>
    <c:plotVisOnly val="1"/>
    <c:dispBlanksAs val="zero"/>
  </c:chart>
  <c:spPr>
    <a:solidFill>
      <a:schemeClr val="bg1"/>
    </a:solidFill>
    <a:ln w="9525" cap="flat" cmpd="sng" algn="ctr">
      <a:solidFill>
        <a:schemeClr val="tx1">
          <a:lumMod val="15000"/>
          <a:lumOff val="85000"/>
        </a:schemeClr>
      </a:solidFill>
      <a:round/>
    </a:ln>
    <a:effectLst/>
  </c:spPr>
  <c:txPr>
    <a:bodyPr/>
    <a:lstStyle/>
    <a:p>
      <a:pPr>
        <a:defRPr lang="zh-CN"/>
      </a:pPr>
      <a:endParaRPr lang="zh-CN"/>
    </a:p>
  </c:txPr>
  <c:externalData r:id="rId1"/>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zh-CN"/>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财政拨款收入预算</a:t>
            </a:r>
          </a:p>
        </c:rich>
      </c:tx>
      <c:spPr>
        <a:noFill/>
        <a:ln>
          <a:noFill/>
        </a:ln>
        <a:effectLst/>
      </c:spPr>
    </c:title>
    <c:plotArea>
      <c:layout/>
      <c:pieChart>
        <c:varyColors val="1"/>
        <c:ser>
          <c:idx val="0"/>
          <c:order val="0"/>
          <c:dPt>
            <c:idx val="0"/>
            <c:spPr>
              <a:solidFill>
                <a:schemeClr val="accent1"/>
              </a:solidFill>
              <a:ln w="19050">
                <a:solidFill>
                  <a:schemeClr val="lt1"/>
                </a:solidFill>
              </a:ln>
              <a:effectLst/>
            </c:spPr>
          </c:dPt>
          <c:dPt>
            <c:idx val="1"/>
            <c:spPr>
              <a:solidFill>
                <a:schemeClr val="accent2"/>
              </a:solidFill>
              <a:ln w="19050">
                <a:solidFill>
                  <a:schemeClr val="lt1"/>
                </a:solidFill>
              </a:ln>
              <a:effectLst/>
            </c:spPr>
          </c:dPt>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endParaRPr lang="zh-CN"/>
              </a:p>
            </c:txPr>
            <c:dLblPos val="inEnd"/>
            <c:showCatName val="1"/>
            <c:showPercent val="1"/>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[不动产.xls]Sheet1!$A$1:$A$2</c:f>
              <c:strCache>
                <c:ptCount val="2"/>
                <c:pt idx="0">
                  <c:v>一般公共预算</c:v>
                </c:pt>
                <c:pt idx="1">
                  <c:v>其他</c:v>
                </c:pt>
              </c:strCache>
            </c:strRef>
          </c:cat>
          <c:val>
            <c:numRef>
              <c:f>[不动产.xls]Sheet1!$B$1:$B$2</c:f>
              <c:numCache>
                <c:formatCode>General</c:formatCode>
                <c:ptCount val="2"/>
                <c:pt idx="0" formatCode="0.00">
                  <c:v>1072.21</c:v>
                </c:pt>
                <c:pt idx="1">
                  <c:v>0</c:v>
                </c:pt>
              </c:numCache>
            </c:numRef>
          </c:val>
        </c:ser>
        <c:dLbls>
          <c:showCatName val="1"/>
          <c:showPercent val="1"/>
        </c:dLbls>
        <c:firstSliceAng val="0"/>
      </c:pieChart>
      <c:spPr>
        <a:noFill/>
        <a:ln>
          <a:noFill/>
        </a:ln>
        <a:effectLst/>
      </c:spPr>
    </c:plotArea>
    <c:plotVisOnly val="1"/>
    <c:dispBlanksAs val="zero"/>
  </c:chart>
  <c:spPr>
    <a:solidFill>
      <a:schemeClr val="bg1"/>
    </a:solidFill>
    <a:ln w="9525" cap="flat" cmpd="sng" algn="ctr">
      <a:solidFill>
        <a:schemeClr val="tx1">
          <a:lumMod val="15000"/>
          <a:lumOff val="85000"/>
        </a:schemeClr>
      </a:solidFill>
      <a:round/>
    </a:ln>
    <a:effectLst/>
  </c:spPr>
  <c:txPr>
    <a:bodyPr/>
    <a:lstStyle/>
    <a:p>
      <a:pPr>
        <a:defRPr lang="zh-CN"/>
      </a:pPr>
      <a:endParaRPr lang="zh-CN"/>
    </a:p>
  </c:txPr>
  <c:externalData r:id="rId1"/>
</c:chartSpace>
</file>

<file path=word/charts/chart4.xml><?xml version="1.0" encoding="utf-8"?>
<c:chartSpace xmlns:c="http://schemas.openxmlformats.org/drawingml/2006/chart" xmlns:a="http://schemas.openxmlformats.org/drawingml/2006/main" xmlns:r="http://schemas.openxmlformats.org/officeDocument/2006/relationships">
  <c:date1904 val="1"/>
  <c:lang val="zh-CN"/>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财政拨款收支项目构成</a:t>
            </a:r>
          </a:p>
        </c:rich>
      </c:tx>
      <c:spPr>
        <a:noFill/>
        <a:ln>
          <a:noFill/>
        </a:ln>
        <a:effectLst/>
      </c:spPr>
    </c:title>
    <c:plotArea>
      <c:layout/>
      <c:pieChart>
        <c:varyColors val="1"/>
        <c:ser>
          <c:idx val="0"/>
          <c:order val="0"/>
          <c:dPt>
            <c:idx val="0"/>
            <c:spPr>
              <a:solidFill>
                <a:schemeClr val="accent1"/>
              </a:solidFill>
              <a:ln w="19050">
                <a:solidFill>
                  <a:schemeClr val="lt1"/>
                </a:solidFill>
              </a:ln>
              <a:effectLst/>
            </c:spPr>
          </c:dPt>
          <c:dPt>
            <c:idx val="1"/>
            <c:spPr>
              <a:solidFill>
                <a:schemeClr val="accent2"/>
              </a:solidFill>
              <a:ln w="19050">
                <a:solidFill>
                  <a:schemeClr val="lt1"/>
                </a:solidFill>
              </a:ln>
              <a:effectLst/>
            </c:spPr>
          </c:dPt>
          <c:dPt>
            <c:idx val="2"/>
            <c:spPr>
              <a:solidFill>
                <a:schemeClr val="accent3"/>
              </a:solidFill>
              <a:ln w="19050">
                <a:solidFill>
                  <a:schemeClr val="lt1"/>
                </a:solidFill>
              </a:ln>
              <a:effectLst/>
            </c:spPr>
          </c:dPt>
          <c:dLbls>
            <c:dLbl>
              <c:idx val="0"/>
              <c:layout>
                <c:manualLayout>
                  <c:x val="-5.0749316966994695E-2"/>
                  <c:y val="0.16499405251862512"/>
                </c:manualLayout>
              </c:layout>
              <c:tx>
                <c:rich>
                  <a:bodyPr/>
                  <a:lstStyle/>
                  <a:p>
                    <a:r>
                      <a:t>社会保障和就业支出</a:t>
                    </a:r>
                  </a:p>
                  <a:p>
                    <a:r>
                      <a:rPr lang="en-US" altLang="zh-CN"/>
                      <a:t>7.81</a:t>
                    </a:r>
                    <a:r>
                      <a:t>%</a:t>
                    </a:r>
                  </a:p>
                </c:rich>
              </c:tx>
              <c:dLblPos val="bestFit"/>
              <c:showCatName val="1"/>
              <c:showPercent val="1"/>
              <c:separator>
</c:separator>
              <c:extLst>
                <c:ext xmlns:c15="http://schemas.microsoft.com/office/drawing/2012/chart" uri="{CE6537A1-D6FC-4f65-9D91-7224C49458BB}">
                  <c15:layout/>
                </c:ext>
              </c:extLst>
            </c:dLbl>
            <c:dLbl>
              <c:idx val="1"/>
              <c:layout>
                <c:manualLayout>
                  <c:x val="6.1498125486727007E-2"/>
                  <c:y val="4.0392255835010856E-3"/>
                </c:manualLayout>
              </c:layout>
              <c:tx>
                <c:rich>
                  <a:bodyPr/>
                  <a:lstStyle/>
                  <a:p>
                    <a:r>
                      <a:t>卫生健康支出</a:t>
                    </a:r>
                  </a:p>
                  <a:p>
                    <a:r>
                      <a:rPr lang="en-US" altLang="zh-CN"/>
                      <a:t>4.54</a:t>
                    </a:r>
                    <a:r>
                      <a:t>%</a:t>
                    </a:r>
                  </a:p>
                </c:rich>
              </c:tx>
              <c:dLblPos val="bestFit"/>
              <c:showCatName val="1"/>
              <c:showPercent val="1"/>
              <c:separator>
</c:separator>
              <c:extLst>
                <c:ext xmlns:c15="http://schemas.microsoft.com/office/drawing/2012/chart" uri="{CE6537A1-D6FC-4f65-9D91-7224C49458BB}">
                  <c15:layout/>
                </c:ext>
              </c:extLst>
            </c:dLbl>
            <c:dLbl>
              <c:idx val="2"/>
              <c:tx>
                <c:rich>
                  <a:bodyPr/>
                  <a:lstStyle/>
                  <a:p>
                    <a:r>
                      <a:t>自然资源海洋气象等支出</a:t>
                    </a:r>
                  </a:p>
                  <a:p>
                    <a:r>
                      <a:rPr lang="en-US" altLang="zh-CN"/>
                      <a:t>87.65</a:t>
                    </a:r>
                    <a:r>
                      <a:t>%</a:t>
                    </a:r>
                  </a:p>
                </c:rich>
              </c:tx>
              <c:dLblPos val="inEnd"/>
              <c:showCatName val="1"/>
              <c:showPercent val="1"/>
              <c:separator>
</c:separator>
              <c:extLst>
                <c:ext xmlns:c15="http://schemas.microsoft.com/office/drawing/2012/chart" uri="{CE6537A1-D6FC-4f65-9D91-7224C49458BB}"/>
              </c:extLst>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endParaRPr lang="zh-CN"/>
              </a:p>
            </c:txPr>
            <c:dLblPos val="inEnd"/>
            <c:showCatName val="1"/>
            <c:showPercent val="1"/>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[海监大队.xls]Sheet1!$A$56:$A$58</c:f>
              <c:strCache>
                <c:ptCount val="3"/>
                <c:pt idx="0">
                  <c:v>社会保障和就业支出</c:v>
                </c:pt>
                <c:pt idx="1">
                  <c:v>卫生健康支出</c:v>
                </c:pt>
                <c:pt idx="2">
                  <c:v>自然资源海洋气象等支出</c:v>
                </c:pt>
              </c:strCache>
            </c:strRef>
          </c:cat>
          <c:val>
            <c:numRef>
              <c:f>[海监大队.xls]Sheet1!$B$56:$B$58</c:f>
              <c:numCache>
                <c:formatCode>General</c:formatCode>
                <c:ptCount val="3"/>
                <c:pt idx="0">
                  <c:v>39.58</c:v>
                </c:pt>
                <c:pt idx="1">
                  <c:v>22.97</c:v>
                </c:pt>
                <c:pt idx="2">
                  <c:v>443.8</c:v>
                </c:pt>
              </c:numCache>
            </c:numRef>
          </c:val>
        </c:ser>
        <c:dLbls>
          <c:showCatName val="1"/>
          <c:showPercent val="1"/>
        </c:dLbls>
        <c:firstSliceAng val="0"/>
      </c:pieChart>
      <c:spPr>
        <a:noFill/>
        <a:ln>
          <a:noFill/>
        </a:ln>
        <a:effectLst/>
      </c:spPr>
    </c:plotArea>
    <c:plotVisOnly val="1"/>
    <c:dispBlanksAs val="zero"/>
  </c:chart>
  <c:spPr>
    <a:solidFill>
      <a:schemeClr val="bg1"/>
    </a:solidFill>
    <a:ln w="9525" cap="flat" cmpd="sng" algn="ctr">
      <a:solidFill>
        <a:schemeClr val="tx1">
          <a:lumMod val="15000"/>
          <a:lumOff val="85000"/>
        </a:schemeClr>
      </a:solidFill>
      <a:round/>
    </a:ln>
    <a:effectLst/>
  </c:spPr>
  <c:txPr>
    <a:bodyPr/>
    <a:lstStyle/>
    <a:p>
      <a:pPr>
        <a:defRPr lang="zh-CN"/>
      </a:pPr>
      <a:endParaRPr lang="zh-CN"/>
    </a:p>
  </c:txPr>
  <c:externalData r:id="rId1"/>
</c:chartSpace>
</file>

<file path=word/charts/chart5.xml><?xml version="1.0" encoding="utf-8"?>
<c:chartSpace xmlns:c="http://schemas.openxmlformats.org/drawingml/2006/chart" xmlns:a="http://schemas.openxmlformats.org/drawingml/2006/main" xmlns:r="http://schemas.openxmlformats.org/officeDocument/2006/relationships">
  <c:date1904 val="1"/>
  <c:lang val="zh-CN"/>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一般公共预算</a:t>
            </a:r>
          </a:p>
        </c:rich>
      </c:tx>
      <c:spPr>
        <a:noFill/>
        <a:ln>
          <a:noFill/>
        </a:ln>
        <a:effectLst/>
      </c:spPr>
    </c:title>
    <c:plotArea>
      <c:layout/>
      <c:barChart>
        <c:barDir val="col"/>
        <c:grouping val="clustered"/>
        <c:ser>
          <c:idx val="0"/>
          <c:order val="0"/>
          <c:spPr>
            <a:solidFill>
              <a:schemeClr val="accent1"/>
            </a:solidFill>
            <a:ln>
              <a:noFill/>
            </a:ln>
            <a:effectLst/>
          </c:spPr>
          <c:cat>
            <c:strRef>
              <c:f>[海监大队.xls]Sheet1!$A$78:$A$79</c:f>
              <c:strCache>
                <c:ptCount val="2"/>
                <c:pt idx="0">
                  <c:v>2021年</c:v>
                </c:pt>
                <c:pt idx="1">
                  <c:v>2022年</c:v>
                </c:pt>
              </c:strCache>
            </c:strRef>
          </c:cat>
          <c:val>
            <c:numRef>
              <c:f>[海监大队.xls]Sheet1!$B$78:$B$79</c:f>
              <c:numCache>
                <c:formatCode>General</c:formatCode>
                <c:ptCount val="2"/>
                <c:pt idx="0">
                  <c:v>408.1500000000002</c:v>
                </c:pt>
                <c:pt idx="1">
                  <c:v>506.35</c:v>
                </c:pt>
              </c:numCache>
            </c:numRef>
          </c:val>
        </c:ser>
        <c:axId val="128038784"/>
        <c:axId val="128549248"/>
      </c:barChart>
      <c:catAx>
        <c:axId val="128038784"/>
        <c:scaling>
          <c:orientation val="minMax"/>
        </c:scaling>
        <c:axPos val="b"/>
        <c:maj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128549248"/>
        <c:crosses val="autoZero"/>
        <c:auto val="1"/>
        <c:lblAlgn val="ctr"/>
        <c:lblOffset val="100"/>
      </c:catAx>
      <c:valAx>
        <c:axId val="128549248"/>
        <c:scaling>
          <c:orientation val="minMax"/>
        </c:scaling>
        <c:axPos val="l"/>
        <c:majorGridlines>
          <c:spPr>
            <a:ln w="9525" cap="flat" cmpd="sng" algn="ctr">
              <a:solidFill>
                <a:schemeClr val="tx1">
                  <a:lumMod val="15000"/>
                  <a:lumOff val="85000"/>
                </a:schemeClr>
              </a:solidFill>
              <a:round/>
            </a:ln>
            <a:effectLst/>
          </c:spPr>
        </c:majorGridlines>
        <c:numFmt formatCode="General" sourceLinked="1"/>
        <c:maj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128038784"/>
        <c:crosses val="autoZero"/>
        <c:crossBetween val="between"/>
      </c:valAx>
      <c:spPr>
        <a:noFill/>
        <a:ln>
          <a:noFill/>
        </a:ln>
        <a:effectLst/>
      </c:spPr>
    </c:plotArea>
    <c:plotVisOnly val="1"/>
    <c:dispBlanksAs val="gap"/>
  </c:chart>
  <c:spPr>
    <a:solidFill>
      <a:schemeClr val="bg1"/>
    </a:solidFill>
    <a:ln w="9525" cap="flat" cmpd="sng" algn="ctr">
      <a:solidFill>
        <a:schemeClr val="tx1">
          <a:lumMod val="15000"/>
          <a:lumOff val="85000"/>
        </a:schemeClr>
      </a:solidFill>
      <a:round/>
    </a:ln>
    <a:effectLst/>
  </c:spPr>
  <c:txPr>
    <a:bodyPr/>
    <a:lstStyle/>
    <a:p>
      <a:pPr>
        <a:defRPr lang="zh-CN"/>
      </a:pPr>
      <a:endParaRPr lang="zh-CN"/>
    </a:p>
  </c:txPr>
  <c:externalData r:id="rId1"/>
</c:chartSpace>
</file>

<file path=word/charts/chart6.xml><?xml version="1.0" encoding="utf-8"?>
<c:chartSpace xmlns:c="http://schemas.openxmlformats.org/drawingml/2006/chart" xmlns:a="http://schemas.openxmlformats.org/drawingml/2006/main" xmlns:r="http://schemas.openxmlformats.org/officeDocument/2006/relationships">
  <c:date1904 val="1"/>
  <c:lang val="zh-CN"/>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一般公共预算支出</a:t>
            </a:r>
          </a:p>
        </c:rich>
      </c:tx>
      <c:spPr>
        <a:noFill/>
        <a:ln>
          <a:noFill/>
        </a:ln>
        <a:effectLst/>
      </c:spPr>
    </c:title>
    <c:plotArea>
      <c:layout/>
      <c:pieChart>
        <c:varyColors val="1"/>
        <c:ser>
          <c:idx val="0"/>
          <c:order val="0"/>
          <c:dPt>
            <c:idx val="0"/>
            <c:spPr>
              <a:solidFill>
                <a:schemeClr val="accent1"/>
              </a:solidFill>
              <a:ln w="19050">
                <a:solidFill>
                  <a:schemeClr val="lt1"/>
                </a:solidFill>
              </a:ln>
              <a:effectLst/>
            </c:spPr>
          </c:dPt>
          <c:dPt>
            <c:idx val="1"/>
            <c:spPr>
              <a:solidFill>
                <a:schemeClr val="accent2"/>
              </a:solidFill>
              <a:ln w="19050">
                <a:solidFill>
                  <a:schemeClr val="lt1"/>
                </a:solidFill>
              </a:ln>
              <a:effectLst/>
            </c:spPr>
          </c:dPt>
          <c:dPt>
            <c:idx val="2"/>
            <c:spPr>
              <a:solidFill>
                <a:schemeClr val="accent3"/>
              </a:solidFill>
              <a:ln w="19050">
                <a:solidFill>
                  <a:schemeClr val="lt1"/>
                </a:solidFill>
              </a:ln>
              <a:effectLst/>
            </c:spPr>
          </c:dPt>
          <c:dLbls>
            <c:dLbl>
              <c:idx val="0"/>
              <c:layout>
                <c:manualLayout>
                  <c:x val="-6.1165983633661623E-2"/>
                  <c:y val="0.11334069526539198"/>
                </c:manualLayout>
              </c:layout>
              <c:tx>
                <c:rich>
                  <a:bodyPr/>
                  <a:lstStyle/>
                  <a:p>
                    <a:r>
                      <a:t>社会保障和就业支出</a:t>
                    </a:r>
                  </a:p>
                  <a:p>
                    <a:r>
                      <a:rPr lang="en-US" altLang="zh-CN"/>
                      <a:t>7.81</a:t>
                    </a:r>
                    <a:r>
                      <a:t>%</a:t>
                    </a:r>
                  </a:p>
                </c:rich>
              </c:tx>
              <c:dLblPos val="bestFit"/>
              <c:showCatName val="1"/>
              <c:showPercent val="1"/>
              <c:separator>
</c:separator>
              <c:extLst>
                <c:ext xmlns:c15="http://schemas.microsoft.com/office/drawing/2012/chart" uri="{CE6537A1-D6FC-4f65-9D91-7224C49458BB}">
                  <c15:layout/>
                </c:ext>
              </c:extLst>
            </c:dLbl>
            <c:dLbl>
              <c:idx val="1"/>
              <c:layout>
                <c:manualLayout>
                  <c:x val="4.0664792153393504E-2"/>
                  <c:y val="3.5289225583501137E-2"/>
                </c:manualLayout>
              </c:layout>
              <c:tx>
                <c:rich>
                  <a:bodyPr/>
                  <a:lstStyle/>
                  <a:p>
                    <a:r>
                      <a:t>卫生健康支出</a:t>
                    </a:r>
                  </a:p>
                  <a:p>
                    <a:r>
                      <a:t>4</a:t>
                    </a:r>
                    <a:r>
                      <a:rPr lang="en-US" altLang="zh-CN"/>
                      <a:t>.54</a:t>
                    </a:r>
                    <a:r>
                      <a:t>%</a:t>
                    </a:r>
                  </a:p>
                </c:rich>
              </c:tx>
              <c:dLblPos val="bestFit"/>
              <c:showCatName val="1"/>
              <c:showPercent val="1"/>
              <c:separator>
</c:separator>
              <c:extLst>
                <c:ext xmlns:c15="http://schemas.microsoft.com/office/drawing/2012/chart" uri="{CE6537A1-D6FC-4f65-9D91-7224C49458BB}">
                  <c15:layout/>
                </c:ext>
              </c:extLst>
            </c:dLbl>
            <c:dLbl>
              <c:idx val="2"/>
              <c:tx>
                <c:rich>
                  <a:bodyPr/>
                  <a:lstStyle/>
                  <a:p>
                    <a:r>
                      <a:t>自然资源海洋气象等支出</a:t>
                    </a:r>
                  </a:p>
                  <a:p>
                    <a:r>
                      <a:rPr lang="en-US" altLang="zh-CN"/>
                      <a:t>87.65</a:t>
                    </a:r>
                    <a:r>
                      <a:t>%</a:t>
                    </a:r>
                  </a:p>
                </c:rich>
              </c:tx>
              <c:dLblPos val="inEnd"/>
              <c:showCatName val="1"/>
              <c:showPercent val="1"/>
              <c:separator>
</c:separator>
              <c:extLst>
                <c:ext xmlns:c15="http://schemas.microsoft.com/office/drawing/2012/chart" uri="{CE6537A1-D6FC-4f65-9D91-7224C49458BB}"/>
              </c:extLst>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endParaRPr lang="zh-CN"/>
              </a:p>
            </c:txPr>
            <c:dLblPos val="inEnd"/>
            <c:showCatName val="1"/>
            <c:showPercent val="1"/>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[海监大队.xls]Sheet1!$A$97:$A$99</c:f>
              <c:strCache>
                <c:ptCount val="3"/>
                <c:pt idx="0">
                  <c:v>社会保障和就业支出</c:v>
                </c:pt>
                <c:pt idx="1">
                  <c:v>卫生健康支出</c:v>
                </c:pt>
                <c:pt idx="2">
                  <c:v>自然资源海洋气象等支出</c:v>
                </c:pt>
              </c:strCache>
            </c:strRef>
          </c:cat>
          <c:val>
            <c:numRef>
              <c:f>[海监大队.xls]Sheet1!$B$97:$B$99</c:f>
              <c:numCache>
                <c:formatCode>General</c:formatCode>
                <c:ptCount val="3"/>
                <c:pt idx="0">
                  <c:v>39.58</c:v>
                </c:pt>
                <c:pt idx="1">
                  <c:v>22.97</c:v>
                </c:pt>
                <c:pt idx="2">
                  <c:v>443.8</c:v>
                </c:pt>
              </c:numCache>
            </c:numRef>
          </c:val>
        </c:ser>
        <c:dLbls>
          <c:showCatName val="1"/>
          <c:showPercent val="1"/>
        </c:dLbls>
        <c:firstSliceAng val="0"/>
      </c:pieChart>
      <c:spPr>
        <a:noFill/>
        <a:ln>
          <a:noFill/>
        </a:ln>
        <a:effectLst/>
      </c:spPr>
    </c:plotArea>
    <c:plotVisOnly val="1"/>
    <c:dispBlanksAs val="zero"/>
  </c:chart>
  <c:spPr>
    <a:solidFill>
      <a:schemeClr val="bg1"/>
    </a:solidFill>
    <a:ln w="9525" cap="flat" cmpd="sng" algn="ctr">
      <a:solidFill>
        <a:schemeClr val="tx1">
          <a:lumMod val="15000"/>
          <a:lumOff val="85000"/>
        </a:schemeClr>
      </a:solidFill>
      <a:round/>
    </a:ln>
    <a:effectLst/>
  </c:spPr>
  <c:txPr>
    <a:bodyPr/>
    <a:lstStyle/>
    <a:p>
      <a:pPr>
        <a:defRPr lang="zh-CN"/>
      </a:pPr>
      <a:endParaRPr lang="zh-CN"/>
    </a:p>
  </c:txPr>
  <c:externalData r:id="rId1"/>
</c:chartSpace>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08D0B7B-E51E-4612-80CC-0AD0789361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37</Pages>
  <Words>1902</Words>
  <Characters>10842</Characters>
  <Application>Microsoft Office Word</Application>
  <DocSecurity>0</DocSecurity>
  <Lines>90</Lines>
  <Paragraphs>25</Paragraphs>
  <ScaleCrop>false</ScaleCrop>
  <Company>Microsoft</Company>
  <LinksUpToDate>false</LinksUpToDate>
  <CharactersWithSpaces>12719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dc:creator>
  <cp:lastModifiedBy>LSUSERS</cp:lastModifiedBy>
  <cp:revision>37</cp:revision>
  <cp:lastPrinted>2022-02-11T07:12:00Z</cp:lastPrinted>
  <dcterms:created xsi:type="dcterms:W3CDTF">2022-02-16T02:05:00Z</dcterms:created>
  <dcterms:modified xsi:type="dcterms:W3CDTF">2023-04-03T08:16:00Z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13458185591B420895B8DDCB724E0B21</vt:lpwstr>
  </property>
</Properties>
</file>