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79873F">
      <w:pPr>
        <w:spacing w:line="258" w:lineRule="auto"/>
        <w:rPr>
          <w:rFonts w:ascii="Arial"/>
          <w:sz w:val="21"/>
        </w:rPr>
      </w:pPr>
    </w:p>
    <w:p w14:paraId="1EFBDA5C">
      <w:pPr>
        <w:spacing w:line="258" w:lineRule="auto"/>
        <w:rPr>
          <w:rFonts w:ascii="Arial"/>
          <w:sz w:val="21"/>
        </w:rPr>
      </w:pPr>
    </w:p>
    <w:p w14:paraId="71E12093">
      <w:pPr>
        <w:spacing w:line="258" w:lineRule="auto"/>
        <w:rPr>
          <w:rFonts w:ascii="Arial"/>
          <w:sz w:val="21"/>
        </w:rPr>
      </w:pPr>
    </w:p>
    <w:p w14:paraId="0CF3E739">
      <w:pPr>
        <w:spacing w:line="259" w:lineRule="auto"/>
        <w:rPr>
          <w:rFonts w:ascii="Arial"/>
          <w:sz w:val="21"/>
        </w:rPr>
      </w:pPr>
    </w:p>
    <w:p w14:paraId="510BA523">
      <w:pPr>
        <w:spacing w:line="259" w:lineRule="auto"/>
        <w:rPr>
          <w:rFonts w:ascii="Arial"/>
          <w:sz w:val="21"/>
        </w:rPr>
      </w:pPr>
    </w:p>
    <w:p w14:paraId="440CD392">
      <w:pPr>
        <w:spacing w:line="259" w:lineRule="auto"/>
        <w:rPr>
          <w:rFonts w:ascii="Arial"/>
          <w:sz w:val="21"/>
        </w:rPr>
      </w:pPr>
    </w:p>
    <w:p w14:paraId="1784ABDC">
      <w:pPr>
        <w:spacing w:before="208" w:line="278" w:lineRule="auto"/>
        <w:ind w:left="1291" w:hanging="1292"/>
        <w:rPr>
          <w:rFonts w:ascii="黑体" w:hAnsi="黑体" w:eastAsia="黑体" w:cs="黑体"/>
          <w:sz w:val="64"/>
          <w:szCs w:val="64"/>
        </w:rPr>
      </w:pPr>
      <w:r>
        <w:rPr>
          <w:rFonts w:ascii="黑体" w:hAnsi="黑体" w:eastAsia="黑体" w:cs="黑体"/>
          <w:spacing w:val="-2"/>
          <w:sz w:val="64"/>
          <w:szCs w:val="64"/>
        </w:rPr>
        <w:t>2025年烟台市住房公积金管理中</w:t>
      </w:r>
      <w:r>
        <w:rPr>
          <w:rFonts w:ascii="黑体" w:hAnsi="黑体" w:eastAsia="黑体" w:cs="黑体"/>
          <w:spacing w:val="11"/>
          <w:sz w:val="64"/>
          <w:szCs w:val="64"/>
        </w:rPr>
        <w:t xml:space="preserve"> </w:t>
      </w:r>
      <w:r>
        <w:rPr>
          <w:rFonts w:ascii="黑体" w:hAnsi="黑体" w:eastAsia="黑体" w:cs="黑体"/>
          <w:spacing w:val="-3"/>
          <w:sz w:val="64"/>
          <w:szCs w:val="64"/>
        </w:rPr>
        <w:t>心招远分中心部门预算</w:t>
      </w:r>
    </w:p>
    <w:p w14:paraId="0C804E22">
      <w:pPr>
        <w:spacing w:line="278" w:lineRule="auto"/>
        <w:rPr>
          <w:rFonts w:ascii="黑体" w:hAnsi="黑体" w:eastAsia="黑体" w:cs="黑体"/>
          <w:sz w:val="64"/>
          <w:szCs w:val="64"/>
        </w:rPr>
        <w:sectPr>
          <w:pgSz w:w="11900" w:h="16840"/>
          <w:pgMar w:top="1431" w:right="1468" w:bottom="0" w:left="1491" w:header="0" w:footer="0" w:gutter="0"/>
          <w:cols w:space="720" w:num="1"/>
        </w:sectPr>
      </w:pPr>
    </w:p>
    <w:p w14:paraId="1B024E5C">
      <w:pPr>
        <w:pStyle w:val="2"/>
        <w:spacing w:before="180" w:line="222" w:lineRule="auto"/>
        <w:ind w:left="3995"/>
        <w:rPr>
          <w:sz w:val="32"/>
          <w:szCs w:val="32"/>
        </w:rPr>
      </w:pPr>
      <w:r>
        <w:rPr>
          <w:spacing w:val="-27"/>
          <w:sz w:val="32"/>
          <w:szCs w:val="32"/>
        </w:rPr>
        <w:t>目</w:t>
      </w:r>
      <w:r>
        <w:rPr>
          <w:spacing w:val="7"/>
          <w:sz w:val="32"/>
          <w:szCs w:val="32"/>
        </w:rPr>
        <w:t xml:space="preserve">  </w:t>
      </w:r>
      <w:r>
        <w:rPr>
          <w:spacing w:val="-27"/>
          <w:sz w:val="32"/>
          <w:szCs w:val="32"/>
        </w:rPr>
        <w:t>录</w:t>
      </w:r>
    </w:p>
    <w:p w14:paraId="62557568">
      <w:pPr>
        <w:spacing w:line="307" w:lineRule="auto"/>
        <w:rPr>
          <w:rFonts w:ascii="Arial"/>
          <w:sz w:val="21"/>
        </w:rPr>
      </w:pPr>
    </w:p>
    <w:p w14:paraId="2BF57BC1">
      <w:pPr>
        <w:spacing w:line="308" w:lineRule="auto"/>
        <w:rPr>
          <w:rFonts w:ascii="Arial"/>
          <w:sz w:val="21"/>
        </w:rPr>
      </w:pPr>
    </w:p>
    <w:p w14:paraId="273864AF">
      <w:pPr>
        <w:pStyle w:val="2"/>
        <w:spacing w:before="91" w:line="221" w:lineRule="auto"/>
      </w:pPr>
      <w:r>
        <w:rPr>
          <w:spacing w:val="-1"/>
        </w:rPr>
        <w:t>第一部分 部门概况</w:t>
      </w:r>
    </w:p>
    <w:sdt>
      <w:sdtPr>
        <w:rPr>
          <w:rFonts w:ascii="楷体" w:hAnsi="楷体" w:eastAsia="楷体" w:cs="楷体"/>
          <w:sz w:val="28"/>
          <w:szCs w:val="28"/>
        </w:rPr>
        <w:id w:val="147454986"/>
        <w:docPartObj>
          <w:docPartGallery w:val="Table of Contents"/>
          <w:docPartUnique/>
        </w:docPartObj>
      </w:sdtPr>
      <w:sdtEndPr>
        <w:rPr>
          <w:rFonts w:ascii="楷体" w:hAnsi="楷体" w:eastAsia="楷体" w:cs="楷体"/>
          <w:sz w:val="28"/>
          <w:szCs w:val="28"/>
        </w:rPr>
      </w:sdtEndPr>
      <w:sdtContent>
        <w:p w14:paraId="6B3CD65E">
          <w:pPr>
            <w:spacing w:before="165" w:line="224" w:lineRule="auto"/>
            <w:ind w:left="564"/>
            <w:rPr>
              <w:rFonts w:ascii="楷体" w:hAnsi="楷体" w:eastAsia="楷体" w:cs="楷体"/>
              <w:sz w:val="28"/>
              <w:szCs w:val="28"/>
            </w:rPr>
          </w:pPr>
          <w:r>
            <w:fldChar w:fldCharType="begin"/>
          </w:r>
          <w:r>
            <w:instrText xml:space="preserve"> HYPERLINK \l "bookmark1" </w:instrText>
          </w:r>
          <w:r>
            <w:fldChar w:fldCharType="separate"/>
          </w:r>
          <w:r>
            <w:rPr>
              <w:rFonts w:ascii="楷体" w:hAnsi="楷体" w:eastAsia="楷体" w:cs="楷体"/>
              <w:spacing w:val="-5"/>
              <w:sz w:val="28"/>
              <w:szCs w:val="28"/>
            </w:rPr>
            <w:t>一、主要职责</w:t>
          </w:r>
          <w:r>
            <w:rPr>
              <w:rFonts w:ascii="楷体" w:hAnsi="楷体" w:eastAsia="楷体" w:cs="楷体"/>
              <w:spacing w:val="-5"/>
              <w:sz w:val="28"/>
              <w:szCs w:val="28"/>
            </w:rPr>
            <w:fldChar w:fldCharType="end"/>
          </w:r>
        </w:p>
        <w:p w14:paraId="06459470">
          <w:pPr>
            <w:spacing w:before="158" w:line="227" w:lineRule="auto"/>
            <w:ind w:left="561"/>
            <w:rPr>
              <w:rFonts w:ascii="楷体" w:hAnsi="楷体" w:eastAsia="楷体" w:cs="楷体"/>
              <w:sz w:val="28"/>
              <w:szCs w:val="28"/>
            </w:rPr>
          </w:pPr>
          <w:r>
            <w:fldChar w:fldCharType="begin"/>
          </w:r>
          <w:r>
            <w:instrText xml:space="preserve"> HYPERLINK \l "bookmark2" </w:instrText>
          </w:r>
          <w:r>
            <w:fldChar w:fldCharType="separate"/>
          </w:r>
          <w:r>
            <w:rPr>
              <w:rFonts w:ascii="楷体" w:hAnsi="楷体" w:eastAsia="楷体" w:cs="楷体"/>
              <w:spacing w:val="-2"/>
              <w:sz w:val="28"/>
              <w:szCs w:val="28"/>
            </w:rPr>
            <w:t>二、机构设置情况</w:t>
          </w:r>
          <w:r>
            <w:rPr>
              <w:rFonts w:ascii="楷体" w:hAnsi="楷体" w:eastAsia="楷体" w:cs="楷体"/>
              <w:spacing w:val="-2"/>
              <w:sz w:val="28"/>
              <w:szCs w:val="28"/>
            </w:rPr>
            <w:fldChar w:fldCharType="end"/>
          </w:r>
        </w:p>
        <w:p w14:paraId="2B782D26">
          <w:pPr>
            <w:pStyle w:val="2"/>
            <w:spacing w:before="155" w:line="222" w:lineRule="auto"/>
          </w:pPr>
          <w:r>
            <w:fldChar w:fldCharType="begin"/>
          </w:r>
          <w:r>
            <w:instrText xml:space="preserve"> HYPERLINK \l "bookmark3" </w:instrText>
          </w:r>
          <w:r>
            <w:fldChar w:fldCharType="separate"/>
          </w:r>
          <w:r>
            <w:rPr>
              <w:spacing w:val="-1"/>
            </w:rPr>
            <w:t>第二部分 2025年部门预算表</w:t>
          </w:r>
          <w:r>
            <w:rPr>
              <w:spacing w:val="-1"/>
            </w:rPr>
            <w:fldChar w:fldCharType="end"/>
          </w:r>
        </w:p>
        <w:p w14:paraId="6B0AECC2">
          <w:pPr>
            <w:spacing w:before="164" w:line="227" w:lineRule="auto"/>
            <w:ind w:left="564"/>
            <w:rPr>
              <w:rFonts w:ascii="楷体" w:hAnsi="楷体" w:eastAsia="楷体" w:cs="楷体"/>
              <w:sz w:val="28"/>
              <w:szCs w:val="28"/>
            </w:rPr>
          </w:pPr>
          <w:r>
            <w:fldChar w:fldCharType="begin"/>
          </w:r>
          <w:r>
            <w:instrText xml:space="preserve"> HYPERLINK \l "bookmark4" </w:instrText>
          </w:r>
          <w:r>
            <w:fldChar w:fldCharType="separate"/>
          </w:r>
          <w:r>
            <w:rPr>
              <w:rFonts w:ascii="楷体" w:hAnsi="楷体" w:eastAsia="楷体" w:cs="楷体"/>
              <w:spacing w:val="-4"/>
              <w:sz w:val="28"/>
              <w:szCs w:val="28"/>
            </w:rPr>
            <w:t>一、收支总体情况表</w:t>
          </w:r>
          <w:r>
            <w:rPr>
              <w:rFonts w:ascii="楷体" w:hAnsi="楷体" w:eastAsia="楷体" w:cs="楷体"/>
              <w:spacing w:val="-4"/>
              <w:sz w:val="28"/>
              <w:szCs w:val="28"/>
            </w:rPr>
            <w:fldChar w:fldCharType="end"/>
          </w:r>
        </w:p>
        <w:p w14:paraId="00F4CDEC">
          <w:pPr>
            <w:spacing w:before="155" w:line="227" w:lineRule="auto"/>
            <w:ind w:left="561"/>
            <w:rPr>
              <w:rFonts w:ascii="楷体" w:hAnsi="楷体" w:eastAsia="楷体" w:cs="楷体"/>
              <w:sz w:val="28"/>
              <w:szCs w:val="28"/>
            </w:rPr>
          </w:pPr>
          <w:r>
            <w:fldChar w:fldCharType="begin"/>
          </w:r>
          <w:r>
            <w:instrText xml:space="preserve"> HYPERLINK \l "bookmark5" </w:instrText>
          </w:r>
          <w:r>
            <w:fldChar w:fldCharType="separate"/>
          </w:r>
          <w:r>
            <w:rPr>
              <w:rFonts w:ascii="楷体" w:hAnsi="楷体" w:eastAsia="楷体" w:cs="楷体"/>
              <w:spacing w:val="-2"/>
              <w:sz w:val="28"/>
              <w:szCs w:val="28"/>
            </w:rPr>
            <w:t>二、收入总体情况表</w:t>
          </w:r>
          <w:r>
            <w:rPr>
              <w:rFonts w:ascii="楷体" w:hAnsi="楷体" w:eastAsia="楷体" w:cs="楷体"/>
              <w:spacing w:val="-2"/>
              <w:sz w:val="28"/>
              <w:szCs w:val="28"/>
            </w:rPr>
            <w:fldChar w:fldCharType="end"/>
          </w:r>
        </w:p>
        <w:p w14:paraId="020FE3F3">
          <w:pPr>
            <w:spacing w:before="156" w:line="227" w:lineRule="auto"/>
            <w:ind w:left="555"/>
            <w:rPr>
              <w:rFonts w:ascii="楷体" w:hAnsi="楷体" w:eastAsia="楷体" w:cs="楷体"/>
              <w:sz w:val="28"/>
              <w:szCs w:val="28"/>
            </w:rPr>
          </w:pPr>
          <w:r>
            <w:fldChar w:fldCharType="begin"/>
          </w:r>
          <w:r>
            <w:instrText xml:space="preserve"> HYPERLINK \l "bookmark6" </w:instrText>
          </w:r>
          <w:r>
            <w:fldChar w:fldCharType="separate"/>
          </w:r>
          <w:r>
            <w:rPr>
              <w:rFonts w:ascii="楷体" w:hAnsi="楷体" w:eastAsia="楷体" w:cs="楷体"/>
              <w:spacing w:val="-1"/>
              <w:sz w:val="28"/>
              <w:szCs w:val="28"/>
            </w:rPr>
            <w:t>三、支出总体情况表</w:t>
          </w:r>
          <w:r>
            <w:rPr>
              <w:rFonts w:ascii="楷体" w:hAnsi="楷体" w:eastAsia="楷体" w:cs="楷体"/>
              <w:spacing w:val="-1"/>
              <w:sz w:val="28"/>
              <w:szCs w:val="28"/>
            </w:rPr>
            <w:fldChar w:fldCharType="end"/>
          </w:r>
        </w:p>
        <w:p w14:paraId="40E8CD61">
          <w:pPr>
            <w:spacing w:before="156" w:line="227" w:lineRule="auto"/>
            <w:ind w:left="573"/>
            <w:rPr>
              <w:rFonts w:ascii="楷体" w:hAnsi="楷体" w:eastAsia="楷体" w:cs="楷体"/>
              <w:sz w:val="28"/>
              <w:szCs w:val="28"/>
            </w:rPr>
          </w:pPr>
          <w:r>
            <w:fldChar w:fldCharType="begin"/>
          </w:r>
          <w:r>
            <w:instrText xml:space="preserve"> HYPERLINK \l "bookmark7" </w:instrText>
          </w:r>
          <w:r>
            <w:fldChar w:fldCharType="separate"/>
          </w:r>
          <w:r>
            <w:rPr>
              <w:rFonts w:ascii="楷体" w:hAnsi="楷体" w:eastAsia="楷体" w:cs="楷体"/>
              <w:spacing w:val="-2"/>
              <w:sz w:val="28"/>
              <w:szCs w:val="28"/>
            </w:rPr>
            <w:t>四、财政拨款收支总体情况表</w:t>
          </w:r>
          <w:r>
            <w:rPr>
              <w:rFonts w:ascii="楷体" w:hAnsi="楷体" w:eastAsia="楷体" w:cs="楷体"/>
              <w:spacing w:val="-2"/>
              <w:sz w:val="28"/>
              <w:szCs w:val="28"/>
            </w:rPr>
            <w:fldChar w:fldCharType="end"/>
          </w:r>
        </w:p>
        <w:p w14:paraId="58759D23">
          <w:pPr>
            <w:spacing w:before="155" w:line="227" w:lineRule="auto"/>
            <w:ind w:left="562"/>
            <w:rPr>
              <w:rFonts w:ascii="楷体" w:hAnsi="楷体" w:eastAsia="楷体" w:cs="楷体"/>
              <w:sz w:val="28"/>
              <w:szCs w:val="28"/>
            </w:rPr>
          </w:pPr>
          <w:r>
            <w:fldChar w:fldCharType="begin"/>
          </w:r>
          <w:r>
            <w:instrText xml:space="preserve"> HYPERLINK \l "bookmark8" </w:instrText>
          </w:r>
          <w:r>
            <w:fldChar w:fldCharType="separate"/>
          </w:r>
          <w:r>
            <w:rPr>
              <w:rFonts w:ascii="楷体" w:hAnsi="楷体" w:eastAsia="楷体" w:cs="楷体"/>
              <w:spacing w:val="-2"/>
              <w:sz w:val="28"/>
              <w:szCs w:val="28"/>
            </w:rPr>
            <w:t>五、一般公共预算支出情况表</w:t>
          </w:r>
          <w:r>
            <w:rPr>
              <w:rFonts w:ascii="楷体" w:hAnsi="楷体" w:eastAsia="楷体" w:cs="楷体"/>
              <w:spacing w:val="-2"/>
              <w:sz w:val="28"/>
              <w:szCs w:val="28"/>
            </w:rPr>
            <w:fldChar w:fldCharType="end"/>
          </w:r>
        </w:p>
        <w:p w14:paraId="51E39DED">
          <w:pPr>
            <w:spacing w:before="157" w:line="225" w:lineRule="auto"/>
            <w:ind w:left="567"/>
            <w:rPr>
              <w:rFonts w:ascii="楷体" w:hAnsi="楷体" w:eastAsia="楷体" w:cs="楷体"/>
              <w:sz w:val="28"/>
              <w:szCs w:val="28"/>
            </w:rPr>
          </w:pPr>
          <w:r>
            <w:fldChar w:fldCharType="begin"/>
          </w:r>
          <w:r>
            <w:instrText xml:space="preserve"> HYPERLINK \l "bookmark9" </w:instrText>
          </w:r>
          <w:r>
            <w:fldChar w:fldCharType="separate"/>
          </w:r>
          <w:r>
            <w:rPr>
              <w:rFonts w:ascii="楷体" w:hAnsi="楷体" w:eastAsia="楷体" w:cs="楷体"/>
              <w:spacing w:val="-2"/>
              <w:sz w:val="28"/>
              <w:szCs w:val="28"/>
            </w:rPr>
            <w:t>六、一般公共预算基本支出情况表</w:t>
          </w:r>
          <w:r>
            <w:rPr>
              <w:rFonts w:ascii="楷体" w:hAnsi="楷体" w:eastAsia="楷体" w:cs="楷体"/>
              <w:spacing w:val="-2"/>
              <w:sz w:val="28"/>
              <w:szCs w:val="28"/>
            </w:rPr>
            <w:fldChar w:fldCharType="end"/>
          </w:r>
        </w:p>
        <w:p w14:paraId="11B128F0">
          <w:pPr>
            <w:spacing w:before="159" w:line="225" w:lineRule="auto"/>
            <w:ind w:left="565"/>
            <w:rPr>
              <w:rFonts w:ascii="楷体" w:hAnsi="楷体" w:eastAsia="楷体" w:cs="楷体"/>
              <w:sz w:val="28"/>
              <w:szCs w:val="28"/>
            </w:rPr>
          </w:pPr>
          <w:r>
            <w:fldChar w:fldCharType="begin"/>
          </w:r>
          <w:r>
            <w:instrText xml:space="preserve"> HYPERLINK \l "bookmark10" </w:instrText>
          </w:r>
          <w:r>
            <w:fldChar w:fldCharType="separate"/>
          </w:r>
          <w:r>
            <w:rPr>
              <w:rFonts w:ascii="楷体" w:hAnsi="楷体" w:eastAsia="楷体" w:cs="楷体"/>
              <w:spacing w:val="-1"/>
              <w:sz w:val="28"/>
              <w:szCs w:val="28"/>
            </w:rPr>
            <w:t>七、一般公共预算“三公”经费支出情况表</w:t>
          </w:r>
          <w:r>
            <w:rPr>
              <w:rFonts w:ascii="楷体" w:hAnsi="楷体" w:eastAsia="楷体" w:cs="楷体"/>
              <w:spacing w:val="-1"/>
              <w:sz w:val="28"/>
              <w:szCs w:val="28"/>
            </w:rPr>
            <w:fldChar w:fldCharType="end"/>
          </w:r>
        </w:p>
        <w:p w14:paraId="07526D4B">
          <w:pPr>
            <w:spacing w:before="158" w:line="227" w:lineRule="auto"/>
            <w:ind w:left="563"/>
            <w:rPr>
              <w:rFonts w:ascii="楷体" w:hAnsi="楷体" w:eastAsia="楷体" w:cs="楷体"/>
              <w:sz w:val="28"/>
              <w:szCs w:val="28"/>
            </w:rPr>
          </w:pPr>
          <w:r>
            <w:fldChar w:fldCharType="begin"/>
          </w:r>
          <w:r>
            <w:instrText xml:space="preserve"> HYPERLINK \l "bookmark11" </w:instrText>
          </w:r>
          <w:r>
            <w:fldChar w:fldCharType="separate"/>
          </w:r>
          <w:r>
            <w:rPr>
              <w:rFonts w:ascii="楷体" w:hAnsi="楷体" w:eastAsia="楷体" w:cs="楷体"/>
              <w:spacing w:val="-1"/>
              <w:sz w:val="28"/>
              <w:szCs w:val="28"/>
            </w:rPr>
            <w:t>八、政府性基金预算支出情况表</w:t>
          </w:r>
          <w:r>
            <w:rPr>
              <w:rFonts w:ascii="楷体" w:hAnsi="楷体" w:eastAsia="楷体" w:cs="楷体"/>
              <w:spacing w:val="-1"/>
              <w:sz w:val="28"/>
              <w:szCs w:val="28"/>
            </w:rPr>
            <w:fldChar w:fldCharType="end"/>
          </w:r>
        </w:p>
        <w:p w14:paraId="52A6E856">
          <w:pPr>
            <w:spacing w:before="156" w:line="225" w:lineRule="auto"/>
            <w:ind w:left="562"/>
            <w:rPr>
              <w:rFonts w:ascii="楷体" w:hAnsi="楷体" w:eastAsia="楷体" w:cs="楷体"/>
              <w:sz w:val="28"/>
              <w:szCs w:val="28"/>
            </w:rPr>
          </w:pPr>
          <w:r>
            <w:fldChar w:fldCharType="begin"/>
          </w:r>
          <w:r>
            <w:instrText xml:space="preserve"> HYPERLINK \l "bookmark12" </w:instrText>
          </w:r>
          <w:r>
            <w:fldChar w:fldCharType="separate"/>
          </w:r>
          <w:r>
            <w:rPr>
              <w:rFonts w:ascii="楷体" w:hAnsi="楷体" w:eastAsia="楷体" w:cs="楷体"/>
              <w:spacing w:val="-1"/>
              <w:sz w:val="28"/>
              <w:szCs w:val="28"/>
            </w:rPr>
            <w:t>九、国有资本经营预算支出情况表</w:t>
          </w:r>
          <w:r>
            <w:rPr>
              <w:rFonts w:ascii="楷体" w:hAnsi="楷体" w:eastAsia="楷体" w:cs="楷体"/>
              <w:spacing w:val="-1"/>
              <w:sz w:val="28"/>
              <w:szCs w:val="28"/>
            </w:rPr>
            <w:fldChar w:fldCharType="end"/>
          </w:r>
        </w:p>
        <w:p w14:paraId="4C0336D6">
          <w:pPr>
            <w:spacing w:before="159" w:line="225" w:lineRule="auto"/>
            <w:ind w:left="567"/>
            <w:rPr>
              <w:rFonts w:ascii="楷体" w:hAnsi="楷体" w:eastAsia="楷体" w:cs="楷体"/>
              <w:sz w:val="28"/>
              <w:szCs w:val="28"/>
            </w:rPr>
          </w:pPr>
          <w:r>
            <w:fldChar w:fldCharType="begin"/>
          </w:r>
          <w:r>
            <w:instrText xml:space="preserve"> HYPERLINK \l "bookmark13" </w:instrText>
          </w:r>
          <w:r>
            <w:fldChar w:fldCharType="separate"/>
          </w:r>
          <w:r>
            <w:rPr>
              <w:rFonts w:ascii="楷体" w:hAnsi="楷体" w:eastAsia="楷体" w:cs="楷体"/>
              <w:spacing w:val="-2"/>
              <w:sz w:val="28"/>
              <w:szCs w:val="28"/>
            </w:rPr>
            <w:t>十、基本支出预算情况表</w:t>
          </w:r>
          <w:r>
            <w:rPr>
              <w:rFonts w:ascii="楷体" w:hAnsi="楷体" w:eastAsia="楷体" w:cs="楷体"/>
              <w:spacing w:val="-2"/>
              <w:sz w:val="28"/>
              <w:szCs w:val="28"/>
            </w:rPr>
            <w:fldChar w:fldCharType="end"/>
          </w:r>
        </w:p>
        <w:p w14:paraId="1401DB70">
          <w:pPr>
            <w:spacing w:before="158" w:line="227" w:lineRule="auto"/>
            <w:ind w:left="567"/>
            <w:rPr>
              <w:rFonts w:ascii="楷体" w:hAnsi="楷体" w:eastAsia="楷体" w:cs="楷体"/>
              <w:sz w:val="28"/>
              <w:szCs w:val="28"/>
            </w:rPr>
          </w:pPr>
          <w:r>
            <w:fldChar w:fldCharType="begin"/>
          </w:r>
          <w:r>
            <w:instrText xml:space="preserve"> HYPERLINK \l "bookmark14" </w:instrText>
          </w:r>
          <w:r>
            <w:fldChar w:fldCharType="separate"/>
          </w:r>
          <w:r>
            <w:rPr>
              <w:rFonts w:ascii="楷体" w:hAnsi="楷体" w:eastAsia="楷体" w:cs="楷体"/>
              <w:spacing w:val="-3"/>
              <w:sz w:val="28"/>
              <w:szCs w:val="28"/>
            </w:rPr>
            <w:t>十一、项目支出预算情况表</w:t>
          </w:r>
          <w:r>
            <w:rPr>
              <w:rFonts w:ascii="楷体" w:hAnsi="楷体" w:eastAsia="楷体" w:cs="楷体"/>
              <w:spacing w:val="-3"/>
              <w:sz w:val="28"/>
              <w:szCs w:val="28"/>
            </w:rPr>
            <w:fldChar w:fldCharType="end"/>
          </w:r>
        </w:p>
        <w:p w14:paraId="3CB37063">
          <w:pPr>
            <w:spacing w:before="156" w:line="227" w:lineRule="auto"/>
            <w:ind w:left="567"/>
            <w:rPr>
              <w:rFonts w:ascii="楷体" w:hAnsi="楷体" w:eastAsia="楷体" w:cs="楷体"/>
              <w:sz w:val="28"/>
              <w:szCs w:val="28"/>
            </w:rPr>
          </w:pPr>
          <w:r>
            <w:fldChar w:fldCharType="begin"/>
          </w:r>
          <w:r>
            <w:instrText xml:space="preserve"> HYPERLINK \l "bookmark15" </w:instrText>
          </w:r>
          <w:r>
            <w:fldChar w:fldCharType="separate"/>
          </w:r>
          <w:r>
            <w:rPr>
              <w:rFonts w:ascii="楷体" w:hAnsi="楷体" w:eastAsia="楷体" w:cs="楷体"/>
              <w:spacing w:val="-2"/>
              <w:sz w:val="28"/>
              <w:szCs w:val="28"/>
            </w:rPr>
            <w:t>十二、政府采购预算情况表</w:t>
          </w:r>
          <w:r>
            <w:rPr>
              <w:rFonts w:ascii="楷体" w:hAnsi="楷体" w:eastAsia="楷体" w:cs="楷体"/>
              <w:spacing w:val="-2"/>
              <w:sz w:val="28"/>
              <w:szCs w:val="28"/>
            </w:rPr>
            <w:fldChar w:fldCharType="end"/>
          </w:r>
        </w:p>
      </w:sdtContent>
    </w:sdt>
    <w:p w14:paraId="533BACBB">
      <w:pPr>
        <w:pStyle w:val="2"/>
        <w:spacing w:before="156" w:line="221" w:lineRule="auto"/>
      </w:pPr>
      <w:r>
        <w:rPr>
          <w:spacing w:val="-1"/>
        </w:rPr>
        <w:t>第三部分 2025年部门预算情况和重要事项说明</w:t>
      </w:r>
    </w:p>
    <w:p w14:paraId="7450834F">
      <w:pPr>
        <w:pStyle w:val="2"/>
        <w:spacing w:before="164" w:line="222" w:lineRule="auto"/>
      </w:pPr>
      <w:r>
        <w:rPr>
          <w:spacing w:val="-1"/>
        </w:rPr>
        <w:t>第四部分 名词解释</w:t>
      </w:r>
    </w:p>
    <w:p w14:paraId="34E4F25B">
      <w:pPr>
        <w:spacing w:line="222" w:lineRule="auto"/>
        <w:sectPr>
          <w:footerReference r:id="rId5" w:type="default"/>
          <w:pgSz w:w="11900" w:h="16840"/>
          <w:pgMar w:top="1431" w:right="1785" w:bottom="762" w:left="1528" w:header="0" w:footer="515" w:gutter="0"/>
          <w:cols w:space="720" w:num="1"/>
        </w:sectPr>
      </w:pPr>
    </w:p>
    <w:p w14:paraId="144A2A23">
      <w:pPr>
        <w:pStyle w:val="2"/>
        <w:spacing w:before="176" w:line="222" w:lineRule="auto"/>
        <w:rPr>
          <w:sz w:val="44"/>
          <w:szCs w:val="44"/>
        </w:rPr>
      </w:pPr>
      <w:r>
        <w:rPr>
          <w:spacing w:val="-5"/>
          <w:sz w:val="44"/>
          <w:szCs w:val="44"/>
        </w:rPr>
        <w:t>第一部分</w:t>
      </w:r>
    </w:p>
    <w:p w14:paraId="7F85A197">
      <w:pPr>
        <w:spacing w:line="246" w:lineRule="auto"/>
        <w:rPr>
          <w:rFonts w:ascii="Arial"/>
          <w:sz w:val="21"/>
        </w:rPr>
      </w:pPr>
    </w:p>
    <w:p w14:paraId="1C00F81A">
      <w:pPr>
        <w:spacing w:line="246" w:lineRule="auto"/>
        <w:rPr>
          <w:rFonts w:ascii="Arial"/>
          <w:sz w:val="21"/>
        </w:rPr>
      </w:pPr>
    </w:p>
    <w:p w14:paraId="726610AA">
      <w:pPr>
        <w:spacing w:line="246" w:lineRule="auto"/>
        <w:rPr>
          <w:rFonts w:ascii="Arial"/>
          <w:sz w:val="21"/>
        </w:rPr>
      </w:pPr>
    </w:p>
    <w:p w14:paraId="1D2F07BB">
      <w:pPr>
        <w:spacing w:line="246" w:lineRule="auto"/>
        <w:rPr>
          <w:rFonts w:ascii="Arial"/>
          <w:sz w:val="21"/>
        </w:rPr>
      </w:pPr>
    </w:p>
    <w:p w14:paraId="267F284E">
      <w:pPr>
        <w:spacing w:line="246" w:lineRule="auto"/>
        <w:rPr>
          <w:rFonts w:ascii="Arial"/>
          <w:sz w:val="21"/>
        </w:rPr>
      </w:pPr>
    </w:p>
    <w:p w14:paraId="0654E339">
      <w:pPr>
        <w:spacing w:line="246" w:lineRule="auto"/>
        <w:rPr>
          <w:rFonts w:ascii="Arial"/>
          <w:sz w:val="21"/>
        </w:rPr>
      </w:pPr>
    </w:p>
    <w:p w14:paraId="5A654C81">
      <w:pPr>
        <w:spacing w:line="246" w:lineRule="auto"/>
        <w:rPr>
          <w:rFonts w:ascii="Arial"/>
          <w:sz w:val="21"/>
        </w:rPr>
      </w:pPr>
    </w:p>
    <w:p w14:paraId="6C14B75B">
      <w:pPr>
        <w:spacing w:line="246" w:lineRule="auto"/>
        <w:rPr>
          <w:rFonts w:ascii="Arial"/>
          <w:sz w:val="21"/>
        </w:rPr>
      </w:pPr>
    </w:p>
    <w:p w14:paraId="334F780A">
      <w:pPr>
        <w:spacing w:line="246" w:lineRule="auto"/>
        <w:rPr>
          <w:rFonts w:ascii="Arial"/>
          <w:sz w:val="21"/>
        </w:rPr>
      </w:pPr>
    </w:p>
    <w:p w14:paraId="6ED045CA">
      <w:pPr>
        <w:spacing w:line="246" w:lineRule="auto"/>
        <w:rPr>
          <w:rFonts w:ascii="Arial"/>
          <w:sz w:val="21"/>
        </w:rPr>
      </w:pPr>
    </w:p>
    <w:p w14:paraId="26A3FC2B">
      <w:pPr>
        <w:spacing w:line="246" w:lineRule="auto"/>
        <w:rPr>
          <w:rFonts w:ascii="Arial"/>
          <w:sz w:val="21"/>
        </w:rPr>
      </w:pPr>
    </w:p>
    <w:p w14:paraId="0EAF8A2E">
      <w:pPr>
        <w:spacing w:line="246" w:lineRule="auto"/>
        <w:rPr>
          <w:rFonts w:ascii="Arial"/>
          <w:sz w:val="21"/>
        </w:rPr>
      </w:pPr>
    </w:p>
    <w:p w14:paraId="338C3703">
      <w:pPr>
        <w:spacing w:line="246" w:lineRule="auto"/>
        <w:rPr>
          <w:rFonts w:ascii="Arial"/>
          <w:sz w:val="21"/>
        </w:rPr>
      </w:pPr>
    </w:p>
    <w:p w14:paraId="60B733F9">
      <w:pPr>
        <w:spacing w:line="246" w:lineRule="auto"/>
        <w:rPr>
          <w:rFonts w:ascii="Arial"/>
          <w:sz w:val="21"/>
        </w:rPr>
      </w:pPr>
    </w:p>
    <w:p w14:paraId="7E61FB1E">
      <w:pPr>
        <w:spacing w:line="246" w:lineRule="auto"/>
        <w:rPr>
          <w:rFonts w:ascii="Arial"/>
          <w:sz w:val="21"/>
        </w:rPr>
      </w:pPr>
    </w:p>
    <w:p w14:paraId="43E12178">
      <w:pPr>
        <w:spacing w:line="246" w:lineRule="auto"/>
        <w:rPr>
          <w:rFonts w:ascii="Arial"/>
          <w:sz w:val="21"/>
        </w:rPr>
      </w:pPr>
    </w:p>
    <w:p w14:paraId="5C517CDC">
      <w:pPr>
        <w:spacing w:line="246" w:lineRule="auto"/>
        <w:rPr>
          <w:rFonts w:ascii="Arial"/>
          <w:sz w:val="21"/>
        </w:rPr>
      </w:pPr>
    </w:p>
    <w:p w14:paraId="54A9156C">
      <w:pPr>
        <w:pStyle w:val="2"/>
        <w:spacing w:before="143" w:line="221" w:lineRule="auto"/>
        <w:ind w:left="3864"/>
        <w:rPr>
          <w:sz w:val="44"/>
          <w:szCs w:val="44"/>
        </w:rPr>
      </w:pPr>
      <w:r>
        <w:rPr>
          <w:spacing w:val="-6"/>
          <w:sz w:val="44"/>
          <w:szCs w:val="44"/>
        </w:rPr>
        <w:t>部门概况</w:t>
      </w:r>
    </w:p>
    <w:p w14:paraId="1C9B02E1">
      <w:pPr>
        <w:spacing w:line="221" w:lineRule="auto"/>
        <w:rPr>
          <w:sz w:val="44"/>
          <w:szCs w:val="44"/>
        </w:rPr>
        <w:sectPr>
          <w:footerReference r:id="rId6" w:type="default"/>
          <w:pgSz w:w="11900" w:h="16840"/>
          <w:pgMar w:top="1431" w:right="1785" w:bottom="762" w:left="1234" w:header="0" w:footer="515" w:gutter="0"/>
          <w:cols w:space="720" w:num="1"/>
        </w:sectPr>
      </w:pPr>
    </w:p>
    <w:p w14:paraId="0A54D426">
      <w:pPr>
        <w:spacing w:line="381" w:lineRule="auto"/>
        <w:rPr>
          <w:rFonts w:ascii="Arial"/>
          <w:sz w:val="21"/>
        </w:rPr>
      </w:pPr>
    </w:p>
    <w:p w14:paraId="43FD7167">
      <w:pPr>
        <w:pStyle w:val="2"/>
        <w:spacing w:before="91" w:line="221" w:lineRule="auto"/>
        <w:ind w:left="556"/>
      </w:pPr>
      <w:r>
        <w:rPr>
          <w:spacing w:val="-5"/>
        </w:rPr>
        <w:t>一、主要职责</w:t>
      </w:r>
    </w:p>
    <w:p w14:paraId="223028CF">
      <w:pPr>
        <w:spacing w:line="369" w:lineRule="auto"/>
        <w:rPr>
          <w:rFonts w:ascii="Arial"/>
          <w:sz w:val="21"/>
        </w:rPr>
      </w:pPr>
    </w:p>
    <w:p w14:paraId="6BFA4B9A">
      <w:pPr>
        <w:spacing w:before="91" w:line="332" w:lineRule="auto"/>
        <w:ind w:firstLine="560"/>
        <w:rPr>
          <w:rFonts w:ascii="仿宋" w:hAnsi="仿宋" w:eastAsia="仿宋" w:cs="仿宋"/>
          <w:sz w:val="28"/>
          <w:szCs w:val="28"/>
        </w:rPr>
      </w:pPr>
      <w:r>
        <w:rPr>
          <w:rFonts w:ascii="仿宋" w:hAnsi="仿宋" w:eastAsia="仿宋" w:cs="仿宋"/>
          <w:spacing w:val="-1"/>
          <w:sz w:val="28"/>
          <w:szCs w:val="28"/>
        </w:rPr>
        <w:t>（一）主要职责是负责拟定本辖区住房公积金归集、使用</w:t>
      </w:r>
      <w:r>
        <w:rPr>
          <w:rFonts w:ascii="仿宋" w:hAnsi="仿宋" w:eastAsia="仿宋" w:cs="仿宋"/>
          <w:spacing w:val="-2"/>
          <w:sz w:val="28"/>
          <w:szCs w:val="28"/>
        </w:rPr>
        <w:t>计划，经批准</w:t>
      </w:r>
      <w:r>
        <w:rPr>
          <w:rFonts w:ascii="仿宋" w:hAnsi="仿宋" w:eastAsia="仿宋" w:cs="仿宋"/>
          <w:sz w:val="28"/>
          <w:szCs w:val="28"/>
        </w:rPr>
        <w:t xml:space="preserve"> </w:t>
      </w:r>
      <w:r>
        <w:rPr>
          <w:rFonts w:ascii="仿宋" w:hAnsi="仿宋" w:eastAsia="仿宋" w:cs="仿宋"/>
          <w:spacing w:val="-1"/>
          <w:sz w:val="28"/>
          <w:szCs w:val="28"/>
        </w:rPr>
        <w:t>后组织实施；负责辖区范围内的中央、省、市、县（区）国家机关、国有企</w:t>
      </w:r>
      <w:r>
        <w:rPr>
          <w:rFonts w:ascii="仿宋" w:hAnsi="仿宋" w:eastAsia="仿宋" w:cs="仿宋"/>
          <w:spacing w:val="13"/>
          <w:sz w:val="28"/>
          <w:szCs w:val="28"/>
        </w:rPr>
        <w:t xml:space="preserve"> </w:t>
      </w:r>
      <w:r>
        <w:rPr>
          <w:rFonts w:ascii="仿宋" w:hAnsi="仿宋" w:eastAsia="仿宋" w:cs="仿宋"/>
          <w:spacing w:val="-1"/>
          <w:sz w:val="28"/>
          <w:szCs w:val="28"/>
        </w:rPr>
        <w:t>业、城镇集体企业、外商投资企业、城镇私营企业及其他城镇集体企业、事</w:t>
      </w:r>
      <w:r>
        <w:rPr>
          <w:rFonts w:ascii="仿宋" w:hAnsi="仿宋" w:eastAsia="仿宋" w:cs="仿宋"/>
          <w:spacing w:val="13"/>
          <w:sz w:val="28"/>
          <w:szCs w:val="28"/>
        </w:rPr>
        <w:t xml:space="preserve"> </w:t>
      </w:r>
      <w:r>
        <w:rPr>
          <w:rFonts w:ascii="仿宋" w:hAnsi="仿宋" w:eastAsia="仿宋" w:cs="仿宋"/>
          <w:spacing w:val="-1"/>
          <w:sz w:val="28"/>
          <w:szCs w:val="28"/>
        </w:rPr>
        <w:t>业单位及其在职职工的住房公积金的开户、收缴、转移、支领、计息及对</w:t>
      </w:r>
    </w:p>
    <w:p w14:paraId="2645056D">
      <w:pPr>
        <w:spacing w:before="228" w:line="220" w:lineRule="auto"/>
        <w:ind w:left="12"/>
        <w:rPr>
          <w:rFonts w:ascii="仿宋" w:hAnsi="仿宋" w:eastAsia="仿宋" w:cs="仿宋"/>
          <w:sz w:val="28"/>
          <w:szCs w:val="28"/>
        </w:rPr>
      </w:pPr>
      <w:r>
        <w:rPr>
          <w:rFonts w:ascii="仿宋" w:hAnsi="仿宋" w:eastAsia="仿宋" w:cs="仿宋"/>
          <w:spacing w:val="-12"/>
          <w:sz w:val="28"/>
          <w:szCs w:val="28"/>
        </w:rPr>
        <w:t>帐、查询工作；</w:t>
      </w:r>
    </w:p>
    <w:p w14:paraId="2D94B3C5">
      <w:pPr>
        <w:spacing w:before="225" w:line="295" w:lineRule="auto"/>
        <w:ind w:right="17" w:firstLine="560"/>
        <w:rPr>
          <w:rFonts w:ascii="仿宋" w:hAnsi="仿宋" w:eastAsia="仿宋" w:cs="仿宋"/>
          <w:sz w:val="28"/>
          <w:szCs w:val="28"/>
        </w:rPr>
      </w:pPr>
      <w:r>
        <w:rPr>
          <w:rFonts w:ascii="仿宋" w:hAnsi="仿宋" w:eastAsia="仿宋" w:cs="仿宋"/>
          <w:spacing w:val="-1"/>
          <w:sz w:val="28"/>
          <w:szCs w:val="28"/>
        </w:rPr>
        <w:t>（二）负责住房公积金的会计核算；负责审批住房公积金</w:t>
      </w:r>
      <w:r>
        <w:rPr>
          <w:rFonts w:ascii="仿宋" w:hAnsi="仿宋" w:eastAsia="仿宋" w:cs="仿宋"/>
          <w:spacing w:val="-2"/>
          <w:sz w:val="28"/>
          <w:szCs w:val="28"/>
        </w:rPr>
        <w:t>的缴存、提取</w:t>
      </w:r>
      <w:r>
        <w:rPr>
          <w:rFonts w:ascii="仿宋" w:hAnsi="仿宋" w:eastAsia="仿宋" w:cs="仿宋"/>
          <w:sz w:val="28"/>
          <w:szCs w:val="28"/>
        </w:rPr>
        <w:t xml:space="preserve"> </w:t>
      </w:r>
      <w:r>
        <w:rPr>
          <w:rFonts w:ascii="仿宋" w:hAnsi="仿宋" w:eastAsia="仿宋" w:cs="仿宋"/>
          <w:spacing w:val="-1"/>
          <w:sz w:val="28"/>
          <w:szCs w:val="28"/>
        </w:rPr>
        <w:t>和使用，并办理相关手续，记载明细帐；负责住房公积金贷款的考察、审</w:t>
      </w:r>
    </w:p>
    <w:p w14:paraId="37A0BD00">
      <w:pPr>
        <w:spacing w:before="223" w:line="320" w:lineRule="auto"/>
        <w:ind w:left="2" w:hanging="2"/>
        <w:rPr>
          <w:rFonts w:ascii="仿宋" w:hAnsi="仿宋" w:eastAsia="仿宋" w:cs="仿宋"/>
          <w:sz w:val="28"/>
          <w:szCs w:val="28"/>
        </w:rPr>
      </w:pPr>
      <w:r>
        <w:rPr>
          <w:rFonts w:ascii="仿宋" w:hAnsi="仿宋" w:eastAsia="仿宋" w:cs="仿宋"/>
          <w:spacing w:val="-1"/>
          <w:sz w:val="28"/>
          <w:szCs w:val="28"/>
        </w:rPr>
        <w:t>批、委托办理贷款业务以及贷款本息的回收和监督检查，防范信贷风险；负</w:t>
      </w:r>
      <w:r>
        <w:rPr>
          <w:rFonts w:ascii="仿宋" w:hAnsi="仿宋" w:eastAsia="仿宋" w:cs="仿宋"/>
          <w:spacing w:val="13"/>
          <w:sz w:val="28"/>
          <w:szCs w:val="28"/>
        </w:rPr>
        <w:t xml:space="preserve"> </w:t>
      </w:r>
      <w:r>
        <w:rPr>
          <w:rFonts w:ascii="仿宋" w:hAnsi="仿宋" w:eastAsia="仿宋" w:cs="仿宋"/>
          <w:spacing w:val="-1"/>
          <w:sz w:val="28"/>
          <w:szCs w:val="28"/>
        </w:rPr>
        <w:t>责住房公积金的逾期催交和行政处罚；负责住房公积金的保值、增值和归还</w:t>
      </w:r>
      <w:r>
        <w:rPr>
          <w:rFonts w:ascii="仿宋" w:hAnsi="仿宋" w:eastAsia="仿宋" w:cs="仿宋"/>
          <w:spacing w:val="11"/>
          <w:sz w:val="28"/>
          <w:szCs w:val="28"/>
        </w:rPr>
        <w:t xml:space="preserve"> </w:t>
      </w:r>
      <w:r>
        <w:rPr>
          <w:rFonts w:ascii="仿宋" w:hAnsi="仿宋" w:eastAsia="仿宋" w:cs="仿宋"/>
          <w:spacing w:val="-19"/>
          <w:sz w:val="28"/>
          <w:szCs w:val="28"/>
        </w:rPr>
        <w:t>工作；</w:t>
      </w:r>
    </w:p>
    <w:p w14:paraId="3F042989">
      <w:pPr>
        <w:spacing w:before="224" w:line="320" w:lineRule="auto"/>
        <w:ind w:firstLine="560"/>
        <w:rPr>
          <w:rFonts w:ascii="仿宋" w:hAnsi="仿宋" w:eastAsia="仿宋" w:cs="仿宋"/>
          <w:sz w:val="28"/>
          <w:szCs w:val="28"/>
        </w:rPr>
      </w:pPr>
      <w:r>
        <w:rPr>
          <w:rFonts w:ascii="仿宋" w:hAnsi="仿宋" w:eastAsia="仿宋" w:cs="仿宋"/>
          <w:spacing w:val="-1"/>
          <w:sz w:val="28"/>
          <w:szCs w:val="28"/>
        </w:rPr>
        <w:t>（三）负责编报住房公积金各种账务报表、统计报</w:t>
      </w:r>
      <w:r>
        <w:rPr>
          <w:rFonts w:ascii="仿宋" w:hAnsi="仿宋" w:eastAsia="仿宋" w:cs="仿宋"/>
          <w:spacing w:val="-2"/>
          <w:sz w:val="28"/>
          <w:szCs w:val="28"/>
        </w:rPr>
        <w:t>表；负责编制住房公</w:t>
      </w:r>
      <w:r>
        <w:rPr>
          <w:rFonts w:ascii="仿宋" w:hAnsi="仿宋" w:eastAsia="仿宋" w:cs="仿宋"/>
          <w:sz w:val="28"/>
          <w:szCs w:val="28"/>
        </w:rPr>
        <w:t xml:space="preserve"> </w:t>
      </w:r>
      <w:r>
        <w:rPr>
          <w:rFonts w:ascii="仿宋" w:hAnsi="仿宋" w:eastAsia="仿宋" w:cs="仿宋"/>
          <w:spacing w:val="-1"/>
          <w:sz w:val="28"/>
          <w:szCs w:val="28"/>
        </w:rPr>
        <w:t>积金归集、使用计划执行情况的报告；办理住房公积金管理中心决定的其他</w:t>
      </w:r>
      <w:r>
        <w:rPr>
          <w:rFonts w:ascii="仿宋" w:hAnsi="仿宋" w:eastAsia="仿宋" w:cs="仿宋"/>
          <w:spacing w:val="13"/>
          <w:sz w:val="28"/>
          <w:szCs w:val="28"/>
        </w:rPr>
        <w:t xml:space="preserve"> </w:t>
      </w:r>
      <w:r>
        <w:rPr>
          <w:rFonts w:ascii="仿宋" w:hAnsi="仿宋" w:eastAsia="仿宋" w:cs="仿宋"/>
          <w:spacing w:val="-3"/>
          <w:sz w:val="28"/>
          <w:szCs w:val="28"/>
        </w:rPr>
        <w:t>事项；完成地方党委、政府交办的其他工作。</w:t>
      </w:r>
    </w:p>
    <w:p w14:paraId="56CE10F2">
      <w:pPr>
        <w:spacing w:line="372" w:lineRule="auto"/>
        <w:rPr>
          <w:rFonts w:ascii="Arial"/>
          <w:sz w:val="21"/>
        </w:rPr>
      </w:pPr>
    </w:p>
    <w:p w14:paraId="1CF56120">
      <w:pPr>
        <w:pStyle w:val="2"/>
        <w:spacing w:before="91" w:line="222" w:lineRule="auto"/>
        <w:ind w:left="556"/>
      </w:pPr>
      <w:r>
        <w:rPr>
          <w:spacing w:val="-2"/>
        </w:rPr>
        <w:t>二、机构设置情况</w:t>
      </w:r>
    </w:p>
    <w:p w14:paraId="751AFDCE">
      <w:pPr>
        <w:spacing w:line="371" w:lineRule="auto"/>
        <w:rPr>
          <w:rFonts w:ascii="Arial"/>
          <w:sz w:val="21"/>
        </w:rPr>
      </w:pPr>
    </w:p>
    <w:p w14:paraId="591C38ED">
      <w:pPr>
        <w:spacing w:before="92" w:line="369" w:lineRule="auto"/>
        <w:ind w:firstLine="559"/>
        <w:rPr>
          <w:rFonts w:ascii="仿宋" w:hAnsi="仿宋" w:eastAsia="仿宋" w:cs="仿宋"/>
          <w:sz w:val="28"/>
          <w:szCs w:val="28"/>
        </w:rPr>
      </w:pPr>
      <w:r>
        <w:rPr>
          <w:rFonts w:ascii="仿宋" w:hAnsi="仿宋" w:eastAsia="仿宋" w:cs="仿宋"/>
          <w:spacing w:val="-1"/>
          <w:sz w:val="28"/>
          <w:szCs w:val="28"/>
        </w:rPr>
        <w:t>烟台市住房公积金管理中心招远分中心部门预算包括：烟台市住房公积</w:t>
      </w:r>
      <w:r>
        <w:rPr>
          <w:rFonts w:ascii="仿宋" w:hAnsi="仿宋" w:eastAsia="仿宋" w:cs="仿宋"/>
          <w:spacing w:val="12"/>
          <w:sz w:val="28"/>
          <w:szCs w:val="28"/>
        </w:rPr>
        <w:t xml:space="preserve"> </w:t>
      </w:r>
      <w:r>
        <w:rPr>
          <w:rFonts w:ascii="仿宋" w:hAnsi="仿宋" w:eastAsia="仿宋" w:cs="仿宋"/>
          <w:spacing w:val="-4"/>
          <w:sz w:val="28"/>
          <w:szCs w:val="28"/>
        </w:rPr>
        <w:t>金管理中心招远分中心本级预算。</w:t>
      </w:r>
    </w:p>
    <w:p w14:paraId="7E6C9E0C">
      <w:pPr>
        <w:spacing w:line="369" w:lineRule="auto"/>
        <w:ind w:left="8" w:firstLine="554"/>
        <w:rPr>
          <w:rFonts w:ascii="仿宋" w:hAnsi="仿宋" w:eastAsia="仿宋" w:cs="仿宋"/>
          <w:sz w:val="28"/>
          <w:szCs w:val="28"/>
        </w:rPr>
      </w:pPr>
      <w:r>
        <w:rPr>
          <w:rFonts w:ascii="仿宋" w:hAnsi="仿宋" w:eastAsia="仿宋" w:cs="仿宋"/>
          <w:spacing w:val="-1"/>
          <w:sz w:val="28"/>
          <w:szCs w:val="28"/>
        </w:rPr>
        <w:t>纳入烟台市住房公积金管理中心招远分中心2025年部门预算编制范围的</w:t>
      </w:r>
      <w:r>
        <w:rPr>
          <w:rFonts w:ascii="仿宋" w:hAnsi="仿宋" w:eastAsia="仿宋" w:cs="仿宋"/>
          <w:spacing w:val="10"/>
          <w:sz w:val="28"/>
          <w:szCs w:val="28"/>
        </w:rPr>
        <w:t xml:space="preserve"> </w:t>
      </w:r>
      <w:r>
        <w:rPr>
          <w:rFonts w:ascii="仿宋" w:hAnsi="仿宋" w:eastAsia="仿宋" w:cs="仿宋"/>
          <w:spacing w:val="-9"/>
          <w:sz w:val="28"/>
          <w:szCs w:val="28"/>
        </w:rPr>
        <w:t>二级预算单位包括：</w:t>
      </w:r>
    </w:p>
    <w:p w14:paraId="0F20AD49">
      <w:pPr>
        <w:spacing w:before="2" w:line="220" w:lineRule="auto"/>
        <w:ind w:left="572"/>
        <w:rPr>
          <w:rFonts w:ascii="仿宋" w:hAnsi="仿宋" w:eastAsia="仿宋" w:cs="仿宋"/>
          <w:sz w:val="28"/>
          <w:szCs w:val="28"/>
        </w:rPr>
      </w:pPr>
      <w:r>
        <w:rPr>
          <w:rFonts w:ascii="仿宋" w:hAnsi="仿宋" w:eastAsia="仿宋" w:cs="仿宋"/>
          <w:spacing w:val="-2"/>
          <w:sz w:val="28"/>
          <w:szCs w:val="28"/>
        </w:rPr>
        <w:t>1.烟台市住房公积金管理中心招远分中心本级</w:t>
      </w:r>
    </w:p>
    <w:p w14:paraId="3CF86C23">
      <w:pPr>
        <w:spacing w:line="220" w:lineRule="auto"/>
        <w:rPr>
          <w:rFonts w:ascii="仿宋" w:hAnsi="仿宋" w:eastAsia="仿宋" w:cs="仿宋"/>
          <w:sz w:val="28"/>
          <w:szCs w:val="28"/>
        </w:rPr>
        <w:sectPr>
          <w:footerReference r:id="rId7" w:type="default"/>
          <w:pgSz w:w="11900" w:h="16840"/>
          <w:pgMar w:top="1431" w:right="1442" w:bottom="762" w:left="1236" w:header="0" w:footer="517" w:gutter="0"/>
          <w:cols w:space="720" w:num="1"/>
        </w:sectPr>
      </w:pPr>
    </w:p>
    <w:p w14:paraId="5DDC5873">
      <w:pPr>
        <w:spacing w:line="244" w:lineRule="auto"/>
        <w:rPr>
          <w:rFonts w:ascii="Arial"/>
          <w:sz w:val="21"/>
        </w:rPr>
      </w:pPr>
    </w:p>
    <w:p w14:paraId="095DD897">
      <w:pPr>
        <w:spacing w:line="244" w:lineRule="auto"/>
        <w:rPr>
          <w:rFonts w:ascii="Arial"/>
          <w:sz w:val="21"/>
        </w:rPr>
      </w:pPr>
    </w:p>
    <w:p w14:paraId="6B742990">
      <w:pPr>
        <w:spacing w:line="244" w:lineRule="auto"/>
        <w:rPr>
          <w:rFonts w:ascii="Arial"/>
          <w:sz w:val="21"/>
        </w:rPr>
      </w:pPr>
    </w:p>
    <w:p w14:paraId="5365627C">
      <w:pPr>
        <w:spacing w:line="244" w:lineRule="auto"/>
        <w:rPr>
          <w:rFonts w:ascii="Arial"/>
          <w:sz w:val="21"/>
        </w:rPr>
      </w:pPr>
    </w:p>
    <w:p w14:paraId="0E15D08A">
      <w:pPr>
        <w:spacing w:line="244" w:lineRule="auto"/>
        <w:rPr>
          <w:rFonts w:ascii="Arial"/>
          <w:sz w:val="21"/>
        </w:rPr>
      </w:pPr>
    </w:p>
    <w:p w14:paraId="0B93E963">
      <w:pPr>
        <w:spacing w:line="244" w:lineRule="auto"/>
        <w:rPr>
          <w:rFonts w:ascii="Arial"/>
          <w:sz w:val="21"/>
        </w:rPr>
      </w:pPr>
    </w:p>
    <w:p w14:paraId="1ED31E19">
      <w:pPr>
        <w:spacing w:line="244" w:lineRule="auto"/>
        <w:rPr>
          <w:rFonts w:ascii="Arial"/>
          <w:sz w:val="21"/>
        </w:rPr>
      </w:pPr>
    </w:p>
    <w:p w14:paraId="0EFEAEB9">
      <w:pPr>
        <w:spacing w:line="244" w:lineRule="auto"/>
        <w:rPr>
          <w:rFonts w:ascii="Arial"/>
          <w:sz w:val="21"/>
        </w:rPr>
      </w:pPr>
    </w:p>
    <w:p w14:paraId="64FD4721">
      <w:pPr>
        <w:spacing w:line="244" w:lineRule="auto"/>
        <w:rPr>
          <w:rFonts w:ascii="Arial"/>
          <w:sz w:val="21"/>
        </w:rPr>
      </w:pPr>
    </w:p>
    <w:p w14:paraId="06257A06">
      <w:pPr>
        <w:spacing w:line="244" w:lineRule="auto"/>
        <w:rPr>
          <w:rFonts w:ascii="Arial"/>
          <w:sz w:val="21"/>
        </w:rPr>
      </w:pPr>
    </w:p>
    <w:p w14:paraId="40F2ADC4">
      <w:pPr>
        <w:spacing w:line="244" w:lineRule="auto"/>
        <w:rPr>
          <w:rFonts w:ascii="Arial"/>
          <w:sz w:val="21"/>
        </w:rPr>
      </w:pPr>
    </w:p>
    <w:p w14:paraId="0F70CD49">
      <w:pPr>
        <w:spacing w:line="244" w:lineRule="auto"/>
        <w:rPr>
          <w:rFonts w:ascii="Arial"/>
          <w:sz w:val="21"/>
        </w:rPr>
      </w:pPr>
    </w:p>
    <w:p w14:paraId="5C889BD1">
      <w:pPr>
        <w:spacing w:line="244" w:lineRule="auto"/>
        <w:rPr>
          <w:rFonts w:ascii="Arial"/>
          <w:sz w:val="21"/>
        </w:rPr>
      </w:pPr>
    </w:p>
    <w:p w14:paraId="4AAE6750">
      <w:pPr>
        <w:spacing w:line="244" w:lineRule="auto"/>
        <w:rPr>
          <w:rFonts w:ascii="Arial"/>
          <w:sz w:val="21"/>
        </w:rPr>
      </w:pPr>
    </w:p>
    <w:p w14:paraId="5E0D3B98">
      <w:pPr>
        <w:spacing w:line="244" w:lineRule="auto"/>
        <w:rPr>
          <w:rFonts w:ascii="Arial"/>
          <w:sz w:val="21"/>
        </w:rPr>
      </w:pPr>
    </w:p>
    <w:p w14:paraId="503F0F7C">
      <w:pPr>
        <w:spacing w:line="244" w:lineRule="auto"/>
        <w:rPr>
          <w:rFonts w:ascii="Arial"/>
          <w:sz w:val="21"/>
        </w:rPr>
      </w:pPr>
    </w:p>
    <w:p w14:paraId="597CC737">
      <w:pPr>
        <w:spacing w:line="244" w:lineRule="auto"/>
        <w:rPr>
          <w:rFonts w:ascii="Arial"/>
          <w:sz w:val="21"/>
        </w:rPr>
      </w:pPr>
    </w:p>
    <w:p w14:paraId="2B26C1E4">
      <w:pPr>
        <w:pStyle w:val="2"/>
        <w:spacing w:before="143" w:line="222" w:lineRule="auto"/>
        <w:ind w:left="2970"/>
        <w:rPr>
          <w:sz w:val="44"/>
          <w:szCs w:val="44"/>
        </w:rPr>
      </w:pPr>
      <w:r>
        <w:rPr>
          <w:spacing w:val="-2"/>
          <w:sz w:val="44"/>
          <w:szCs w:val="44"/>
        </w:rPr>
        <w:t>2025年部门预算表</w:t>
      </w:r>
    </w:p>
    <w:p w14:paraId="462EB8DF">
      <w:pPr>
        <w:spacing w:line="222" w:lineRule="auto"/>
        <w:rPr>
          <w:sz w:val="44"/>
          <w:szCs w:val="44"/>
        </w:rPr>
        <w:sectPr>
          <w:headerReference r:id="rId8" w:type="default"/>
          <w:footerReference r:id="rId9" w:type="default"/>
          <w:pgSz w:w="11900" w:h="16840"/>
          <w:pgMar w:top="2171" w:right="1785" w:bottom="762" w:left="1234" w:header="1494" w:footer="515" w:gutter="0"/>
          <w:cols w:space="720" w:num="1"/>
        </w:sectPr>
      </w:pPr>
    </w:p>
    <w:p w14:paraId="4DF44552">
      <w:pPr>
        <w:spacing w:line="295" w:lineRule="auto"/>
        <w:rPr>
          <w:rFonts w:ascii="Arial"/>
          <w:sz w:val="21"/>
        </w:rPr>
      </w:pPr>
    </w:p>
    <w:p w14:paraId="7BF87EF7">
      <w:pPr>
        <w:spacing w:before="52" w:line="231" w:lineRule="auto"/>
        <w:ind w:left="9559"/>
        <w:rPr>
          <w:rFonts w:ascii="宋体" w:hAnsi="宋体" w:eastAsia="宋体" w:cs="宋体"/>
          <w:sz w:val="16"/>
          <w:szCs w:val="16"/>
        </w:rPr>
      </w:pPr>
      <w:r>
        <w:rPr>
          <w:rFonts w:ascii="宋体" w:hAnsi="宋体" w:eastAsia="宋体" w:cs="宋体"/>
          <w:spacing w:val="5"/>
          <w:sz w:val="16"/>
          <w:szCs w:val="16"/>
        </w:rPr>
        <w:t>公开表1</w:t>
      </w:r>
    </w:p>
    <w:p w14:paraId="2E085ECD">
      <w:pPr>
        <w:pStyle w:val="2"/>
        <w:spacing w:before="73" w:line="226" w:lineRule="auto"/>
        <w:ind w:left="4242"/>
        <w:rPr>
          <w:sz w:val="26"/>
          <w:szCs w:val="26"/>
        </w:rPr>
      </w:pPr>
      <w:r>
        <w:rPr>
          <w:b/>
          <w:bCs/>
          <w:spacing w:val="-1"/>
          <w:sz w:val="26"/>
          <w:szCs w:val="26"/>
        </w:rPr>
        <w:t>收支总体情况表</w:t>
      </w:r>
    </w:p>
    <w:p w14:paraId="42267C26">
      <w:pPr>
        <w:spacing w:before="83" w:line="230" w:lineRule="auto"/>
        <w:ind w:left="48"/>
        <w:rPr>
          <w:rFonts w:ascii="宋体" w:hAnsi="宋体" w:eastAsia="宋体" w:cs="宋体"/>
          <w:sz w:val="16"/>
          <w:szCs w:val="16"/>
        </w:rPr>
      </w:pPr>
      <w:r>
        <w:rPr>
          <w:rFonts w:ascii="宋体" w:hAnsi="宋体" w:eastAsia="宋体" w:cs="宋体"/>
          <w:spacing w:val="7"/>
          <w:sz w:val="16"/>
          <w:szCs w:val="16"/>
        </w:rPr>
        <w:t>部门（单位</w:t>
      </w:r>
      <w:r>
        <w:rPr>
          <w:rFonts w:ascii="宋体" w:hAnsi="宋体" w:eastAsia="宋体" w:cs="宋体"/>
          <w:spacing w:val="9"/>
          <w:sz w:val="16"/>
          <w:szCs w:val="16"/>
        </w:rPr>
        <w:t>）：</w:t>
      </w:r>
      <w:r>
        <w:rPr>
          <w:rFonts w:ascii="宋体" w:hAnsi="宋体" w:eastAsia="宋体" w:cs="宋体"/>
          <w:spacing w:val="7"/>
          <w:sz w:val="16"/>
          <w:szCs w:val="16"/>
        </w:rPr>
        <w:t xml:space="preserve">烟台市住房公积金管理中心招远分中心   </w:t>
      </w:r>
      <w:r>
        <w:rPr>
          <w:rFonts w:ascii="宋体" w:hAnsi="宋体" w:eastAsia="宋体" w:cs="宋体"/>
          <w:spacing w:val="6"/>
          <w:sz w:val="16"/>
          <w:szCs w:val="16"/>
        </w:rPr>
        <w:t xml:space="preserve">                                                          单位：万元</w:t>
      </w:r>
    </w:p>
    <w:p w14:paraId="2065E235">
      <w:pPr>
        <w:spacing w:line="43" w:lineRule="exact"/>
      </w:pPr>
    </w:p>
    <w:tbl>
      <w:tblPr>
        <w:tblStyle w:val="5"/>
        <w:tblW w:w="101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27"/>
        <w:gridCol w:w="2261"/>
        <w:gridCol w:w="2826"/>
        <w:gridCol w:w="2262"/>
      </w:tblGrid>
      <w:tr w14:paraId="7D3D97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088" w:type="dxa"/>
            <w:gridSpan w:val="2"/>
            <w:vAlign w:val="top"/>
          </w:tcPr>
          <w:p w14:paraId="25075ADE">
            <w:pPr>
              <w:pStyle w:val="6"/>
              <w:spacing w:before="113" w:line="227" w:lineRule="auto"/>
              <w:ind w:left="2271"/>
            </w:pPr>
            <w:r>
              <w:rPr>
                <w:spacing w:val="-3"/>
              </w:rPr>
              <w:t>收</w:t>
            </w:r>
            <w:r>
              <w:rPr>
                <w:spacing w:val="8"/>
              </w:rPr>
              <w:t xml:space="preserve">  </w:t>
            </w:r>
            <w:r>
              <w:rPr>
                <w:spacing w:val="-3"/>
              </w:rPr>
              <w:t>入</w:t>
            </w:r>
          </w:p>
        </w:tc>
        <w:tc>
          <w:tcPr>
            <w:tcW w:w="5088" w:type="dxa"/>
            <w:gridSpan w:val="2"/>
            <w:vAlign w:val="top"/>
          </w:tcPr>
          <w:p w14:paraId="567B3A8B">
            <w:pPr>
              <w:pStyle w:val="6"/>
              <w:spacing w:before="114" w:line="227" w:lineRule="auto"/>
              <w:ind w:left="2269"/>
            </w:pPr>
            <w:r>
              <w:rPr>
                <w:spacing w:val="-1"/>
              </w:rPr>
              <w:t>支</w:t>
            </w:r>
            <w:r>
              <w:rPr>
                <w:spacing w:val="16"/>
              </w:rPr>
              <w:t xml:space="preserve">  </w:t>
            </w:r>
            <w:r>
              <w:rPr>
                <w:spacing w:val="-1"/>
              </w:rPr>
              <w:t>出</w:t>
            </w:r>
          </w:p>
        </w:tc>
      </w:tr>
      <w:tr w14:paraId="154C82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27" w:type="dxa"/>
            <w:vAlign w:val="top"/>
          </w:tcPr>
          <w:p w14:paraId="76E7F7A0">
            <w:pPr>
              <w:pStyle w:val="6"/>
              <w:spacing w:before="114" w:line="227" w:lineRule="auto"/>
              <w:ind w:left="1229"/>
            </w:pPr>
            <w:r>
              <w:rPr>
                <w:spacing w:val="3"/>
              </w:rPr>
              <w:t>项目</w:t>
            </w:r>
          </w:p>
        </w:tc>
        <w:tc>
          <w:tcPr>
            <w:tcW w:w="2261" w:type="dxa"/>
            <w:vAlign w:val="top"/>
          </w:tcPr>
          <w:p w14:paraId="1991FE9D">
            <w:pPr>
              <w:pStyle w:val="6"/>
              <w:spacing w:before="113" w:line="227" w:lineRule="auto"/>
              <w:ind w:left="852"/>
            </w:pPr>
            <w:r>
              <w:rPr>
                <w:spacing w:val="5"/>
              </w:rPr>
              <w:t>预算数</w:t>
            </w:r>
          </w:p>
        </w:tc>
        <w:tc>
          <w:tcPr>
            <w:tcW w:w="2826" w:type="dxa"/>
            <w:vAlign w:val="top"/>
          </w:tcPr>
          <w:p w14:paraId="267A3512">
            <w:pPr>
              <w:pStyle w:val="6"/>
              <w:spacing w:before="114" w:line="227" w:lineRule="auto"/>
              <w:ind w:left="1232"/>
            </w:pPr>
            <w:r>
              <w:rPr>
                <w:spacing w:val="3"/>
              </w:rPr>
              <w:t>项目</w:t>
            </w:r>
          </w:p>
        </w:tc>
        <w:tc>
          <w:tcPr>
            <w:tcW w:w="2262" w:type="dxa"/>
            <w:vAlign w:val="top"/>
          </w:tcPr>
          <w:p w14:paraId="7BBA8E1E">
            <w:pPr>
              <w:pStyle w:val="6"/>
              <w:spacing w:before="113" w:line="227" w:lineRule="auto"/>
              <w:ind w:left="856"/>
            </w:pPr>
            <w:r>
              <w:rPr>
                <w:spacing w:val="5"/>
              </w:rPr>
              <w:t>预算数</w:t>
            </w:r>
          </w:p>
        </w:tc>
      </w:tr>
      <w:tr w14:paraId="7F1C8F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27" w:type="dxa"/>
            <w:vAlign w:val="top"/>
          </w:tcPr>
          <w:p w14:paraId="586DB04A">
            <w:pPr>
              <w:pStyle w:val="6"/>
              <w:spacing w:before="113" w:line="227" w:lineRule="auto"/>
              <w:ind w:left="44"/>
            </w:pPr>
            <w:r>
              <w:rPr>
                <w:spacing w:val="5"/>
              </w:rPr>
              <w:t>一、财政拨款收入</w:t>
            </w:r>
          </w:p>
        </w:tc>
        <w:tc>
          <w:tcPr>
            <w:tcW w:w="2261" w:type="dxa"/>
            <w:vAlign w:val="top"/>
          </w:tcPr>
          <w:p w14:paraId="2E00CAB9">
            <w:pPr>
              <w:pStyle w:val="6"/>
              <w:spacing w:before="113" w:line="238" w:lineRule="exact"/>
              <w:ind w:left="1674"/>
            </w:pPr>
            <w:r>
              <w:rPr>
                <w:position w:val="1"/>
              </w:rPr>
              <w:t>174.44</w:t>
            </w:r>
          </w:p>
        </w:tc>
        <w:tc>
          <w:tcPr>
            <w:tcW w:w="2826" w:type="dxa"/>
            <w:vAlign w:val="top"/>
          </w:tcPr>
          <w:p w14:paraId="058EABBB">
            <w:pPr>
              <w:pStyle w:val="6"/>
              <w:spacing w:before="119" w:line="230" w:lineRule="auto"/>
              <w:ind w:left="46"/>
              <w:rPr>
                <w:sz w:val="16"/>
                <w:szCs w:val="16"/>
              </w:rPr>
            </w:pPr>
            <w:r>
              <w:rPr>
                <w:spacing w:val="8"/>
                <w:sz w:val="16"/>
                <w:szCs w:val="16"/>
              </w:rPr>
              <w:t>一、一般公共服务支出</w:t>
            </w:r>
          </w:p>
        </w:tc>
        <w:tc>
          <w:tcPr>
            <w:tcW w:w="2262" w:type="dxa"/>
            <w:vAlign w:val="top"/>
          </w:tcPr>
          <w:p w14:paraId="01488824">
            <w:pPr>
              <w:rPr>
                <w:rFonts w:ascii="Arial"/>
                <w:sz w:val="21"/>
              </w:rPr>
            </w:pPr>
          </w:p>
        </w:tc>
      </w:tr>
      <w:tr w14:paraId="44732C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27" w:type="dxa"/>
            <w:vAlign w:val="top"/>
          </w:tcPr>
          <w:p w14:paraId="09DC0B90">
            <w:pPr>
              <w:pStyle w:val="6"/>
              <w:spacing w:before="113" w:line="227" w:lineRule="auto"/>
              <w:ind w:left="420"/>
            </w:pPr>
            <w:r>
              <w:rPr>
                <w:spacing w:val="6"/>
              </w:rPr>
              <w:t>一般公共预算收入</w:t>
            </w:r>
          </w:p>
        </w:tc>
        <w:tc>
          <w:tcPr>
            <w:tcW w:w="2261" w:type="dxa"/>
            <w:vAlign w:val="top"/>
          </w:tcPr>
          <w:p w14:paraId="65BA1B0E">
            <w:pPr>
              <w:pStyle w:val="6"/>
              <w:spacing w:before="113" w:line="238" w:lineRule="exact"/>
              <w:ind w:left="1674"/>
            </w:pPr>
            <w:r>
              <w:rPr>
                <w:position w:val="1"/>
              </w:rPr>
              <w:t>174.44</w:t>
            </w:r>
          </w:p>
        </w:tc>
        <w:tc>
          <w:tcPr>
            <w:tcW w:w="2826" w:type="dxa"/>
            <w:vAlign w:val="top"/>
          </w:tcPr>
          <w:p w14:paraId="1FEE23F0">
            <w:pPr>
              <w:pStyle w:val="6"/>
              <w:spacing w:before="120" w:line="230" w:lineRule="auto"/>
              <w:ind w:left="47"/>
              <w:rPr>
                <w:sz w:val="16"/>
                <w:szCs w:val="16"/>
              </w:rPr>
            </w:pPr>
            <w:r>
              <w:rPr>
                <w:spacing w:val="8"/>
                <w:sz w:val="16"/>
                <w:szCs w:val="16"/>
              </w:rPr>
              <w:t>二、外交支出</w:t>
            </w:r>
          </w:p>
        </w:tc>
        <w:tc>
          <w:tcPr>
            <w:tcW w:w="2262" w:type="dxa"/>
            <w:vAlign w:val="top"/>
          </w:tcPr>
          <w:p w14:paraId="385C80B3">
            <w:pPr>
              <w:rPr>
                <w:rFonts w:ascii="Arial"/>
                <w:sz w:val="21"/>
              </w:rPr>
            </w:pPr>
          </w:p>
        </w:tc>
      </w:tr>
      <w:tr w14:paraId="4627AA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27" w:type="dxa"/>
            <w:vAlign w:val="top"/>
          </w:tcPr>
          <w:p w14:paraId="3A0C3720">
            <w:pPr>
              <w:pStyle w:val="6"/>
              <w:spacing w:before="114" w:line="226" w:lineRule="auto"/>
              <w:ind w:left="419"/>
            </w:pPr>
            <w:r>
              <w:rPr>
                <w:spacing w:val="7"/>
              </w:rPr>
              <w:t>政府性基金预算收入</w:t>
            </w:r>
          </w:p>
        </w:tc>
        <w:tc>
          <w:tcPr>
            <w:tcW w:w="2261" w:type="dxa"/>
            <w:vAlign w:val="top"/>
          </w:tcPr>
          <w:p w14:paraId="686B5A31">
            <w:pPr>
              <w:rPr>
                <w:rFonts w:ascii="Arial"/>
                <w:sz w:val="21"/>
              </w:rPr>
            </w:pPr>
          </w:p>
        </w:tc>
        <w:tc>
          <w:tcPr>
            <w:tcW w:w="2826" w:type="dxa"/>
            <w:vAlign w:val="top"/>
          </w:tcPr>
          <w:p w14:paraId="4925AFF0">
            <w:pPr>
              <w:pStyle w:val="6"/>
              <w:spacing w:before="121" w:line="230" w:lineRule="auto"/>
              <w:ind w:left="43"/>
              <w:rPr>
                <w:sz w:val="16"/>
                <w:szCs w:val="16"/>
              </w:rPr>
            </w:pPr>
            <w:r>
              <w:rPr>
                <w:spacing w:val="8"/>
                <w:sz w:val="16"/>
                <w:szCs w:val="16"/>
              </w:rPr>
              <w:t>三、公共安全支出</w:t>
            </w:r>
          </w:p>
        </w:tc>
        <w:tc>
          <w:tcPr>
            <w:tcW w:w="2262" w:type="dxa"/>
            <w:vAlign w:val="top"/>
          </w:tcPr>
          <w:p w14:paraId="672E28AF">
            <w:pPr>
              <w:rPr>
                <w:rFonts w:ascii="Arial"/>
                <w:sz w:val="21"/>
              </w:rPr>
            </w:pPr>
          </w:p>
        </w:tc>
      </w:tr>
      <w:tr w14:paraId="090DFD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27" w:type="dxa"/>
            <w:vAlign w:val="top"/>
          </w:tcPr>
          <w:p w14:paraId="0F946C15">
            <w:pPr>
              <w:pStyle w:val="6"/>
              <w:spacing w:before="114" w:line="226" w:lineRule="auto"/>
              <w:ind w:left="436"/>
            </w:pPr>
            <w:r>
              <w:rPr>
                <w:spacing w:val="5"/>
              </w:rPr>
              <w:t>国有资本经营预算收入</w:t>
            </w:r>
          </w:p>
        </w:tc>
        <w:tc>
          <w:tcPr>
            <w:tcW w:w="2261" w:type="dxa"/>
            <w:vAlign w:val="top"/>
          </w:tcPr>
          <w:p w14:paraId="2D7EC175">
            <w:pPr>
              <w:rPr>
                <w:rFonts w:ascii="Arial"/>
                <w:sz w:val="21"/>
              </w:rPr>
            </w:pPr>
          </w:p>
        </w:tc>
        <w:tc>
          <w:tcPr>
            <w:tcW w:w="2826" w:type="dxa"/>
            <w:vAlign w:val="top"/>
          </w:tcPr>
          <w:p w14:paraId="31AF7354">
            <w:pPr>
              <w:pStyle w:val="6"/>
              <w:spacing w:before="120" w:line="230" w:lineRule="auto"/>
              <w:ind w:left="60"/>
              <w:rPr>
                <w:sz w:val="16"/>
                <w:szCs w:val="16"/>
              </w:rPr>
            </w:pPr>
            <w:r>
              <w:rPr>
                <w:spacing w:val="5"/>
                <w:sz w:val="16"/>
                <w:szCs w:val="16"/>
              </w:rPr>
              <w:t>四、教育支出</w:t>
            </w:r>
          </w:p>
        </w:tc>
        <w:tc>
          <w:tcPr>
            <w:tcW w:w="2262" w:type="dxa"/>
            <w:vAlign w:val="top"/>
          </w:tcPr>
          <w:p w14:paraId="4AACBB37">
            <w:pPr>
              <w:rPr>
                <w:rFonts w:ascii="Arial"/>
                <w:sz w:val="21"/>
              </w:rPr>
            </w:pPr>
          </w:p>
        </w:tc>
      </w:tr>
      <w:tr w14:paraId="4B0E52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27" w:type="dxa"/>
            <w:vAlign w:val="top"/>
          </w:tcPr>
          <w:p w14:paraId="7E1EB280">
            <w:pPr>
              <w:pStyle w:val="6"/>
              <w:spacing w:before="115" w:line="227" w:lineRule="auto"/>
              <w:ind w:left="45"/>
            </w:pPr>
            <w:r>
              <w:rPr>
                <w:spacing w:val="7"/>
              </w:rPr>
              <w:t>二、财政专户管理资金收入</w:t>
            </w:r>
          </w:p>
        </w:tc>
        <w:tc>
          <w:tcPr>
            <w:tcW w:w="2261" w:type="dxa"/>
            <w:vAlign w:val="top"/>
          </w:tcPr>
          <w:p w14:paraId="300D7BBB">
            <w:pPr>
              <w:rPr>
                <w:rFonts w:ascii="Arial"/>
                <w:sz w:val="21"/>
              </w:rPr>
            </w:pPr>
          </w:p>
        </w:tc>
        <w:tc>
          <w:tcPr>
            <w:tcW w:w="2826" w:type="dxa"/>
            <w:vAlign w:val="top"/>
          </w:tcPr>
          <w:p w14:paraId="4672F493">
            <w:pPr>
              <w:pStyle w:val="6"/>
              <w:spacing w:before="121" w:line="229" w:lineRule="auto"/>
              <w:ind w:left="47"/>
              <w:rPr>
                <w:sz w:val="16"/>
                <w:szCs w:val="16"/>
              </w:rPr>
            </w:pPr>
            <w:r>
              <w:rPr>
                <w:spacing w:val="8"/>
                <w:sz w:val="16"/>
                <w:szCs w:val="16"/>
              </w:rPr>
              <w:t>五、科学技术支出</w:t>
            </w:r>
          </w:p>
        </w:tc>
        <w:tc>
          <w:tcPr>
            <w:tcW w:w="2262" w:type="dxa"/>
            <w:vAlign w:val="top"/>
          </w:tcPr>
          <w:p w14:paraId="6A186E73">
            <w:pPr>
              <w:rPr>
                <w:rFonts w:ascii="Arial"/>
                <w:sz w:val="21"/>
              </w:rPr>
            </w:pPr>
          </w:p>
        </w:tc>
      </w:tr>
      <w:tr w14:paraId="38EEA1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27" w:type="dxa"/>
            <w:vAlign w:val="top"/>
          </w:tcPr>
          <w:p w14:paraId="3C29AA9D">
            <w:pPr>
              <w:pStyle w:val="6"/>
              <w:spacing w:before="115" w:line="227" w:lineRule="auto"/>
              <w:ind w:left="41"/>
            </w:pPr>
            <w:r>
              <w:rPr>
                <w:spacing w:val="6"/>
              </w:rPr>
              <w:t>三、事业收入（不含教育收费）</w:t>
            </w:r>
          </w:p>
        </w:tc>
        <w:tc>
          <w:tcPr>
            <w:tcW w:w="2261" w:type="dxa"/>
            <w:vAlign w:val="top"/>
          </w:tcPr>
          <w:p w14:paraId="42984856">
            <w:pPr>
              <w:rPr>
                <w:rFonts w:ascii="Arial"/>
                <w:sz w:val="21"/>
              </w:rPr>
            </w:pPr>
          </w:p>
        </w:tc>
        <w:tc>
          <w:tcPr>
            <w:tcW w:w="2826" w:type="dxa"/>
            <w:vAlign w:val="top"/>
          </w:tcPr>
          <w:p w14:paraId="716AFA92">
            <w:pPr>
              <w:pStyle w:val="6"/>
              <w:spacing w:before="122" w:line="229" w:lineRule="auto"/>
              <w:ind w:left="44"/>
              <w:rPr>
                <w:sz w:val="16"/>
                <w:szCs w:val="16"/>
              </w:rPr>
            </w:pPr>
            <w:r>
              <w:rPr>
                <w:spacing w:val="9"/>
                <w:sz w:val="16"/>
                <w:szCs w:val="16"/>
              </w:rPr>
              <w:t>六、文化旅游体育与传媒支出</w:t>
            </w:r>
          </w:p>
        </w:tc>
        <w:tc>
          <w:tcPr>
            <w:tcW w:w="2262" w:type="dxa"/>
            <w:vAlign w:val="top"/>
          </w:tcPr>
          <w:p w14:paraId="081E55B6">
            <w:pPr>
              <w:rPr>
                <w:rFonts w:ascii="Arial"/>
                <w:sz w:val="21"/>
              </w:rPr>
            </w:pPr>
          </w:p>
        </w:tc>
      </w:tr>
      <w:tr w14:paraId="00A282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27" w:type="dxa"/>
            <w:vAlign w:val="top"/>
          </w:tcPr>
          <w:p w14:paraId="551C520B">
            <w:pPr>
              <w:pStyle w:val="6"/>
              <w:spacing w:before="115" w:line="227" w:lineRule="auto"/>
              <w:ind w:left="60"/>
            </w:pPr>
            <w:r>
              <w:rPr>
                <w:spacing w:val="5"/>
              </w:rPr>
              <w:t>四、事业单位经营收入</w:t>
            </w:r>
          </w:p>
        </w:tc>
        <w:tc>
          <w:tcPr>
            <w:tcW w:w="2261" w:type="dxa"/>
            <w:vAlign w:val="top"/>
          </w:tcPr>
          <w:p w14:paraId="4CDBC678">
            <w:pPr>
              <w:rPr>
                <w:rFonts w:ascii="Arial"/>
                <w:sz w:val="21"/>
              </w:rPr>
            </w:pPr>
          </w:p>
        </w:tc>
        <w:tc>
          <w:tcPr>
            <w:tcW w:w="2826" w:type="dxa"/>
            <w:vAlign w:val="top"/>
          </w:tcPr>
          <w:p w14:paraId="24765AFB">
            <w:pPr>
              <w:pStyle w:val="6"/>
              <w:spacing w:before="121" w:line="229" w:lineRule="auto"/>
              <w:ind w:left="44"/>
              <w:rPr>
                <w:sz w:val="16"/>
                <w:szCs w:val="16"/>
              </w:rPr>
            </w:pPr>
            <w:r>
              <w:rPr>
                <w:spacing w:val="8"/>
                <w:sz w:val="16"/>
                <w:szCs w:val="16"/>
              </w:rPr>
              <w:t>七、社会保障和就业支出</w:t>
            </w:r>
          </w:p>
        </w:tc>
        <w:tc>
          <w:tcPr>
            <w:tcW w:w="2262" w:type="dxa"/>
            <w:vAlign w:val="top"/>
          </w:tcPr>
          <w:p w14:paraId="5E7B136F">
            <w:pPr>
              <w:pStyle w:val="6"/>
              <w:spacing w:before="115" w:line="238" w:lineRule="exact"/>
              <w:ind w:right="33"/>
              <w:jc w:val="right"/>
            </w:pPr>
            <w:r>
              <w:rPr>
                <w:position w:val="1"/>
              </w:rPr>
              <w:t>11.10</w:t>
            </w:r>
          </w:p>
        </w:tc>
      </w:tr>
      <w:tr w14:paraId="778C5A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27" w:type="dxa"/>
            <w:vAlign w:val="top"/>
          </w:tcPr>
          <w:p w14:paraId="2AB7838F">
            <w:pPr>
              <w:pStyle w:val="6"/>
              <w:spacing w:before="115" w:line="227" w:lineRule="auto"/>
              <w:ind w:left="45"/>
            </w:pPr>
            <w:r>
              <w:rPr>
                <w:spacing w:val="6"/>
              </w:rPr>
              <w:t>五、其他收入</w:t>
            </w:r>
          </w:p>
        </w:tc>
        <w:tc>
          <w:tcPr>
            <w:tcW w:w="2261" w:type="dxa"/>
            <w:vAlign w:val="top"/>
          </w:tcPr>
          <w:p w14:paraId="5E092678">
            <w:pPr>
              <w:rPr>
                <w:rFonts w:ascii="Arial"/>
                <w:sz w:val="21"/>
              </w:rPr>
            </w:pPr>
          </w:p>
        </w:tc>
        <w:tc>
          <w:tcPr>
            <w:tcW w:w="2826" w:type="dxa"/>
            <w:vAlign w:val="top"/>
          </w:tcPr>
          <w:p w14:paraId="45394806">
            <w:pPr>
              <w:pStyle w:val="6"/>
              <w:spacing w:before="121" w:line="230" w:lineRule="auto"/>
              <w:ind w:left="47"/>
              <w:rPr>
                <w:sz w:val="16"/>
                <w:szCs w:val="16"/>
              </w:rPr>
            </w:pPr>
            <w:r>
              <w:rPr>
                <w:spacing w:val="8"/>
                <w:sz w:val="16"/>
                <w:szCs w:val="16"/>
              </w:rPr>
              <w:t>八、卫生健康支出</w:t>
            </w:r>
          </w:p>
        </w:tc>
        <w:tc>
          <w:tcPr>
            <w:tcW w:w="2262" w:type="dxa"/>
            <w:vAlign w:val="top"/>
          </w:tcPr>
          <w:p w14:paraId="0029E9E2">
            <w:pPr>
              <w:pStyle w:val="6"/>
              <w:spacing w:before="114" w:line="239" w:lineRule="exact"/>
              <w:ind w:right="34"/>
              <w:jc w:val="right"/>
            </w:pPr>
            <w:r>
              <w:rPr>
                <w:spacing w:val="2"/>
                <w:position w:val="1"/>
              </w:rPr>
              <w:t>8.96</w:t>
            </w:r>
          </w:p>
        </w:tc>
      </w:tr>
      <w:tr w14:paraId="777071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27" w:type="dxa"/>
            <w:vAlign w:val="top"/>
          </w:tcPr>
          <w:p w14:paraId="4E917C40">
            <w:pPr>
              <w:rPr>
                <w:rFonts w:ascii="Arial"/>
                <w:sz w:val="21"/>
              </w:rPr>
            </w:pPr>
          </w:p>
        </w:tc>
        <w:tc>
          <w:tcPr>
            <w:tcW w:w="2261" w:type="dxa"/>
            <w:vAlign w:val="top"/>
          </w:tcPr>
          <w:p w14:paraId="6A4F6884">
            <w:pPr>
              <w:rPr>
                <w:rFonts w:ascii="Arial"/>
                <w:sz w:val="21"/>
              </w:rPr>
            </w:pPr>
          </w:p>
        </w:tc>
        <w:tc>
          <w:tcPr>
            <w:tcW w:w="2826" w:type="dxa"/>
            <w:vAlign w:val="top"/>
          </w:tcPr>
          <w:p w14:paraId="45EBE16B">
            <w:pPr>
              <w:pStyle w:val="6"/>
              <w:spacing w:before="121" w:line="230" w:lineRule="auto"/>
              <w:ind w:left="47"/>
              <w:rPr>
                <w:sz w:val="16"/>
                <w:szCs w:val="16"/>
              </w:rPr>
            </w:pPr>
            <w:r>
              <w:rPr>
                <w:spacing w:val="8"/>
                <w:sz w:val="16"/>
                <w:szCs w:val="16"/>
              </w:rPr>
              <w:t>九、节能环保支出</w:t>
            </w:r>
          </w:p>
        </w:tc>
        <w:tc>
          <w:tcPr>
            <w:tcW w:w="2262" w:type="dxa"/>
            <w:vAlign w:val="top"/>
          </w:tcPr>
          <w:p w14:paraId="19B64789">
            <w:pPr>
              <w:rPr>
                <w:rFonts w:ascii="Arial"/>
                <w:sz w:val="21"/>
              </w:rPr>
            </w:pPr>
          </w:p>
        </w:tc>
      </w:tr>
      <w:tr w14:paraId="112AD3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27" w:type="dxa"/>
            <w:vAlign w:val="top"/>
          </w:tcPr>
          <w:p w14:paraId="2A6D1D47">
            <w:pPr>
              <w:rPr>
                <w:rFonts w:ascii="Arial"/>
                <w:sz w:val="21"/>
              </w:rPr>
            </w:pPr>
          </w:p>
        </w:tc>
        <w:tc>
          <w:tcPr>
            <w:tcW w:w="2261" w:type="dxa"/>
            <w:vAlign w:val="top"/>
          </w:tcPr>
          <w:p w14:paraId="5FC372C1">
            <w:pPr>
              <w:rPr>
                <w:rFonts w:ascii="Arial"/>
                <w:sz w:val="21"/>
              </w:rPr>
            </w:pPr>
          </w:p>
        </w:tc>
        <w:tc>
          <w:tcPr>
            <w:tcW w:w="2826" w:type="dxa"/>
            <w:vAlign w:val="top"/>
          </w:tcPr>
          <w:p w14:paraId="0CDD378F">
            <w:pPr>
              <w:pStyle w:val="6"/>
              <w:spacing w:before="121" w:line="230" w:lineRule="auto"/>
              <w:ind w:left="45"/>
              <w:rPr>
                <w:sz w:val="16"/>
                <w:szCs w:val="16"/>
              </w:rPr>
            </w:pPr>
            <w:r>
              <w:rPr>
                <w:spacing w:val="8"/>
                <w:sz w:val="16"/>
                <w:szCs w:val="16"/>
              </w:rPr>
              <w:t>十、城乡社区支出</w:t>
            </w:r>
          </w:p>
        </w:tc>
        <w:tc>
          <w:tcPr>
            <w:tcW w:w="2262" w:type="dxa"/>
            <w:vAlign w:val="top"/>
          </w:tcPr>
          <w:p w14:paraId="3FF6B888">
            <w:pPr>
              <w:rPr>
                <w:rFonts w:ascii="Arial"/>
                <w:sz w:val="21"/>
              </w:rPr>
            </w:pPr>
          </w:p>
        </w:tc>
      </w:tr>
      <w:tr w14:paraId="733EED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27" w:type="dxa"/>
            <w:vAlign w:val="top"/>
          </w:tcPr>
          <w:p w14:paraId="5DA57676">
            <w:pPr>
              <w:rPr>
                <w:rFonts w:ascii="Arial"/>
                <w:sz w:val="21"/>
              </w:rPr>
            </w:pPr>
          </w:p>
        </w:tc>
        <w:tc>
          <w:tcPr>
            <w:tcW w:w="2261" w:type="dxa"/>
            <w:vAlign w:val="top"/>
          </w:tcPr>
          <w:p w14:paraId="64000BB8">
            <w:pPr>
              <w:rPr>
                <w:rFonts w:ascii="Arial"/>
                <w:sz w:val="21"/>
              </w:rPr>
            </w:pPr>
          </w:p>
        </w:tc>
        <w:tc>
          <w:tcPr>
            <w:tcW w:w="2826" w:type="dxa"/>
            <w:vAlign w:val="top"/>
          </w:tcPr>
          <w:p w14:paraId="3B8C3EF3">
            <w:pPr>
              <w:pStyle w:val="6"/>
              <w:spacing w:before="122" w:line="230" w:lineRule="auto"/>
              <w:ind w:left="45"/>
              <w:rPr>
                <w:sz w:val="16"/>
                <w:szCs w:val="16"/>
              </w:rPr>
            </w:pPr>
            <w:r>
              <w:rPr>
                <w:spacing w:val="6"/>
                <w:sz w:val="16"/>
                <w:szCs w:val="16"/>
              </w:rPr>
              <w:t>十一、农林水支出</w:t>
            </w:r>
          </w:p>
        </w:tc>
        <w:tc>
          <w:tcPr>
            <w:tcW w:w="2262" w:type="dxa"/>
            <w:vAlign w:val="top"/>
          </w:tcPr>
          <w:p w14:paraId="298FB76F">
            <w:pPr>
              <w:rPr>
                <w:rFonts w:ascii="Arial"/>
                <w:sz w:val="21"/>
              </w:rPr>
            </w:pPr>
          </w:p>
        </w:tc>
      </w:tr>
      <w:tr w14:paraId="40DCF6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27" w:type="dxa"/>
            <w:vAlign w:val="top"/>
          </w:tcPr>
          <w:p w14:paraId="45B14846">
            <w:pPr>
              <w:rPr>
                <w:rFonts w:ascii="Arial"/>
                <w:sz w:val="21"/>
              </w:rPr>
            </w:pPr>
          </w:p>
        </w:tc>
        <w:tc>
          <w:tcPr>
            <w:tcW w:w="2261" w:type="dxa"/>
            <w:vAlign w:val="top"/>
          </w:tcPr>
          <w:p w14:paraId="50BEDDD1">
            <w:pPr>
              <w:rPr>
                <w:rFonts w:ascii="Arial"/>
                <w:sz w:val="21"/>
              </w:rPr>
            </w:pPr>
          </w:p>
        </w:tc>
        <w:tc>
          <w:tcPr>
            <w:tcW w:w="2826" w:type="dxa"/>
            <w:vAlign w:val="top"/>
          </w:tcPr>
          <w:p w14:paraId="55D5D000">
            <w:pPr>
              <w:pStyle w:val="6"/>
              <w:spacing w:before="122" w:line="230" w:lineRule="auto"/>
              <w:ind w:left="45"/>
              <w:rPr>
                <w:sz w:val="16"/>
                <w:szCs w:val="16"/>
              </w:rPr>
            </w:pPr>
            <w:r>
              <w:rPr>
                <w:spacing w:val="8"/>
                <w:sz w:val="16"/>
                <w:szCs w:val="16"/>
              </w:rPr>
              <w:t>十二、交通运输支出</w:t>
            </w:r>
          </w:p>
        </w:tc>
        <w:tc>
          <w:tcPr>
            <w:tcW w:w="2262" w:type="dxa"/>
            <w:vAlign w:val="top"/>
          </w:tcPr>
          <w:p w14:paraId="6DBFFE25">
            <w:pPr>
              <w:rPr>
                <w:rFonts w:ascii="Arial"/>
                <w:sz w:val="21"/>
              </w:rPr>
            </w:pPr>
          </w:p>
        </w:tc>
      </w:tr>
      <w:tr w14:paraId="71393E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27" w:type="dxa"/>
            <w:vAlign w:val="top"/>
          </w:tcPr>
          <w:p w14:paraId="16BE0913">
            <w:pPr>
              <w:rPr>
                <w:rFonts w:ascii="Arial"/>
                <w:sz w:val="21"/>
              </w:rPr>
            </w:pPr>
          </w:p>
        </w:tc>
        <w:tc>
          <w:tcPr>
            <w:tcW w:w="2261" w:type="dxa"/>
            <w:vAlign w:val="top"/>
          </w:tcPr>
          <w:p w14:paraId="7758C11B">
            <w:pPr>
              <w:rPr>
                <w:rFonts w:ascii="Arial"/>
                <w:sz w:val="21"/>
              </w:rPr>
            </w:pPr>
          </w:p>
        </w:tc>
        <w:tc>
          <w:tcPr>
            <w:tcW w:w="2826" w:type="dxa"/>
            <w:vAlign w:val="top"/>
          </w:tcPr>
          <w:p w14:paraId="1BB46CA4">
            <w:pPr>
              <w:pStyle w:val="6"/>
              <w:spacing w:before="122" w:line="230" w:lineRule="auto"/>
              <w:ind w:left="45"/>
              <w:rPr>
                <w:sz w:val="16"/>
                <w:szCs w:val="16"/>
              </w:rPr>
            </w:pPr>
            <w:r>
              <w:rPr>
                <w:spacing w:val="9"/>
                <w:sz w:val="16"/>
                <w:szCs w:val="16"/>
              </w:rPr>
              <w:t>十三、资源勘探工业信息等支出</w:t>
            </w:r>
          </w:p>
        </w:tc>
        <w:tc>
          <w:tcPr>
            <w:tcW w:w="2262" w:type="dxa"/>
            <w:vAlign w:val="top"/>
          </w:tcPr>
          <w:p w14:paraId="63A31BA8">
            <w:pPr>
              <w:rPr>
                <w:rFonts w:ascii="Arial"/>
                <w:sz w:val="21"/>
              </w:rPr>
            </w:pPr>
          </w:p>
        </w:tc>
      </w:tr>
      <w:tr w14:paraId="040906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27" w:type="dxa"/>
            <w:vAlign w:val="top"/>
          </w:tcPr>
          <w:p w14:paraId="0DEFDBD2">
            <w:pPr>
              <w:rPr>
                <w:rFonts w:ascii="Arial"/>
                <w:sz w:val="21"/>
              </w:rPr>
            </w:pPr>
          </w:p>
        </w:tc>
        <w:tc>
          <w:tcPr>
            <w:tcW w:w="2261" w:type="dxa"/>
            <w:vAlign w:val="top"/>
          </w:tcPr>
          <w:p w14:paraId="1218E829">
            <w:pPr>
              <w:rPr>
                <w:rFonts w:ascii="Arial"/>
                <w:sz w:val="21"/>
              </w:rPr>
            </w:pPr>
          </w:p>
        </w:tc>
        <w:tc>
          <w:tcPr>
            <w:tcW w:w="2826" w:type="dxa"/>
            <w:vAlign w:val="top"/>
          </w:tcPr>
          <w:p w14:paraId="78705A6D">
            <w:pPr>
              <w:pStyle w:val="6"/>
              <w:spacing w:before="122" w:line="230" w:lineRule="auto"/>
              <w:ind w:left="45"/>
              <w:rPr>
                <w:sz w:val="16"/>
                <w:szCs w:val="16"/>
              </w:rPr>
            </w:pPr>
            <w:r>
              <w:rPr>
                <w:spacing w:val="8"/>
                <w:sz w:val="16"/>
                <w:szCs w:val="16"/>
              </w:rPr>
              <w:t>十四、商业服务业等支出</w:t>
            </w:r>
          </w:p>
        </w:tc>
        <w:tc>
          <w:tcPr>
            <w:tcW w:w="2262" w:type="dxa"/>
            <w:vAlign w:val="top"/>
          </w:tcPr>
          <w:p w14:paraId="734AA349">
            <w:pPr>
              <w:rPr>
                <w:rFonts w:ascii="Arial"/>
                <w:sz w:val="21"/>
              </w:rPr>
            </w:pPr>
          </w:p>
        </w:tc>
      </w:tr>
      <w:tr w14:paraId="02D28E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27" w:type="dxa"/>
            <w:vAlign w:val="top"/>
          </w:tcPr>
          <w:p w14:paraId="6B9C6DFF">
            <w:pPr>
              <w:rPr>
                <w:rFonts w:ascii="Arial"/>
                <w:sz w:val="21"/>
              </w:rPr>
            </w:pPr>
          </w:p>
        </w:tc>
        <w:tc>
          <w:tcPr>
            <w:tcW w:w="2261" w:type="dxa"/>
            <w:vAlign w:val="top"/>
          </w:tcPr>
          <w:p w14:paraId="7F074EEC">
            <w:pPr>
              <w:rPr>
                <w:rFonts w:ascii="Arial"/>
                <w:sz w:val="21"/>
              </w:rPr>
            </w:pPr>
          </w:p>
        </w:tc>
        <w:tc>
          <w:tcPr>
            <w:tcW w:w="2826" w:type="dxa"/>
            <w:vAlign w:val="top"/>
          </w:tcPr>
          <w:p w14:paraId="64742FAB">
            <w:pPr>
              <w:pStyle w:val="6"/>
              <w:spacing w:before="123" w:line="230" w:lineRule="auto"/>
              <w:ind w:left="45"/>
              <w:rPr>
                <w:sz w:val="16"/>
                <w:szCs w:val="16"/>
              </w:rPr>
            </w:pPr>
            <w:r>
              <w:rPr>
                <w:spacing w:val="8"/>
                <w:sz w:val="16"/>
                <w:szCs w:val="16"/>
              </w:rPr>
              <w:t>十五、金融支出</w:t>
            </w:r>
          </w:p>
        </w:tc>
        <w:tc>
          <w:tcPr>
            <w:tcW w:w="2262" w:type="dxa"/>
            <w:vAlign w:val="top"/>
          </w:tcPr>
          <w:p w14:paraId="1A8FA849">
            <w:pPr>
              <w:rPr>
                <w:rFonts w:ascii="Arial"/>
                <w:sz w:val="21"/>
              </w:rPr>
            </w:pPr>
          </w:p>
        </w:tc>
      </w:tr>
      <w:tr w14:paraId="54DB23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27" w:type="dxa"/>
            <w:vAlign w:val="top"/>
          </w:tcPr>
          <w:p w14:paraId="1FE992EF">
            <w:pPr>
              <w:rPr>
                <w:rFonts w:ascii="Arial"/>
                <w:sz w:val="21"/>
              </w:rPr>
            </w:pPr>
          </w:p>
        </w:tc>
        <w:tc>
          <w:tcPr>
            <w:tcW w:w="2261" w:type="dxa"/>
            <w:vAlign w:val="top"/>
          </w:tcPr>
          <w:p w14:paraId="4AC433CE">
            <w:pPr>
              <w:rPr>
                <w:rFonts w:ascii="Arial"/>
                <w:sz w:val="21"/>
              </w:rPr>
            </w:pPr>
          </w:p>
        </w:tc>
        <w:tc>
          <w:tcPr>
            <w:tcW w:w="2826" w:type="dxa"/>
            <w:vAlign w:val="top"/>
          </w:tcPr>
          <w:p w14:paraId="010C3022">
            <w:pPr>
              <w:pStyle w:val="6"/>
              <w:spacing w:before="123" w:line="230" w:lineRule="auto"/>
              <w:ind w:left="45"/>
              <w:rPr>
                <w:sz w:val="16"/>
                <w:szCs w:val="16"/>
              </w:rPr>
            </w:pPr>
            <w:r>
              <w:rPr>
                <w:spacing w:val="9"/>
                <w:sz w:val="16"/>
                <w:szCs w:val="16"/>
              </w:rPr>
              <w:t>十六、自然资源海洋气象等支出</w:t>
            </w:r>
          </w:p>
        </w:tc>
        <w:tc>
          <w:tcPr>
            <w:tcW w:w="2262" w:type="dxa"/>
            <w:vAlign w:val="top"/>
          </w:tcPr>
          <w:p w14:paraId="3087D81B">
            <w:pPr>
              <w:rPr>
                <w:rFonts w:ascii="Arial"/>
                <w:sz w:val="21"/>
              </w:rPr>
            </w:pPr>
          </w:p>
        </w:tc>
      </w:tr>
      <w:tr w14:paraId="27DE7F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27" w:type="dxa"/>
            <w:vAlign w:val="top"/>
          </w:tcPr>
          <w:p w14:paraId="35472790">
            <w:pPr>
              <w:rPr>
                <w:rFonts w:ascii="Arial"/>
                <w:sz w:val="21"/>
              </w:rPr>
            </w:pPr>
          </w:p>
        </w:tc>
        <w:tc>
          <w:tcPr>
            <w:tcW w:w="2261" w:type="dxa"/>
            <w:vAlign w:val="top"/>
          </w:tcPr>
          <w:p w14:paraId="217B2209">
            <w:pPr>
              <w:rPr>
                <w:rFonts w:ascii="Arial"/>
                <w:sz w:val="21"/>
              </w:rPr>
            </w:pPr>
          </w:p>
        </w:tc>
        <w:tc>
          <w:tcPr>
            <w:tcW w:w="2826" w:type="dxa"/>
            <w:vAlign w:val="top"/>
          </w:tcPr>
          <w:p w14:paraId="777343A5">
            <w:pPr>
              <w:pStyle w:val="6"/>
              <w:spacing w:before="123" w:line="230" w:lineRule="auto"/>
              <w:ind w:left="45"/>
              <w:rPr>
                <w:sz w:val="16"/>
                <w:szCs w:val="16"/>
              </w:rPr>
            </w:pPr>
            <w:r>
              <w:rPr>
                <w:spacing w:val="8"/>
                <w:sz w:val="16"/>
                <w:szCs w:val="16"/>
              </w:rPr>
              <w:t>十七、住房保障支出</w:t>
            </w:r>
          </w:p>
        </w:tc>
        <w:tc>
          <w:tcPr>
            <w:tcW w:w="2262" w:type="dxa"/>
            <w:vAlign w:val="top"/>
          </w:tcPr>
          <w:p w14:paraId="67C195B6">
            <w:pPr>
              <w:pStyle w:val="6"/>
              <w:spacing w:before="117" w:line="241" w:lineRule="auto"/>
              <w:ind w:right="34"/>
              <w:jc w:val="right"/>
            </w:pPr>
            <w:r>
              <w:t>154.38</w:t>
            </w:r>
          </w:p>
        </w:tc>
      </w:tr>
      <w:tr w14:paraId="47B8FD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27" w:type="dxa"/>
            <w:vAlign w:val="top"/>
          </w:tcPr>
          <w:p w14:paraId="08B3FC96">
            <w:pPr>
              <w:rPr>
                <w:rFonts w:ascii="Arial"/>
                <w:sz w:val="21"/>
              </w:rPr>
            </w:pPr>
          </w:p>
        </w:tc>
        <w:tc>
          <w:tcPr>
            <w:tcW w:w="2261" w:type="dxa"/>
            <w:vAlign w:val="top"/>
          </w:tcPr>
          <w:p w14:paraId="672FF940">
            <w:pPr>
              <w:rPr>
                <w:rFonts w:ascii="Arial"/>
                <w:sz w:val="21"/>
              </w:rPr>
            </w:pPr>
          </w:p>
        </w:tc>
        <w:tc>
          <w:tcPr>
            <w:tcW w:w="2826" w:type="dxa"/>
            <w:vAlign w:val="top"/>
          </w:tcPr>
          <w:p w14:paraId="565F8917">
            <w:pPr>
              <w:pStyle w:val="6"/>
              <w:spacing w:before="124" w:line="229" w:lineRule="auto"/>
              <w:ind w:left="45"/>
              <w:rPr>
                <w:sz w:val="16"/>
                <w:szCs w:val="16"/>
              </w:rPr>
            </w:pPr>
            <w:r>
              <w:rPr>
                <w:spacing w:val="8"/>
                <w:sz w:val="16"/>
                <w:szCs w:val="16"/>
              </w:rPr>
              <w:t>十八、粮油物资储备支出</w:t>
            </w:r>
          </w:p>
        </w:tc>
        <w:tc>
          <w:tcPr>
            <w:tcW w:w="2262" w:type="dxa"/>
            <w:vAlign w:val="top"/>
          </w:tcPr>
          <w:p w14:paraId="29B8A1F6">
            <w:pPr>
              <w:rPr>
                <w:rFonts w:ascii="Arial"/>
                <w:sz w:val="21"/>
              </w:rPr>
            </w:pPr>
          </w:p>
        </w:tc>
      </w:tr>
      <w:tr w14:paraId="4515C4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27" w:type="dxa"/>
            <w:vAlign w:val="top"/>
          </w:tcPr>
          <w:p w14:paraId="02618D99">
            <w:pPr>
              <w:rPr>
                <w:rFonts w:ascii="Arial"/>
                <w:sz w:val="21"/>
              </w:rPr>
            </w:pPr>
          </w:p>
        </w:tc>
        <w:tc>
          <w:tcPr>
            <w:tcW w:w="2261" w:type="dxa"/>
            <w:vAlign w:val="top"/>
          </w:tcPr>
          <w:p w14:paraId="02A9F675">
            <w:pPr>
              <w:rPr>
                <w:rFonts w:ascii="Arial"/>
                <w:sz w:val="21"/>
              </w:rPr>
            </w:pPr>
          </w:p>
        </w:tc>
        <w:tc>
          <w:tcPr>
            <w:tcW w:w="2826" w:type="dxa"/>
            <w:vAlign w:val="top"/>
          </w:tcPr>
          <w:p w14:paraId="103E7472">
            <w:pPr>
              <w:pStyle w:val="6"/>
              <w:spacing w:before="124" w:line="229" w:lineRule="auto"/>
              <w:ind w:left="45"/>
              <w:rPr>
                <w:sz w:val="16"/>
                <w:szCs w:val="16"/>
              </w:rPr>
            </w:pPr>
            <w:r>
              <w:rPr>
                <w:spacing w:val="9"/>
                <w:sz w:val="16"/>
                <w:szCs w:val="16"/>
              </w:rPr>
              <w:t>十九、国有资本经营预算支出</w:t>
            </w:r>
          </w:p>
        </w:tc>
        <w:tc>
          <w:tcPr>
            <w:tcW w:w="2262" w:type="dxa"/>
            <w:vAlign w:val="top"/>
          </w:tcPr>
          <w:p w14:paraId="714B4B64">
            <w:pPr>
              <w:rPr>
                <w:rFonts w:ascii="Arial"/>
                <w:sz w:val="21"/>
              </w:rPr>
            </w:pPr>
          </w:p>
        </w:tc>
      </w:tr>
      <w:tr w14:paraId="410B2B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27" w:type="dxa"/>
            <w:vAlign w:val="top"/>
          </w:tcPr>
          <w:p w14:paraId="0E08AFC3">
            <w:pPr>
              <w:rPr>
                <w:rFonts w:ascii="Arial"/>
                <w:sz w:val="21"/>
              </w:rPr>
            </w:pPr>
          </w:p>
        </w:tc>
        <w:tc>
          <w:tcPr>
            <w:tcW w:w="2261" w:type="dxa"/>
            <w:vAlign w:val="top"/>
          </w:tcPr>
          <w:p w14:paraId="5C90F55C">
            <w:pPr>
              <w:rPr>
                <w:rFonts w:ascii="Arial"/>
                <w:sz w:val="21"/>
              </w:rPr>
            </w:pPr>
          </w:p>
        </w:tc>
        <w:tc>
          <w:tcPr>
            <w:tcW w:w="2826" w:type="dxa"/>
            <w:vAlign w:val="top"/>
          </w:tcPr>
          <w:p w14:paraId="4CF0794B">
            <w:pPr>
              <w:pStyle w:val="6"/>
              <w:spacing w:before="123" w:line="230" w:lineRule="auto"/>
              <w:ind w:left="47"/>
              <w:rPr>
                <w:sz w:val="16"/>
                <w:szCs w:val="16"/>
              </w:rPr>
            </w:pPr>
            <w:r>
              <w:rPr>
                <w:spacing w:val="8"/>
                <w:sz w:val="16"/>
                <w:szCs w:val="16"/>
              </w:rPr>
              <w:t>二十、灾害防治及应急管理支出</w:t>
            </w:r>
          </w:p>
        </w:tc>
        <w:tc>
          <w:tcPr>
            <w:tcW w:w="2262" w:type="dxa"/>
            <w:vAlign w:val="top"/>
          </w:tcPr>
          <w:p w14:paraId="3D9A329B">
            <w:pPr>
              <w:rPr>
                <w:rFonts w:ascii="Arial"/>
                <w:sz w:val="21"/>
              </w:rPr>
            </w:pPr>
          </w:p>
        </w:tc>
      </w:tr>
      <w:tr w14:paraId="15B652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27" w:type="dxa"/>
            <w:vAlign w:val="top"/>
          </w:tcPr>
          <w:p w14:paraId="0CDBCF49">
            <w:pPr>
              <w:rPr>
                <w:rFonts w:ascii="Arial"/>
                <w:sz w:val="21"/>
              </w:rPr>
            </w:pPr>
          </w:p>
        </w:tc>
        <w:tc>
          <w:tcPr>
            <w:tcW w:w="2261" w:type="dxa"/>
            <w:vAlign w:val="top"/>
          </w:tcPr>
          <w:p w14:paraId="78BB0B09">
            <w:pPr>
              <w:rPr>
                <w:rFonts w:ascii="Arial"/>
                <w:sz w:val="21"/>
              </w:rPr>
            </w:pPr>
          </w:p>
        </w:tc>
        <w:tc>
          <w:tcPr>
            <w:tcW w:w="2826" w:type="dxa"/>
            <w:vAlign w:val="top"/>
          </w:tcPr>
          <w:p w14:paraId="37262AA7">
            <w:pPr>
              <w:pStyle w:val="6"/>
              <w:spacing w:before="124" w:line="230" w:lineRule="auto"/>
              <w:ind w:left="47"/>
              <w:rPr>
                <w:sz w:val="16"/>
                <w:szCs w:val="16"/>
              </w:rPr>
            </w:pPr>
            <w:r>
              <w:rPr>
                <w:spacing w:val="5"/>
                <w:sz w:val="16"/>
                <w:szCs w:val="16"/>
              </w:rPr>
              <w:t>二十一、其他支出</w:t>
            </w:r>
          </w:p>
        </w:tc>
        <w:tc>
          <w:tcPr>
            <w:tcW w:w="2262" w:type="dxa"/>
            <w:vAlign w:val="top"/>
          </w:tcPr>
          <w:p w14:paraId="1C7999CA">
            <w:pPr>
              <w:rPr>
                <w:rFonts w:ascii="Arial"/>
                <w:sz w:val="21"/>
              </w:rPr>
            </w:pPr>
          </w:p>
        </w:tc>
      </w:tr>
      <w:tr w14:paraId="295D13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27" w:type="dxa"/>
            <w:vAlign w:val="top"/>
          </w:tcPr>
          <w:p w14:paraId="0AD1CDB4">
            <w:pPr>
              <w:rPr>
                <w:rFonts w:ascii="Arial"/>
                <w:sz w:val="21"/>
              </w:rPr>
            </w:pPr>
          </w:p>
        </w:tc>
        <w:tc>
          <w:tcPr>
            <w:tcW w:w="2261" w:type="dxa"/>
            <w:vAlign w:val="top"/>
          </w:tcPr>
          <w:p w14:paraId="1BF13FB5">
            <w:pPr>
              <w:rPr>
                <w:rFonts w:ascii="Arial"/>
                <w:sz w:val="21"/>
              </w:rPr>
            </w:pPr>
          </w:p>
        </w:tc>
        <w:tc>
          <w:tcPr>
            <w:tcW w:w="2826" w:type="dxa"/>
            <w:vAlign w:val="top"/>
          </w:tcPr>
          <w:p w14:paraId="163630FA">
            <w:pPr>
              <w:rPr>
                <w:rFonts w:ascii="Arial"/>
                <w:sz w:val="21"/>
              </w:rPr>
            </w:pPr>
          </w:p>
        </w:tc>
        <w:tc>
          <w:tcPr>
            <w:tcW w:w="2262" w:type="dxa"/>
            <w:vAlign w:val="top"/>
          </w:tcPr>
          <w:p w14:paraId="0502E361">
            <w:pPr>
              <w:rPr>
                <w:rFonts w:ascii="Arial"/>
                <w:sz w:val="21"/>
              </w:rPr>
            </w:pPr>
          </w:p>
        </w:tc>
      </w:tr>
      <w:tr w14:paraId="36E5A4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trPr>
        <w:tc>
          <w:tcPr>
            <w:tcW w:w="2827" w:type="dxa"/>
            <w:vAlign w:val="top"/>
          </w:tcPr>
          <w:p w14:paraId="41BFCF7D">
            <w:pPr>
              <w:rPr>
                <w:rFonts w:ascii="Arial"/>
                <w:sz w:val="21"/>
              </w:rPr>
            </w:pPr>
          </w:p>
        </w:tc>
        <w:tc>
          <w:tcPr>
            <w:tcW w:w="2261" w:type="dxa"/>
            <w:vAlign w:val="top"/>
          </w:tcPr>
          <w:p w14:paraId="1CA68D08">
            <w:pPr>
              <w:rPr>
                <w:rFonts w:ascii="Arial"/>
                <w:sz w:val="21"/>
              </w:rPr>
            </w:pPr>
          </w:p>
        </w:tc>
        <w:tc>
          <w:tcPr>
            <w:tcW w:w="2826" w:type="dxa"/>
            <w:vAlign w:val="top"/>
          </w:tcPr>
          <w:p w14:paraId="0B7F30EE">
            <w:pPr>
              <w:rPr>
                <w:rFonts w:ascii="Arial"/>
                <w:sz w:val="21"/>
              </w:rPr>
            </w:pPr>
          </w:p>
        </w:tc>
        <w:tc>
          <w:tcPr>
            <w:tcW w:w="2262" w:type="dxa"/>
            <w:vAlign w:val="top"/>
          </w:tcPr>
          <w:p w14:paraId="35B24BF9">
            <w:pPr>
              <w:rPr>
                <w:rFonts w:ascii="Arial"/>
                <w:sz w:val="21"/>
              </w:rPr>
            </w:pPr>
          </w:p>
        </w:tc>
      </w:tr>
      <w:tr w14:paraId="4ABAC7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27" w:type="dxa"/>
            <w:vAlign w:val="top"/>
          </w:tcPr>
          <w:p w14:paraId="3AA276FD">
            <w:pPr>
              <w:rPr>
                <w:rFonts w:ascii="Arial"/>
                <w:sz w:val="21"/>
              </w:rPr>
            </w:pPr>
          </w:p>
        </w:tc>
        <w:tc>
          <w:tcPr>
            <w:tcW w:w="2261" w:type="dxa"/>
            <w:vAlign w:val="top"/>
          </w:tcPr>
          <w:p w14:paraId="586759F4">
            <w:pPr>
              <w:rPr>
                <w:rFonts w:ascii="Arial"/>
                <w:sz w:val="21"/>
              </w:rPr>
            </w:pPr>
          </w:p>
        </w:tc>
        <w:tc>
          <w:tcPr>
            <w:tcW w:w="2826" w:type="dxa"/>
            <w:vAlign w:val="top"/>
          </w:tcPr>
          <w:p w14:paraId="0DBB9509">
            <w:pPr>
              <w:rPr>
                <w:rFonts w:ascii="Arial"/>
                <w:sz w:val="21"/>
              </w:rPr>
            </w:pPr>
          </w:p>
        </w:tc>
        <w:tc>
          <w:tcPr>
            <w:tcW w:w="2262" w:type="dxa"/>
            <w:vAlign w:val="top"/>
          </w:tcPr>
          <w:p w14:paraId="13EC42B2">
            <w:pPr>
              <w:rPr>
                <w:rFonts w:ascii="Arial"/>
                <w:sz w:val="21"/>
              </w:rPr>
            </w:pPr>
          </w:p>
        </w:tc>
      </w:tr>
      <w:tr w14:paraId="5ED29F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27" w:type="dxa"/>
            <w:vAlign w:val="top"/>
          </w:tcPr>
          <w:p w14:paraId="0688E5C0">
            <w:pPr>
              <w:rPr>
                <w:rFonts w:ascii="Arial"/>
                <w:sz w:val="21"/>
              </w:rPr>
            </w:pPr>
          </w:p>
        </w:tc>
        <w:tc>
          <w:tcPr>
            <w:tcW w:w="2261" w:type="dxa"/>
            <w:vAlign w:val="top"/>
          </w:tcPr>
          <w:p w14:paraId="10859427">
            <w:pPr>
              <w:rPr>
                <w:rFonts w:ascii="Arial"/>
                <w:sz w:val="21"/>
              </w:rPr>
            </w:pPr>
          </w:p>
        </w:tc>
        <w:tc>
          <w:tcPr>
            <w:tcW w:w="2826" w:type="dxa"/>
            <w:vAlign w:val="top"/>
          </w:tcPr>
          <w:p w14:paraId="2F560C26">
            <w:pPr>
              <w:rPr>
                <w:rFonts w:ascii="Arial"/>
                <w:sz w:val="21"/>
              </w:rPr>
            </w:pPr>
          </w:p>
        </w:tc>
        <w:tc>
          <w:tcPr>
            <w:tcW w:w="2262" w:type="dxa"/>
            <w:vAlign w:val="top"/>
          </w:tcPr>
          <w:p w14:paraId="4EEAEEDB">
            <w:pPr>
              <w:rPr>
                <w:rFonts w:ascii="Arial"/>
                <w:sz w:val="21"/>
              </w:rPr>
            </w:pPr>
          </w:p>
        </w:tc>
      </w:tr>
      <w:tr w14:paraId="12301E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27" w:type="dxa"/>
            <w:vAlign w:val="top"/>
          </w:tcPr>
          <w:p w14:paraId="14111FDC">
            <w:pPr>
              <w:pStyle w:val="6"/>
              <w:spacing w:before="120" w:line="226" w:lineRule="auto"/>
              <w:ind w:left="617"/>
            </w:pPr>
            <w:r>
              <w:rPr>
                <w:spacing w:val="-1"/>
              </w:rPr>
              <w:t>本</w:t>
            </w:r>
            <w:r>
              <w:rPr>
                <w:spacing w:val="12"/>
              </w:rPr>
              <w:t xml:space="preserve"> </w:t>
            </w:r>
            <w:r>
              <w:rPr>
                <w:spacing w:val="-1"/>
              </w:rPr>
              <w:t>年</w:t>
            </w:r>
            <w:r>
              <w:rPr>
                <w:spacing w:val="17"/>
              </w:rPr>
              <w:t xml:space="preserve"> </w:t>
            </w:r>
            <w:r>
              <w:rPr>
                <w:spacing w:val="-1"/>
              </w:rPr>
              <w:t>收</w:t>
            </w:r>
            <w:r>
              <w:rPr>
                <w:spacing w:val="12"/>
              </w:rPr>
              <w:t xml:space="preserve"> </w:t>
            </w:r>
            <w:r>
              <w:rPr>
                <w:spacing w:val="-1"/>
              </w:rPr>
              <w:t>入</w:t>
            </w:r>
            <w:r>
              <w:rPr>
                <w:spacing w:val="12"/>
              </w:rPr>
              <w:t xml:space="preserve"> </w:t>
            </w:r>
            <w:r>
              <w:rPr>
                <w:spacing w:val="-1"/>
              </w:rPr>
              <w:t>合</w:t>
            </w:r>
            <w:r>
              <w:rPr>
                <w:spacing w:val="11"/>
              </w:rPr>
              <w:t xml:space="preserve"> </w:t>
            </w:r>
            <w:r>
              <w:rPr>
                <w:spacing w:val="-1"/>
              </w:rPr>
              <w:t>计</w:t>
            </w:r>
          </w:p>
        </w:tc>
        <w:tc>
          <w:tcPr>
            <w:tcW w:w="2261" w:type="dxa"/>
            <w:vAlign w:val="top"/>
          </w:tcPr>
          <w:p w14:paraId="588F6A3C">
            <w:pPr>
              <w:pStyle w:val="6"/>
              <w:spacing w:before="119" w:line="239" w:lineRule="auto"/>
              <w:ind w:left="1674"/>
            </w:pPr>
            <w:r>
              <w:t>174.44</w:t>
            </w:r>
          </w:p>
        </w:tc>
        <w:tc>
          <w:tcPr>
            <w:tcW w:w="2826" w:type="dxa"/>
            <w:vAlign w:val="top"/>
          </w:tcPr>
          <w:p w14:paraId="55FF6ABB">
            <w:pPr>
              <w:pStyle w:val="6"/>
              <w:spacing w:before="120" w:line="226" w:lineRule="auto"/>
              <w:ind w:left="620"/>
            </w:pPr>
            <w:r>
              <w:rPr>
                <w:spacing w:val="-3"/>
              </w:rPr>
              <w:t>本</w:t>
            </w:r>
            <w:r>
              <w:rPr>
                <w:spacing w:val="13"/>
              </w:rPr>
              <w:t xml:space="preserve"> </w:t>
            </w:r>
            <w:r>
              <w:rPr>
                <w:spacing w:val="-3"/>
              </w:rPr>
              <w:t>年</w:t>
            </w:r>
            <w:r>
              <w:rPr>
                <w:spacing w:val="12"/>
              </w:rPr>
              <w:t xml:space="preserve"> </w:t>
            </w:r>
            <w:r>
              <w:rPr>
                <w:spacing w:val="-3"/>
              </w:rPr>
              <w:t>支</w:t>
            </w:r>
            <w:r>
              <w:rPr>
                <w:spacing w:val="28"/>
              </w:rPr>
              <w:t xml:space="preserve"> </w:t>
            </w:r>
            <w:r>
              <w:rPr>
                <w:spacing w:val="-3"/>
              </w:rPr>
              <w:t>出</w:t>
            </w:r>
            <w:r>
              <w:rPr>
                <w:spacing w:val="12"/>
              </w:rPr>
              <w:t xml:space="preserve"> </w:t>
            </w:r>
            <w:r>
              <w:rPr>
                <w:spacing w:val="-3"/>
              </w:rPr>
              <w:t>合</w:t>
            </w:r>
            <w:r>
              <w:rPr>
                <w:spacing w:val="11"/>
              </w:rPr>
              <w:t xml:space="preserve"> </w:t>
            </w:r>
            <w:r>
              <w:rPr>
                <w:spacing w:val="-3"/>
              </w:rPr>
              <w:t>计</w:t>
            </w:r>
          </w:p>
        </w:tc>
        <w:tc>
          <w:tcPr>
            <w:tcW w:w="2262" w:type="dxa"/>
            <w:vAlign w:val="top"/>
          </w:tcPr>
          <w:p w14:paraId="5E9EAE52">
            <w:pPr>
              <w:pStyle w:val="6"/>
              <w:spacing w:before="119" w:line="239" w:lineRule="auto"/>
              <w:ind w:right="34"/>
              <w:jc w:val="right"/>
            </w:pPr>
            <w:r>
              <w:t>174.44</w:t>
            </w:r>
          </w:p>
        </w:tc>
      </w:tr>
      <w:tr w14:paraId="2D18C0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27" w:type="dxa"/>
            <w:vAlign w:val="top"/>
          </w:tcPr>
          <w:p w14:paraId="08A86FF3">
            <w:pPr>
              <w:rPr>
                <w:rFonts w:ascii="Arial"/>
                <w:sz w:val="21"/>
              </w:rPr>
            </w:pPr>
          </w:p>
        </w:tc>
        <w:tc>
          <w:tcPr>
            <w:tcW w:w="2261" w:type="dxa"/>
            <w:vAlign w:val="top"/>
          </w:tcPr>
          <w:p w14:paraId="15C5F442">
            <w:pPr>
              <w:rPr>
                <w:rFonts w:ascii="Arial"/>
                <w:sz w:val="21"/>
              </w:rPr>
            </w:pPr>
          </w:p>
        </w:tc>
        <w:tc>
          <w:tcPr>
            <w:tcW w:w="2826" w:type="dxa"/>
            <w:vAlign w:val="top"/>
          </w:tcPr>
          <w:p w14:paraId="115DB858">
            <w:pPr>
              <w:rPr>
                <w:rFonts w:ascii="Arial"/>
                <w:sz w:val="21"/>
              </w:rPr>
            </w:pPr>
          </w:p>
        </w:tc>
        <w:tc>
          <w:tcPr>
            <w:tcW w:w="2262" w:type="dxa"/>
            <w:vAlign w:val="top"/>
          </w:tcPr>
          <w:p w14:paraId="636C1042">
            <w:pPr>
              <w:rPr>
                <w:rFonts w:ascii="Arial"/>
                <w:sz w:val="21"/>
              </w:rPr>
            </w:pPr>
          </w:p>
        </w:tc>
      </w:tr>
      <w:tr w14:paraId="02F956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27" w:type="dxa"/>
            <w:vAlign w:val="top"/>
          </w:tcPr>
          <w:p w14:paraId="1BF1C789">
            <w:pPr>
              <w:pStyle w:val="6"/>
              <w:spacing w:before="120" w:line="227" w:lineRule="auto"/>
              <w:ind w:left="43"/>
            </w:pPr>
            <w:r>
              <w:rPr>
                <w:spacing w:val="6"/>
              </w:rPr>
              <w:t>上级补助收入</w:t>
            </w:r>
          </w:p>
        </w:tc>
        <w:tc>
          <w:tcPr>
            <w:tcW w:w="2261" w:type="dxa"/>
            <w:vAlign w:val="top"/>
          </w:tcPr>
          <w:p w14:paraId="3D17B25B">
            <w:pPr>
              <w:rPr>
                <w:rFonts w:ascii="Arial"/>
                <w:sz w:val="21"/>
              </w:rPr>
            </w:pPr>
          </w:p>
        </w:tc>
        <w:tc>
          <w:tcPr>
            <w:tcW w:w="2826" w:type="dxa"/>
            <w:vAlign w:val="top"/>
          </w:tcPr>
          <w:p w14:paraId="077C1C4B">
            <w:pPr>
              <w:rPr>
                <w:rFonts w:ascii="Arial"/>
                <w:sz w:val="21"/>
              </w:rPr>
            </w:pPr>
          </w:p>
        </w:tc>
        <w:tc>
          <w:tcPr>
            <w:tcW w:w="2262" w:type="dxa"/>
            <w:vAlign w:val="top"/>
          </w:tcPr>
          <w:p w14:paraId="74517790">
            <w:pPr>
              <w:rPr>
                <w:rFonts w:ascii="Arial"/>
                <w:sz w:val="21"/>
              </w:rPr>
            </w:pPr>
          </w:p>
        </w:tc>
      </w:tr>
      <w:tr w14:paraId="14B248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27" w:type="dxa"/>
            <w:vAlign w:val="top"/>
          </w:tcPr>
          <w:p w14:paraId="0370C1A0">
            <w:pPr>
              <w:pStyle w:val="6"/>
              <w:spacing w:before="120" w:line="226" w:lineRule="auto"/>
              <w:ind w:left="56"/>
            </w:pPr>
            <w:r>
              <w:rPr>
                <w:spacing w:val="5"/>
              </w:rPr>
              <w:t>附属单位上缴收入</w:t>
            </w:r>
          </w:p>
        </w:tc>
        <w:tc>
          <w:tcPr>
            <w:tcW w:w="2261" w:type="dxa"/>
            <w:vAlign w:val="top"/>
          </w:tcPr>
          <w:p w14:paraId="5447D72A">
            <w:pPr>
              <w:rPr>
                <w:rFonts w:ascii="Arial"/>
                <w:sz w:val="21"/>
              </w:rPr>
            </w:pPr>
          </w:p>
        </w:tc>
        <w:tc>
          <w:tcPr>
            <w:tcW w:w="2826" w:type="dxa"/>
            <w:vAlign w:val="top"/>
          </w:tcPr>
          <w:p w14:paraId="78B1EA09">
            <w:pPr>
              <w:pStyle w:val="6"/>
              <w:spacing w:before="126" w:line="229" w:lineRule="auto"/>
              <w:ind w:left="43"/>
              <w:rPr>
                <w:sz w:val="16"/>
                <w:szCs w:val="16"/>
              </w:rPr>
            </w:pPr>
            <w:r>
              <w:rPr>
                <w:spacing w:val="9"/>
                <w:sz w:val="16"/>
                <w:szCs w:val="16"/>
              </w:rPr>
              <w:t>对附属单位的补助支出</w:t>
            </w:r>
          </w:p>
        </w:tc>
        <w:tc>
          <w:tcPr>
            <w:tcW w:w="2262" w:type="dxa"/>
            <w:vAlign w:val="top"/>
          </w:tcPr>
          <w:p w14:paraId="6C4C75FD">
            <w:pPr>
              <w:rPr>
                <w:rFonts w:ascii="Arial"/>
                <w:sz w:val="21"/>
              </w:rPr>
            </w:pPr>
          </w:p>
        </w:tc>
      </w:tr>
      <w:tr w14:paraId="7E64E8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27" w:type="dxa"/>
            <w:vAlign w:val="top"/>
          </w:tcPr>
          <w:p w14:paraId="0D994056">
            <w:pPr>
              <w:pStyle w:val="6"/>
              <w:spacing w:before="119" w:line="227" w:lineRule="auto"/>
              <w:ind w:left="43"/>
            </w:pPr>
            <w:r>
              <w:rPr>
                <w:spacing w:val="7"/>
              </w:rPr>
              <w:t>使用非财政拨款结余</w:t>
            </w:r>
          </w:p>
        </w:tc>
        <w:tc>
          <w:tcPr>
            <w:tcW w:w="2261" w:type="dxa"/>
            <w:vAlign w:val="top"/>
          </w:tcPr>
          <w:p w14:paraId="2FB09369">
            <w:pPr>
              <w:rPr>
                <w:rFonts w:ascii="Arial"/>
                <w:sz w:val="21"/>
              </w:rPr>
            </w:pPr>
          </w:p>
        </w:tc>
        <w:tc>
          <w:tcPr>
            <w:tcW w:w="2826" w:type="dxa"/>
            <w:vAlign w:val="top"/>
          </w:tcPr>
          <w:p w14:paraId="55DE662F">
            <w:pPr>
              <w:pStyle w:val="6"/>
              <w:spacing w:before="126" w:line="230" w:lineRule="auto"/>
              <w:ind w:left="45"/>
              <w:rPr>
                <w:sz w:val="16"/>
                <w:szCs w:val="16"/>
              </w:rPr>
            </w:pPr>
            <w:r>
              <w:rPr>
                <w:spacing w:val="8"/>
                <w:sz w:val="16"/>
                <w:szCs w:val="16"/>
              </w:rPr>
              <w:t>上缴上级支出</w:t>
            </w:r>
          </w:p>
        </w:tc>
        <w:tc>
          <w:tcPr>
            <w:tcW w:w="2262" w:type="dxa"/>
            <w:vAlign w:val="top"/>
          </w:tcPr>
          <w:p w14:paraId="20EACAD9">
            <w:pPr>
              <w:rPr>
                <w:rFonts w:ascii="Arial"/>
                <w:sz w:val="21"/>
              </w:rPr>
            </w:pPr>
          </w:p>
        </w:tc>
      </w:tr>
      <w:tr w14:paraId="63F14F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27" w:type="dxa"/>
            <w:vAlign w:val="top"/>
          </w:tcPr>
          <w:p w14:paraId="2B27E9DF">
            <w:pPr>
              <w:pStyle w:val="6"/>
              <w:spacing w:before="119" w:line="227" w:lineRule="auto"/>
              <w:ind w:left="43"/>
            </w:pPr>
            <w:r>
              <w:rPr>
                <w:spacing w:val="5"/>
              </w:rPr>
              <w:t>上年结转</w:t>
            </w:r>
          </w:p>
        </w:tc>
        <w:tc>
          <w:tcPr>
            <w:tcW w:w="2261" w:type="dxa"/>
            <w:vAlign w:val="top"/>
          </w:tcPr>
          <w:p w14:paraId="38955066">
            <w:pPr>
              <w:rPr>
                <w:rFonts w:ascii="Arial"/>
                <w:sz w:val="21"/>
              </w:rPr>
            </w:pPr>
          </w:p>
        </w:tc>
        <w:tc>
          <w:tcPr>
            <w:tcW w:w="2826" w:type="dxa"/>
            <w:vAlign w:val="top"/>
          </w:tcPr>
          <w:p w14:paraId="0E76A477">
            <w:pPr>
              <w:pStyle w:val="6"/>
              <w:spacing w:before="126" w:line="230" w:lineRule="auto"/>
              <w:ind w:left="49"/>
              <w:rPr>
                <w:sz w:val="16"/>
                <w:szCs w:val="16"/>
              </w:rPr>
            </w:pPr>
            <w:r>
              <w:rPr>
                <w:spacing w:val="6"/>
                <w:sz w:val="16"/>
                <w:szCs w:val="16"/>
              </w:rPr>
              <w:t>结转下年</w:t>
            </w:r>
          </w:p>
        </w:tc>
        <w:tc>
          <w:tcPr>
            <w:tcW w:w="2262" w:type="dxa"/>
            <w:vAlign w:val="top"/>
          </w:tcPr>
          <w:p w14:paraId="66457BCF">
            <w:pPr>
              <w:rPr>
                <w:rFonts w:ascii="Arial"/>
                <w:sz w:val="21"/>
              </w:rPr>
            </w:pPr>
          </w:p>
        </w:tc>
      </w:tr>
      <w:tr w14:paraId="1FBAB1FB">
        <w:tblPrEx>
          <w:tblCellMar>
            <w:top w:w="0" w:type="dxa"/>
            <w:left w:w="0" w:type="dxa"/>
            <w:bottom w:w="0" w:type="dxa"/>
            <w:right w:w="0" w:type="dxa"/>
          </w:tblCellMar>
        </w:tblPrEx>
        <w:trPr>
          <w:trHeight w:val="364" w:hRule="atLeast"/>
        </w:trPr>
        <w:tc>
          <w:tcPr>
            <w:tcW w:w="2827" w:type="dxa"/>
            <w:vAlign w:val="top"/>
          </w:tcPr>
          <w:p w14:paraId="7E6D1563">
            <w:pPr>
              <w:pStyle w:val="6"/>
              <w:spacing w:before="119" w:line="227" w:lineRule="auto"/>
              <w:ind w:left="905"/>
            </w:pPr>
            <w:r>
              <w:rPr>
                <w:spacing w:val="-3"/>
              </w:rPr>
              <w:t>收</w:t>
            </w:r>
            <w:r>
              <w:rPr>
                <w:spacing w:val="12"/>
              </w:rPr>
              <w:t xml:space="preserve"> </w:t>
            </w:r>
            <w:r>
              <w:rPr>
                <w:spacing w:val="-3"/>
              </w:rPr>
              <w:t>入</w:t>
            </w:r>
            <w:r>
              <w:rPr>
                <w:spacing w:val="18"/>
              </w:rPr>
              <w:t xml:space="preserve"> </w:t>
            </w:r>
            <w:r>
              <w:rPr>
                <w:spacing w:val="-3"/>
              </w:rPr>
              <w:t>总</w:t>
            </w:r>
            <w:r>
              <w:rPr>
                <w:spacing w:val="11"/>
              </w:rPr>
              <w:t xml:space="preserve"> </w:t>
            </w:r>
            <w:r>
              <w:rPr>
                <w:spacing w:val="-3"/>
              </w:rPr>
              <w:t>计</w:t>
            </w:r>
          </w:p>
        </w:tc>
        <w:tc>
          <w:tcPr>
            <w:tcW w:w="2261" w:type="dxa"/>
            <w:vAlign w:val="top"/>
          </w:tcPr>
          <w:p w14:paraId="5A1488EA">
            <w:pPr>
              <w:pStyle w:val="6"/>
              <w:spacing w:before="119" w:line="241" w:lineRule="auto"/>
              <w:ind w:left="1674"/>
            </w:pPr>
            <w:r>
              <w:t>174.44</w:t>
            </w:r>
          </w:p>
        </w:tc>
        <w:tc>
          <w:tcPr>
            <w:tcW w:w="2826" w:type="dxa"/>
            <w:vAlign w:val="top"/>
          </w:tcPr>
          <w:p w14:paraId="0760DCC0">
            <w:pPr>
              <w:pStyle w:val="6"/>
              <w:spacing w:before="119" w:line="227" w:lineRule="auto"/>
              <w:ind w:left="903"/>
            </w:pPr>
            <w:r>
              <w:rPr>
                <w:spacing w:val="-6"/>
              </w:rPr>
              <w:t>支</w:t>
            </w:r>
            <w:r>
              <w:rPr>
                <w:spacing w:val="29"/>
              </w:rPr>
              <w:t xml:space="preserve"> </w:t>
            </w:r>
            <w:r>
              <w:rPr>
                <w:spacing w:val="-6"/>
              </w:rPr>
              <w:t>出</w:t>
            </w:r>
            <w:r>
              <w:rPr>
                <w:spacing w:val="18"/>
              </w:rPr>
              <w:t xml:space="preserve"> </w:t>
            </w:r>
            <w:r>
              <w:rPr>
                <w:spacing w:val="-6"/>
              </w:rPr>
              <w:t>总</w:t>
            </w:r>
            <w:r>
              <w:rPr>
                <w:spacing w:val="11"/>
              </w:rPr>
              <w:t xml:space="preserve"> </w:t>
            </w:r>
            <w:r>
              <w:rPr>
                <w:spacing w:val="-6"/>
              </w:rPr>
              <w:t>计</w:t>
            </w:r>
          </w:p>
        </w:tc>
        <w:tc>
          <w:tcPr>
            <w:tcW w:w="2262" w:type="dxa"/>
            <w:vAlign w:val="top"/>
          </w:tcPr>
          <w:p w14:paraId="65CD12F7">
            <w:pPr>
              <w:pStyle w:val="6"/>
              <w:spacing w:before="119" w:line="241" w:lineRule="auto"/>
              <w:ind w:right="34"/>
              <w:jc w:val="right"/>
            </w:pPr>
            <w:r>
              <w:t>174.44</w:t>
            </w:r>
          </w:p>
        </w:tc>
      </w:tr>
    </w:tbl>
    <w:p w14:paraId="6F9FE9CE">
      <w:pPr>
        <w:rPr>
          <w:rFonts w:ascii="Arial"/>
          <w:sz w:val="21"/>
        </w:rPr>
      </w:pPr>
    </w:p>
    <w:p w14:paraId="67523660">
      <w:pPr>
        <w:rPr>
          <w:rFonts w:ascii="Arial" w:hAnsi="Arial" w:eastAsia="Arial" w:cs="Arial"/>
          <w:sz w:val="21"/>
          <w:szCs w:val="21"/>
        </w:rPr>
        <w:sectPr>
          <w:headerReference r:id="rId10" w:type="default"/>
          <w:footerReference r:id="rId11" w:type="default"/>
          <w:pgSz w:w="11900" w:h="16840"/>
          <w:pgMar w:top="400" w:right="859" w:bottom="762" w:left="859" w:header="0" w:footer="517" w:gutter="0"/>
          <w:cols w:space="720" w:num="1"/>
        </w:sectPr>
      </w:pPr>
    </w:p>
    <w:p w14:paraId="4C7DA9D2">
      <w:pPr>
        <w:spacing w:line="286" w:lineRule="auto"/>
        <w:rPr>
          <w:rFonts w:ascii="Arial"/>
          <w:sz w:val="21"/>
        </w:rPr>
      </w:pPr>
    </w:p>
    <w:p w14:paraId="4184B4E4">
      <w:pPr>
        <w:spacing w:line="286" w:lineRule="auto"/>
        <w:rPr>
          <w:rFonts w:ascii="Arial"/>
          <w:sz w:val="21"/>
        </w:rPr>
      </w:pPr>
    </w:p>
    <w:p w14:paraId="5C429B2D">
      <w:pPr>
        <w:spacing w:line="287" w:lineRule="auto"/>
        <w:rPr>
          <w:rFonts w:ascii="Arial"/>
          <w:sz w:val="21"/>
        </w:rPr>
      </w:pPr>
    </w:p>
    <w:p w14:paraId="52B237E2">
      <w:pPr>
        <w:spacing w:before="52" w:line="231" w:lineRule="auto"/>
        <w:ind w:left="15640"/>
        <w:rPr>
          <w:rFonts w:ascii="宋体" w:hAnsi="宋体" w:eastAsia="宋体" w:cs="宋体"/>
          <w:sz w:val="16"/>
          <w:szCs w:val="16"/>
        </w:rPr>
      </w:pPr>
      <w:r>
        <w:rPr>
          <w:rFonts w:ascii="宋体" w:hAnsi="宋体" w:eastAsia="宋体" w:cs="宋体"/>
          <w:spacing w:val="5"/>
          <w:sz w:val="16"/>
          <w:szCs w:val="16"/>
        </w:rPr>
        <w:t>公开表2</w:t>
      </w:r>
    </w:p>
    <w:p w14:paraId="5DB8EB72">
      <w:pPr>
        <w:pStyle w:val="2"/>
        <w:spacing w:before="73" w:line="226" w:lineRule="auto"/>
        <w:ind w:left="7641"/>
        <w:rPr>
          <w:sz w:val="26"/>
          <w:szCs w:val="26"/>
        </w:rPr>
      </w:pPr>
      <w:r>
        <w:rPr>
          <w:b/>
          <w:bCs/>
          <w:spacing w:val="-1"/>
          <w:sz w:val="26"/>
          <w:szCs w:val="26"/>
        </w:rPr>
        <w:t>收入总体情况表</w:t>
      </w:r>
    </w:p>
    <w:p w14:paraId="52D88A11">
      <w:pPr>
        <w:spacing w:before="83" w:line="222" w:lineRule="auto"/>
        <w:ind w:left="48"/>
        <w:rPr>
          <w:rFonts w:ascii="宋体" w:hAnsi="宋体" w:eastAsia="宋体" w:cs="宋体"/>
          <w:sz w:val="16"/>
          <w:szCs w:val="16"/>
        </w:rPr>
      </w:pPr>
      <w:r>
        <w:rPr>
          <w:rFonts w:ascii="宋体" w:hAnsi="宋体" w:eastAsia="宋体" w:cs="宋体"/>
          <w:spacing w:val="9"/>
          <w:position w:val="1"/>
          <w:sz w:val="16"/>
          <w:szCs w:val="16"/>
        </w:rPr>
        <w:t>部门（单位）：烟台市住房公积金管理中心招远分中心</w:t>
      </w:r>
      <w:r>
        <w:rPr>
          <w:rFonts w:ascii="宋体" w:hAnsi="宋体" w:eastAsia="宋体" w:cs="宋体"/>
          <w:spacing w:val="1"/>
          <w:position w:val="1"/>
          <w:sz w:val="16"/>
          <w:szCs w:val="16"/>
        </w:rPr>
        <w:t xml:space="preserve">                                                                      </w:t>
      </w:r>
      <w:r>
        <w:rPr>
          <w:rFonts w:ascii="宋体" w:hAnsi="宋体" w:eastAsia="宋体" w:cs="宋体"/>
          <w:position w:val="1"/>
          <w:sz w:val="16"/>
          <w:szCs w:val="16"/>
        </w:rPr>
        <w:t xml:space="preserve">                                                                      </w:t>
      </w:r>
      <w:r>
        <w:rPr>
          <w:rFonts w:ascii="宋体" w:hAnsi="宋体" w:eastAsia="宋体" w:cs="宋体"/>
          <w:spacing w:val="9"/>
          <w:position w:val="-4"/>
          <w:sz w:val="16"/>
          <w:szCs w:val="16"/>
        </w:rPr>
        <w:t>单位：万元</w:t>
      </w:r>
    </w:p>
    <w:tbl>
      <w:tblPr>
        <w:tblStyle w:val="5"/>
        <w:tblW w:w="1625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4"/>
        <w:gridCol w:w="423"/>
        <w:gridCol w:w="423"/>
        <w:gridCol w:w="2123"/>
        <w:gridCol w:w="989"/>
        <w:gridCol w:w="989"/>
        <w:gridCol w:w="990"/>
        <w:gridCol w:w="989"/>
        <w:gridCol w:w="990"/>
        <w:gridCol w:w="989"/>
        <w:gridCol w:w="990"/>
        <w:gridCol w:w="989"/>
        <w:gridCol w:w="990"/>
        <w:gridCol w:w="989"/>
        <w:gridCol w:w="990"/>
        <w:gridCol w:w="989"/>
        <w:gridCol w:w="993"/>
      </w:tblGrid>
      <w:tr w14:paraId="528FDB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270" w:type="dxa"/>
            <w:gridSpan w:val="3"/>
            <w:vAlign w:val="top"/>
          </w:tcPr>
          <w:p w14:paraId="5075A354">
            <w:pPr>
              <w:pStyle w:val="6"/>
              <w:spacing w:before="120" w:line="229" w:lineRule="auto"/>
              <w:ind w:left="298"/>
              <w:rPr>
                <w:sz w:val="16"/>
                <w:szCs w:val="16"/>
              </w:rPr>
            </w:pPr>
            <w:r>
              <w:rPr>
                <w:spacing w:val="7"/>
                <w:sz w:val="16"/>
                <w:szCs w:val="16"/>
              </w:rPr>
              <w:t>科目编码</w:t>
            </w:r>
          </w:p>
        </w:tc>
        <w:tc>
          <w:tcPr>
            <w:tcW w:w="2123" w:type="dxa"/>
            <w:vMerge w:val="restart"/>
            <w:tcBorders>
              <w:bottom w:val="nil"/>
            </w:tcBorders>
            <w:vAlign w:val="top"/>
          </w:tcPr>
          <w:p w14:paraId="5FA2F132">
            <w:pPr>
              <w:spacing w:line="244" w:lineRule="auto"/>
              <w:rPr>
                <w:rFonts w:ascii="Arial"/>
                <w:sz w:val="21"/>
              </w:rPr>
            </w:pPr>
          </w:p>
          <w:p w14:paraId="1FCB673C">
            <w:pPr>
              <w:spacing w:line="245" w:lineRule="auto"/>
              <w:rPr>
                <w:rFonts w:ascii="Arial"/>
                <w:sz w:val="21"/>
              </w:rPr>
            </w:pPr>
          </w:p>
          <w:p w14:paraId="3FAA2038">
            <w:pPr>
              <w:pStyle w:val="6"/>
              <w:spacing w:before="52" w:line="229" w:lineRule="auto"/>
              <w:ind w:left="725"/>
              <w:rPr>
                <w:sz w:val="16"/>
                <w:szCs w:val="16"/>
              </w:rPr>
            </w:pPr>
            <w:r>
              <w:rPr>
                <w:spacing w:val="7"/>
                <w:sz w:val="16"/>
                <w:szCs w:val="16"/>
              </w:rPr>
              <w:t>科目名称</w:t>
            </w:r>
          </w:p>
        </w:tc>
        <w:tc>
          <w:tcPr>
            <w:tcW w:w="989" w:type="dxa"/>
            <w:vMerge w:val="restart"/>
            <w:tcBorders>
              <w:bottom w:val="nil"/>
            </w:tcBorders>
            <w:vAlign w:val="top"/>
          </w:tcPr>
          <w:p w14:paraId="19E074FE">
            <w:pPr>
              <w:spacing w:line="245" w:lineRule="auto"/>
              <w:rPr>
                <w:rFonts w:ascii="Arial"/>
                <w:sz w:val="21"/>
              </w:rPr>
            </w:pPr>
          </w:p>
          <w:p w14:paraId="032F72DB">
            <w:pPr>
              <w:spacing w:line="245" w:lineRule="auto"/>
              <w:rPr>
                <w:rFonts w:ascii="Arial"/>
                <w:sz w:val="21"/>
              </w:rPr>
            </w:pPr>
          </w:p>
          <w:p w14:paraId="231357C2">
            <w:pPr>
              <w:pStyle w:val="6"/>
              <w:spacing w:before="52" w:line="231" w:lineRule="auto"/>
              <w:ind w:left="328"/>
              <w:rPr>
                <w:sz w:val="16"/>
                <w:szCs w:val="16"/>
              </w:rPr>
            </w:pPr>
            <w:r>
              <w:rPr>
                <w:spacing w:val="5"/>
                <w:sz w:val="16"/>
                <w:szCs w:val="16"/>
              </w:rPr>
              <w:t>合计</w:t>
            </w:r>
          </w:p>
        </w:tc>
        <w:tc>
          <w:tcPr>
            <w:tcW w:w="3958" w:type="dxa"/>
            <w:gridSpan w:val="4"/>
            <w:vAlign w:val="top"/>
          </w:tcPr>
          <w:p w14:paraId="30A54CA9">
            <w:pPr>
              <w:pStyle w:val="6"/>
              <w:spacing w:before="120" w:line="230" w:lineRule="auto"/>
              <w:ind w:left="1474"/>
              <w:rPr>
                <w:sz w:val="16"/>
                <w:szCs w:val="16"/>
              </w:rPr>
            </w:pPr>
            <w:r>
              <w:rPr>
                <w:spacing w:val="8"/>
                <w:sz w:val="16"/>
                <w:szCs w:val="16"/>
              </w:rPr>
              <w:t>财政拨款收入</w:t>
            </w:r>
          </w:p>
        </w:tc>
        <w:tc>
          <w:tcPr>
            <w:tcW w:w="989" w:type="dxa"/>
            <w:vMerge w:val="restart"/>
            <w:tcBorders>
              <w:bottom w:val="nil"/>
            </w:tcBorders>
            <w:vAlign w:val="top"/>
          </w:tcPr>
          <w:p w14:paraId="4B6A3549">
            <w:pPr>
              <w:spacing w:line="405" w:lineRule="auto"/>
              <w:rPr>
                <w:rFonts w:ascii="Arial"/>
                <w:sz w:val="21"/>
              </w:rPr>
            </w:pPr>
          </w:p>
          <w:p w14:paraId="69C19E37">
            <w:pPr>
              <w:pStyle w:val="6"/>
              <w:spacing w:before="52" w:line="196" w:lineRule="auto"/>
              <w:ind w:left="76"/>
              <w:rPr>
                <w:sz w:val="16"/>
                <w:szCs w:val="16"/>
              </w:rPr>
            </w:pPr>
            <w:r>
              <w:rPr>
                <w:spacing w:val="8"/>
                <w:sz w:val="16"/>
                <w:szCs w:val="16"/>
              </w:rPr>
              <w:t>财政专户管</w:t>
            </w:r>
          </w:p>
          <w:p w14:paraId="26A50D73">
            <w:pPr>
              <w:pStyle w:val="6"/>
              <w:spacing w:line="229" w:lineRule="auto"/>
              <w:ind w:left="77"/>
              <w:rPr>
                <w:sz w:val="16"/>
                <w:szCs w:val="16"/>
              </w:rPr>
            </w:pPr>
            <w:r>
              <w:rPr>
                <w:spacing w:val="7"/>
                <w:sz w:val="16"/>
                <w:szCs w:val="16"/>
              </w:rPr>
              <w:t>理资金收入</w:t>
            </w:r>
          </w:p>
        </w:tc>
        <w:tc>
          <w:tcPr>
            <w:tcW w:w="990" w:type="dxa"/>
            <w:vMerge w:val="restart"/>
            <w:tcBorders>
              <w:bottom w:val="nil"/>
            </w:tcBorders>
            <w:vAlign w:val="top"/>
          </w:tcPr>
          <w:p w14:paraId="78037E34">
            <w:pPr>
              <w:spacing w:line="321" w:lineRule="auto"/>
              <w:rPr>
                <w:rFonts w:ascii="Arial"/>
                <w:sz w:val="21"/>
              </w:rPr>
            </w:pPr>
          </w:p>
          <w:p w14:paraId="34482D6B">
            <w:pPr>
              <w:pStyle w:val="6"/>
              <w:spacing w:before="52" w:line="196" w:lineRule="auto"/>
              <w:ind w:left="162"/>
              <w:rPr>
                <w:sz w:val="16"/>
                <w:szCs w:val="16"/>
              </w:rPr>
            </w:pPr>
            <w:r>
              <w:rPr>
                <w:spacing w:val="7"/>
                <w:sz w:val="16"/>
                <w:szCs w:val="16"/>
              </w:rPr>
              <w:t>事业收入</w:t>
            </w:r>
          </w:p>
          <w:p w14:paraId="0AD8002E">
            <w:pPr>
              <w:pStyle w:val="6"/>
              <w:spacing w:before="1" w:line="212" w:lineRule="auto"/>
              <w:ind w:left="251" w:right="74" w:hanging="165"/>
              <w:rPr>
                <w:sz w:val="16"/>
                <w:szCs w:val="16"/>
              </w:rPr>
            </w:pPr>
            <w:r>
              <w:rPr>
                <w:spacing w:val="4"/>
                <w:sz w:val="16"/>
                <w:szCs w:val="16"/>
              </w:rPr>
              <w:t>（不含教育</w:t>
            </w:r>
            <w:r>
              <w:rPr>
                <w:spacing w:val="3"/>
                <w:sz w:val="16"/>
                <w:szCs w:val="16"/>
              </w:rPr>
              <w:t xml:space="preserve"> </w:t>
            </w:r>
            <w:r>
              <w:rPr>
                <w:sz w:val="16"/>
                <w:szCs w:val="16"/>
              </w:rPr>
              <w:t>收费）</w:t>
            </w:r>
          </w:p>
        </w:tc>
        <w:tc>
          <w:tcPr>
            <w:tcW w:w="989" w:type="dxa"/>
            <w:vMerge w:val="restart"/>
            <w:tcBorders>
              <w:bottom w:val="nil"/>
            </w:tcBorders>
            <w:vAlign w:val="top"/>
          </w:tcPr>
          <w:p w14:paraId="5A33875D">
            <w:pPr>
              <w:spacing w:line="405" w:lineRule="auto"/>
              <w:rPr>
                <w:rFonts w:ascii="Arial"/>
                <w:sz w:val="21"/>
              </w:rPr>
            </w:pPr>
          </w:p>
          <w:p w14:paraId="0AE7F3AE">
            <w:pPr>
              <w:pStyle w:val="6"/>
              <w:spacing w:before="52" w:line="196" w:lineRule="auto"/>
              <w:ind w:left="77"/>
              <w:rPr>
                <w:sz w:val="16"/>
                <w:szCs w:val="16"/>
              </w:rPr>
            </w:pPr>
            <w:r>
              <w:rPr>
                <w:spacing w:val="8"/>
                <w:sz w:val="16"/>
                <w:szCs w:val="16"/>
              </w:rPr>
              <w:t>事业单位经</w:t>
            </w:r>
          </w:p>
          <w:p w14:paraId="5D225EAD">
            <w:pPr>
              <w:pStyle w:val="6"/>
              <w:spacing w:line="229" w:lineRule="auto"/>
              <w:ind w:left="247"/>
              <w:rPr>
                <w:sz w:val="16"/>
                <w:szCs w:val="16"/>
              </w:rPr>
            </w:pPr>
            <w:r>
              <w:rPr>
                <w:spacing w:val="7"/>
                <w:sz w:val="16"/>
                <w:szCs w:val="16"/>
              </w:rPr>
              <w:t>营收入</w:t>
            </w:r>
          </w:p>
        </w:tc>
        <w:tc>
          <w:tcPr>
            <w:tcW w:w="990" w:type="dxa"/>
            <w:vMerge w:val="restart"/>
            <w:tcBorders>
              <w:bottom w:val="nil"/>
            </w:tcBorders>
            <w:vAlign w:val="top"/>
          </w:tcPr>
          <w:p w14:paraId="29211F0C">
            <w:pPr>
              <w:spacing w:line="244" w:lineRule="auto"/>
              <w:rPr>
                <w:rFonts w:ascii="Arial"/>
                <w:sz w:val="21"/>
              </w:rPr>
            </w:pPr>
          </w:p>
          <w:p w14:paraId="64B02411">
            <w:pPr>
              <w:spacing w:line="245" w:lineRule="auto"/>
              <w:rPr>
                <w:rFonts w:ascii="Arial"/>
                <w:sz w:val="21"/>
              </w:rPr>
            </w:pPr>
          </w:p>
          <w:p w14:paraId="4EDF38A2">
            <w:pPr>
              <w:pStyle w:val="6"/>
              <w:spacing w:before="52" w:line="230" w:lineRule="auto"/>
              <w:ind w:left="161"/>
              <w:rPr>
                <w:sz w:val="16"/>
                <w:szCs w:val="16"/>
              </w:rPr>
            </w:pPr>
            <w:r>
              <w:rPr>
                <w:spacing w:val="8"/>
                <w:sz w:val="16"/>
                <w:szCs w:val="16"/>
              </w:rPr>
              <w:t>其他收入</w:t>
            </w:r>
          </w:p>
        </w:tc>
        <w:tc>
          <w:tcPr>
            <w:tcW w:w="989" w:type="dxa"/>
            <w:vMerge w:val="restart"/>
            <w:tcBorders>
              <w:bottom w:val="nil"/>
            </w:tcBorders>
            <w:vAlign w:val="top"/>
          </w:tcPr>
          <w:p w14:paraId="7E4FE488">
            <w:pPr>
              <w:spacing w:line="405" w:lineRule="auto"/>
              <w:rPr>
                <w:rFonts w:ascii="Arial"/>
                <w:sz w:val="21"/>
              </w:rPr>
            </w:pPr>
          </w:p>
          <w:p w14:paraId="50929DC2">
            <w:pPr>
              <w:pStyle w:val="6"/>
              <w:spacing w:before="52" w:line="196" w:lineRule="auto"/>
              <w:ind w:left="78"/>
              <w:rPr>
                <w:sz w:val="16"/>
                <w:szCs w:val="16"/>
              </w:rPr>
            </w:pPr>
            <w:r>
              <w:rPr>
                <w:spacing w:val="8"/>
                <w:sz w:val="16"/>
                <w:szCs w:val="16"/>
              </w:rPr>
              <w:t>上级补助收</w:t>
            </w:r>
          </w:p>
          <w:p w14:paraId="12C4E216">
            <w:pPr>
              <w:pStyle w:val="6"/>
              <w:spacing w:line="236" w:lineRule="auto"/>
              <w:ind w:left="417"/>
              <w:rPr>
                <w:sz w:val="16"/>
                <w:szCs w:val="16"/>
              </w:rPr>
            </w:pPr>
            <w:r>
              <w:rPr>
                <w:spacing w:val="2"/>
                <w:sz w:val="16"/>
                <w:szCs w:val="16"/>
              </w:rPr>
              <w:t>入</w:t>
            </w:r>
          </w:p>
        </w:tc>
        <w:tc>
          <w:tcPr>
            <w:tcW w:w="990" w:type="dxa"/>
            <w:vMerge w:val="restart"/>
            <w:tcBorders>
              <w:bottom w:val="nil"/>
            </w:tcBorders>
            <w:vAlign w:val="top"/>
          </w:tcPr>
          <w:p w14:paraId="46EFC278">
            <w:pPr>
              <w:spacing w:line="405" w:lineRule="auto"/>
              <w:rPr>
                <w:rFonts w:ascii="Arial"/>
                <w:sz w:val="21"/>
              </w:rPr>
            </w:pPr>
          </w:p>
          <w:p w14:paraId="3565E021">
            <w:pPr>
              <w:pStyle w:val="6"/>
              <w:spacing w:before="52" w:line="213" w:lineRule="auto"/>
              <w:ind w:left="246" w:right="65" w:hanging="155"/>
              <w:rPr>
                <w:sz w:val="16"/>
                <w:szCs w:val="16"/>
              </w:rPr>
            </w:pPr>
            <w:r>
              <w:rPr>
                <w:spacing w:val="5"/>
                <w:sz w:val="16"/>
                <w:szCs w:val="16"/>
              </w:rPr>
              <w:t>附属单位上</w:t>
            </w:r>
            <w:r>
              <w:rPr>
                <w:spacing w:val="2"/>
                <w:sz w:val="16"/>
                <w:szCs w:val="16"/>
              </w:rPr>
              <w:t xml:space="preserve"> </w:t>
            </w:r>
            <w:r>
              <w:rPr>
                <w:spacing w:val="7"/>
                <w:sz w:val="16"/>
                <w:szCs w:val="16"/>
              </w:rPr>
              <w:t>缴收入</w:t>
            </w:r>
          </w:p>
        </w:tc>
        <w:tc>
          <w:tcPr>
            <w:tcW w:w="989" w:type="dxa"/>
            <w:vMerge w:val="restart"/>
            <w:tcBorders>
              <w:bottom w:val="nil"/>
            </w:tcBorders>
            <w:vAlign w:val="top"/>
          </w:tcPr>
          <w:p w14:paraId="58DB951A">
            <w:pPr>
              <w:spacing w:line="405" w:lineRule="auto"/>
              <w:rPr>
                <w:rFonts w:ascii="Arial"/>
                <w:sz w:val="21"/>
              </w:rPr>
            </w:pPr>
          </w:p>
          <w:p w14:paraId="557A37F2">
            <w:pPr>
              <w:pStyle w:val="6"/>
              <w:spacing w:before="52" w:line="213" w:lineRule="auto"/>
              <w:ind w:left="163" w:right="64" w:hanging="84"/>
              <w:rPr>
                <w:sz w:val="16"/>
                <w:szCs w:val="16"/>
              </w:rPr>
            </w:pPr>
            <w:r>
              <w:rPr>
                <w:spacing w:val="8"/>
                <w:sz w:val="16"/>
                <w:szCs w:val="16"/>
              </w:rPr>
              <w:t>使用非财政</w:t>
            </w:r>
            <w:r>
              <w:rPr>
                <w:sz w:val="16"/>
                <w:szCs w:val="16"/>
              </w:rPr>
              <w:t xml:space="preserve"> </w:t>
            </w:r>
            <w:r>
              <w:rPr>
                <w:spacing w:val="7"/>
                <w:sz w:val="16"/>
                <w:szCs w:val="16"/>
              </w:rPr>
              <w:t>拨款结余</w:t>
            </w:r>
          </w:p>
        </w:tc>
        <w:tc>
          <w:tcPr>
            <w:tcW w:w="993" w:type="dxa"/>
            <w:vMerge w:val="restart"/>
            <w:tcBorders>
              <w:bottom w:val="nil"/>
            </w:tcBorders>
            <w:vAlign w:val="top"/>
          </w:tcPr>
          <w:p w14:paraId="5D5D7151">
            <w:pPr>
              <w:spacing w:line="244" w:lineRule="auto"/>
              <w:rPr>
                <w:rFonts w:ascii="Arial"/>
                <w:sz w:val="21"/>
              </w:rPr>
            </w:pPr>
          </w:p>
          <w:p w14:paraId="0F9FB26F">
            <w:pPr>
              <w:spacing w:line="245" w:lineRule="auto"/>
              <w:rPr>
                <w:rFonts w:ascii="Arial"/>
                <w:sz w:val="21"/>
              </w:rPr>
            </w:pPr>
          </w:p>
          <w:p w14:paraId="619211F5">
            <w:pPr>
              <w:pStyle w:val="6"/>
              <w:spacing w:before="52" w:line="230" w:lineRule="auto"/>
              <w:ind w:left="164"/>
              <w:rPr>
                <w:sz w:val="16"/>
                <w:szCs w:val="16"/>
              </w:rPr>
            </w:pPr>
            <w:r>
              <w:rPr>
                <w:spacing w:val="7"/>
                <w:sz w:val="16"/>
                <w:szCs w:val="16"/>
              </w:rPr>
              <w:t>上年结转</w:t>
            </w:r>
          </w:p>
        </w:tc>
      </w:tr>
      <w:tr w14:paraId="49293F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2" w:hRule="atLeast"/>
        </w:trPr>
        <w:tc>
          <w:tcPr>
            <w:tcW w:w="424" w:type="dxa"/>
            <w:vAlign w:val="top"/>
          </w:tcPr>
          <w:p w14:paraId="2B0326E0">
            <w:pPr>
              <w:spacing w:line="306" w:lineRule="auto"/>
              <w:rPr>
                <w:rFonts w:ascii="Arial"/>
                <w:sz w:val="21"/>
              </w:rPr>
            </w:pPr>
          </w:p>
          <w:p w14:paraId="1F971B6A">
            <w:pPr>
              <w:pStyle w:val="6"/>
              <w:spacing w:before="52" w:line="230" w:lineRule="auto"/>
              <w:ind w:left="126"/>
              <w:rPr>
                <w:sz w:val="16"/>
                <w:szCs w:val="16"/>
              </w:rPr>
            </w:pPr>
            <w:r>
              <w:rPr>
                <w:spacing w:val="5"/>
                <w:sz w:val="16"/>
                <w:szCs w:val="16"/>
              </w:rPr>
              <w:t>类</w:t>
            </w:r>
          </w:p>
        </w:tc>
        <w:tc>
          <w:tcPr>
            <w:tcW w:w="423" w:type="dxa"/>
            <w:vAlign w:val="top"/>
          </w:tcPr>
          <w:p w14:paraId="764F7BF7">
            <w:pPr>
              <w:spacing w:line="306" w:lineRule="auto"/>
              <w:rPr>
                <w:rFonts w:ascii="Arial"/>
                <w:sz w:val="21"/>
              </w:rPr>
            </w:pPr>
          </w:p>
          <w:p w14:paraId="11F5A477">
            <w:pPr>
              <w:pStyle w:val="6"/>
              <w:spacing w:before="52" w:line="231" w:lineRule="auto"/>
              <w:ind w:left="129"/>
              <w:rPr>
                <w:sz w:val="16"/>
                <w:szCs w:val="16"/>
              </w:rPr>
            </w:pPr>
            <w:r>
              <w:rPr>
                <w:spacing w:val="2"/>
                <w:sz w:val="16"/>
                <w:szCs w:val="16"/>
              </w:rPr>
              <w:t>款</w:t>
            </w:r>
          </w:p>
        </w:tc>
        <w:tc>
          <w:tcPr>
            <w:tcW w:w="423" w:type="dxa"/>
            <w:vAlign w:val="top"/>
          </w:tcPr>
          <w:p w14:paraId="3D3D2C61">
            <w:pPr>
              <w:spacing w:line="307" w:lineRule="auto"/>
              <w:rPr>
                <w:rFonts w:ascii="Arial"/>
                <w:sz w:val="21"/>
              </w:rPr>
            </w:pPr>
          </w:p>
          <w:p w14:paraId="30C92868">
            <w:pPr>
              <w:pStyle w:val="6"/>
              <w:spacing w:before="52" w:line="230" w:lineRule="auto"/>
              <w:ind w:left="131"/>
              <w:rPr>
                <w:sz w:val="16"/>
                <w:szCs w:val="16"/>
              </w:rPr>
            </w:pPr>
            <w:r>
              <w:rPr>
                <w:spacing w:val="2"/>
                <w:sz w:val="16"/>
                <w:szCs w:val="16"/>
              </w:rPr>
              <w:t>项</w:t>
            </w:r>
          </w:p>
        </w:tc>
        <w:tc>
          <w:tcPr>
            <w:tcW w:w="2123" w:type="dxa"/>
            <w:vMerge w:val="continue"/>
            <w:tcBorders>
              <w:top w:val="nil"/>
            </w:tcBorders>
            <w:vAlign w:val="top"/>
          </w:tcPr>
          <w:p w14:paraId="4730F62F">
            <w:pPr>
              <w:rPr>
                <w:rFonts w:ascii="Arial"/>
                <w:sz w:val="21"/>
              </w:rPr>
            </w:pPr>
          </w:p>
        </w:tc>
        <w:tc>
          <w:tcPr>
            <w:tcW w:w="989" w:type="dxa"/>
            <w:vMerge w:val="continue"/>
            <w:tcBorders>
              <w:top w:val="nil"/>
            </w:tcBorders>
            <w:vAlign w:val="top"/>
          </w:tcPr>
          <w:p w14:paraId="111B5D8C">
            <w:pPr>
              <w:rPr>
                <w:rFonts w:ascii="Arial"/>
                <w:sz w:val="21"/>
              </w:rPr>
            </w:pPr>
          </w:p>
        </w:tc>
        <w:tc>
          <w:tcPr>
            <w:tcW w:w="989" w:type="dxa"/>
            <w:vAlign w:val="top"/>
          </w:tcPr>
          <w:p w14:paraId="207CDB69">
            <w:pPr>
              <w:spacing w:line="306" w:lineRule="auto"/>
              <w:rPr>
                <w:rFonts w:ascii="Arial"/>
                <w:sz w:val="21"/>
              </w:rPr>
            </w:pPr>
          </w:p>
          <w:p w14:paraId="7A9502E9">
            <w:pPr>
              <w:pStyle w:val="6"/>
              <w:spacing w:before="52" w:line="231" w:lineRule="auto"/>
              <w:ind w:left="334"/>
              <w:rPr>
                <w:sz w:val="16"/>
                <w:szCs w:val="16"/>
              </w:rPr>
            </w:pPr>
            <w:r>
              <w:rPr>
                <w:spacing w:val="3"/>
                <w:sz w:val="16"/>
                <w:szCs w:val="16"/>
              </w:rPr>
              <w:t>小计</w:t>
            </w:r>
          </w:p>
        </w:tc>
        <w:tc>
          <w:tcPr>
            <w:tcW w:w="990" w:type="dxa"/>
            <w:vAlign w:val="top"/>
          </w:tcPr>
          <w:p w14:paraId="3440725B">
            <w:pPr>
              <w:pStyle w:val="6"/>
              <w:spacing w:before="275" w:line="213" w:lineRule="auto"/>
              <w:ind w:left="244" w:right="68" w:hanging="167"/>
              <w:rPr>
                <w:sz w:val="16"/>
                <w:szCs w:val="16"/>
              </w:rPr>
            </w:pPr>
            <w:r>
              <w:rPr>
                <w:spacing w:val="7"/>
                <w:sz w:val="16"/>
                <w:szCs w:val="16"/>
              </w:rPr>
              <w:t>一般公共预</w:t>
            </w:r>
            <w:r>
              <w:rPr>
                <w:spacing w:val="3"/>
                <w:sz w:val="16"/>
                <w:szCs w:val="16"/>
              </w:rPr>
              <w:t xml:space="preserve"> </w:t>
            </w:r>
            <w:r>
              <w:rPr>
                <w:spacing w:val="7"/>
                <w:sz w:val="16"/>
                <w:szCs w:val="16"/>
              </w:rPr>
              <w:t>算收入</w:t>
            </w:r>
          </w:p>
        </w:tc>
        <w:tc>
          <w:tcPr>
            <w:tcW w:w="989" w:type="dxa"/>
            <w:vAlign w:val="top"/>
          </w:tcPr>
          <w:p w14:paraId="42D16AA3">
            <w:pPr>
              <w:pStyle w:val="6"/>
              <w:spacing w:before="275" w:line="213" w:lineRule="auto"/>
              <w:ind w:left="159" w:right="67" w:hanging="84"/>
              <w:rPr>
                <w:sz w:val="16"/>
                <w:szCs w:val="16"/>
              </w:rPr>
            </w:pPr>
            <w:r>
              <w:rPr>
                <w:spacing w:val="8"/>
                <w:sz w:val="16"/>
                <w:szCs w:val="16"/>
              </w:rPr>
              <w:t>政府性基金</w:t>
            </w:r>
            <w:r>
              <w:rPr>
                <w:sz w:val="16"/>
                <w:szCs w:val="16"/>
              </w:rPr>
              <w:t xml:space="preserve"> </w:t>
            </w:r>
            <w:r>
              <w:rPr>
                <w:spacing w:val="7"/>
                <w:sz w:val="16"/>
                <w:szCs w:val="16"/>
              </w:rPr>
              <w:t>预算收入</w:t>
            </w:r>
          </w:p>
        </w:tc>
        <w:tc>
          <w:tcPr>
            <w:tcW w:w="990" w:type="dxa"/>
            <w:vAlign w:val="top"/>
          </w:tcPr>
          <w:p w14:paraId="6743F459">
            <w:pPr>
              <w:pStyle w:val="6"/>
              <w:spacing w:before="275" w:line="196" w:lineRule="auto"/>
              <w:ind w:left="92"/>
              <w:rPr>
                <w:sz w:val="16"/>
                <w:szCs w:val="16"/>
              </w:rPr>
            </w:pPr>
            <w:r>
              <w:rPr>
                <w:spacing w:val="4"/>
                <w:sz w:val="16"/>
                <w:szCs w:val="16"/>
              </w:rPr>
              <w:t>国有资本经</w:t>
            </w:r>
          </w:p>
          <w:p w14:paraId="22558D93">
            <w:pPr>
              <w:pStyle w:val="6"/>
              <w:spacing w:line="229" w:lineRule="auto"/>
              <w:ind w:left="76"/>
              <w:rPr>
                <w:sz w:val="16"/>
                <w:szCs w:val="16"/>
              </w:rPr>
            </w:pPr>
            <w:r>
              <w:rPr>
                <w:spacing w:val="8"/>
                <w:sz w:val="16"/>
                <w:szCs w:val="16"/>
              </w:rPr>
              <w:t>营预算收入</w:t>
            </w:r>
          </w:p>
        </w:tc>
        <w:tc>
          <w:tcPr>
            <w:tcW w:w="989" w:type="dxa"/>
            <w:vMerge w:val="continue"/>
            <w:tcBorders>
              <w:top w:val="nil"/>
            </w:tcBorders>
            <w:vAlign w:val="top"/>
          </w:tcPr>
          <w:p w14:paraId="1E859C53">
            <w:pPr>
              <w:rPr>
                <w:rFonts w:ascii="Arial"/>
                <w:sz w:val="21"/>
              </w:rPr>
            </w:pPr>
          </w:p>
        </w:tc>
        <w:tc>
          <w:tcPr>
            <w:tcW w:w="990" w:type="dxa"/>
            <w:vMerge w:val="continue"/>
            <w:tcBorders>
              <w:top w:val="nil"/>
            </w:tcBorders>
            <w:vAlign w:val="top"/>
          </w:tcPr>
          <w:p w14:paraId="0085DC04">
            <w:pPr>
              <w:rPr>
                <w:rFonts w:ascii="Arial"/>
                <w:sz w:val="21"/>
              </w:rPr>
            </w:pPr>
          </w:p>
        </w:tc>
        <w:tc>
          <w:tcPr>
            <w:tcW w:w="989" w:type="dxa"/>
            <w:vMerge w:val="continue"/>
            <w:tcBorders>
              <w:top w:val="nil"/>
            </w:tcBorders>
            <w:vAlign w:val="top"/>
          </w:tcPr>
          <w:p w14:paraId="604173DD">
            <w:pPr>
              <w:rPr>
                <w:rFonts w:ascii="Arial"/>
                <w:sz w:val="21"/>
              </w:rPr>
            </w:pPr>
          </w:p>
        </w:tc>
        <w:tc>
          <w:tcPr>
            <w:tcW w:w="990" w:type="dxa"/>
            <w:vMerge w:val="continue"/>
            <w:tcBorders>
              <w:top w:val="nil"/>
            </w:tcBorders>
            <w:vAlign w:val="top"/>
          </w:tcPr>
          <w:p w14:paraId="7CE00B46">
            <w:pPr>
              <w:rPr>
                <w:rFonts w:ascii="Arial"/>
                <w:sz w:val="21"/>
              </w:rPr>
            </w:pPr>
          </w:p>
        </w:tc>
        <w:tc>
          <w:tcPr>
            <w:tcW w:w="989" w:type="dxa"/>
            <w:vMerge w:val="continue"/>
            <w:tcBorders>
              <w:top w:val="nil"/>
            </w:tcBorders>
            <w:vAlign w:val="top"/>
          </w:tcPr>
          <w:p w14:paraId="3E69D511">
            <w:pPr>
              <w:rPr>
                <w:rFonts w:ascii="Arial"/>
                <w:sz w:val="21"/>
              </w:rPr>
            </w:pPr>
          </w:p>
        </w:tc>
        <w:tc>
          <w:tcPr>
            <w:tcW w:w="990" w:type="dxa"/>
            <w:vMerge w:val="continue"/>
            <w:tcBorders>
              <w:top w:val="nil"/>
            </w:tcBorders>
            <w:vAlign w:val="top"/>
          </w:tcPr>
          <w:p w14:paraId="3771623F">
            <w:pPr>
              <w:rPr>
                <w:rFonts w:ascii="Arial"/>
                <w:sz w:val="21"/>
              </w:rPr>
            </w:pPr>
          </w:p>
        </w:tc>
        <w:tc>
          <w:tcPr>
            <w:tcW w:w="989" w:type="dxa"/>
            <w:vMerge w:val="continue"/>
            <w:tcBorders>
              <w:top w:val="nil"/>
            </w:tcBorders>
            <w:vAlign w:val="top"/>
          </w:tcPr>
          <w:p w14:paraId="430D529F">
            <w:pPr>
              <w:rPr>
                <w:rFonts w:ascii="Arial"/>
                <w:sz w:val="21"/>
              </w:rPr>
            </w:pPr>
          </w:p>
        </w:tc>
        <w:tc>
          <w:tcPr>
            <w:tcW w:w="993" w:type="dxa"/>
            <w:vMerge w:val="continue"/>
            <w:tcBorders>
              <w:top w:val="nil"/>
            </w:tcBorders>
            <w:vAlign w:val="top"/>
          </w:tcPr>
          <w:p w14:paraId="446F7BE8">
            <w:pPr>
              <w:rPr>
                <w:rFonts w:ascii="Arial"/>
                <w:sz w:val="21"/>
              </w:rPr>
            </w:pPr>
          </w:p>
        </w:tc>
      </w:tr>
      <w:tr w14:paraId="7E8447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4" w:type="dxa"/>
            <w:vAlign w:val="top"/>
          </w:tcPr>
          <w:p w14:paraId="44E8924F">
            <w:pPr>
              <w:rPr>
                <w:rFonts w:ascii="Arial"/>
                <w:sz w:val="21"/>
              </w:rPr>
            </w:pPr>
          </w:p>
        </w:tc>
        <w:tc>
          <w:tcPr>
            <w:tcW w:w="423" w:type="dxa"/>
            <w:vAlign w:val="top"/>
          </w:tcPr>
          <w:p w14:paraId="63E091FF">
            <w:pPr>
              <w:rPr>
                <w:rFonts w:ascii="Arial"/>
                <w:sz w:val="21"/>
              </w:rPr>
            </w:pPr>
          </w:p>
        </w:tc>
        <w:tc>
          <w:tcPr>
            <w:tcW w:w="423" w:type="dxa"/>
            <w:vAlign w:val="top"/>
          </w:tcPr>
          <w:p w14:paraId="06C69245">
            <w:pPr>
              <w:rPr>
                <w:rFonts w:ascii="Arial"/>
                <w:sz w:val="21"/>
              </w:rPr>
            </w:pPr>
          </w:p>
        </w:tc>
        <w:tc>
          <w:tcPr>
            <w:tcW w:w="2123" w:type="dxa"/>
            <w:vAlign w:val="top"/>
          </w:tcPr>
          <w:p w14:paraId="2BD80C3B">
            <w:pPr>
              <w:pStyle w:val="6"/>
              <w:spacing w:before="156" w:line="221" w:lineRule="auto"/>
              <w:ind w:left="44"/>
              <w:rPr>
                <w:sz w:val="15"/>
                <w:szCs w:val="15"/>
              </w:rPr>
            </w:pPr>
            <w:r>
              <w:rPr>
                <w:spacing w:val="-3"/>
                <w:sz w:val="15"/>
                <w:szCs w:val="15"/>
              </w:rPr>
              <w:t>合</w:t>
            </w:r>
            <w:r>
              <w:rPr>
                <w:spacing w:val="3"/>
                <w:sz w:val="15"/>
                <w:szCs w:val="15"/>
              </w:rPr>
              <w:t xml:space="preserve">  </w:t>
            </w:r>
            <w:r>
              <w:rPr>
                <w:spacing w:val="-3"/>
                <w:sz w:val="15"/>
                <w:szCs w:val="15"/>
              </w:rPr>
              <w:t>计</w:t>
            </w:r>
          </w:p>
        </w:tc>
        <w:tc>
          <w:tcPr>
            <w:tcW w:w="989" w:type="dxa"/>
            <w:vAlign w:val="top"/>
          </w:tcPr>
          <w:p w14:paraId="3C287C37">
            <w:pPr>
              <w:pStyle w:val="6"/>
              <w:spacing w:before="156" w:line="239" w:lineRule="auto"/>
              <w:ind w:left="510"/>
              <w:rPr>
                <w:sz w:val="15"/>
                <w:szCs w:val="15"/>
              </w:rPr>
            </w:pPr>
            <w:r>
              <w:rPr>
                <w:spacing w:val="-3"/>
                <w:sz w:val="15"/>
                <w:szCs w:val="15"/>
              </w:rPr>
              <w:t>174.44</w:t>
            </w:r>
          </w:p>
        </w:tc>
        <w:tc>
          <w:tcPr>
            <w:tcW w:w="989" w:type="dxa"/>
            <w:vAlign w:val="top"/>
          </w:tcPr>
          <w:p w14:paraId="5350240F">
            <w:pPr>
              <w:pStyle w:val="6"/>
              <w:spacing w:before="156" w:line="239" w:lineRule="auto"/>
              <w:ind w:left="511"/>
              <w:rPr>
                <w:sz w:val="15"/>
                <w:szCs w:val="15"/>
              </w:rPr>
            </w:pPr>
            <w:r>
              <w:rPr>
                <w:spacing w:val="-3"/>
                <w:sz w:val="15"/>
                <w:szCs w:val="15"/>
              </w:rPr>
              <w:t>174.44</w:t>
            </w:r>
          </w:p>
        </w:tc>
        <w:tc>
          <w:tcPr>
            <w:tcW w:w="990" w:type="dxa"/>
            <w:vAlign w:val="top"/>
          </w:tcPr>
          <w:p w14:paraId="0AA29AC5">
            <w:pPr>
              <w:pStyle w:val="6"/>
              <w:spacing w:before="156" w:line="239" w:lineRule="auto"/>
              <w:ind w:left="512"/>
              <w:rPr>
                <w:sz w:val="15"/>
                <w:szCs w:val="15"/>
              </w:rPr>
            </w:pPr>
            <w:r>
              <w:rPr>
                <w:spacing w:val="-3"/>
                <w:sz w:val="15"/>
                <w:szCs w:val="15"/>
              </w:rPr>
              <w:t>174.44</w:t>
            </w:r>
          </w:p>
        </w:tc>
        <w:tc>
          <w:tcPr>
            <w:tcW w:w="989" w:type="dxa"/>
            <w:vAlign w:val="top"/>
          </w:tcPr>
          <w:p w14:paraId="39A8362E">
            <w:pPr>
              <w:rPr>
                <w:rFonts w:ascii="Arial"/>
                <w:sz w:val="21"/>
              </w:rPr>
            </w:pPr>
          </w:p>
        </w:tc>
        <w:tc>
          <w:tcPr>
            <w:tcW w:w="990" w:type="dxa"/>
            <w:vAlign w:val="top"/>
          </w:tcPr>
          <w:p w14:paraId="4568FD31">
            <w:pPr>
              <w:rPr>
                <w:rFonts w:ascii="Arial"/>
                <w:sz w:val="21"/>
              </w:rPr>
            </w:pPr>
          </w:p>
        </w:tc>
        <w:tc>
          <w:tcPr>
            <w:tcW w:w="989" w:type="dxa"/>
            <w:vAlign w:val="top"/>
          </w:tcPr>
          <w:p w14:paraId="1ED63892">
            <w:pPr>
              <w:rPr>
                <w:rFonts w:ascii="Arial"/>
                <w:sz w:val="21"/>
              </w:rPr>
            </w:pPr>
          </w:p>
        </w:tc>
        <w:tc>
          <w:tcPr>
            <w:tcW w:w="990" w:type="dxa"/>
            <w:vAlign w:val="top"/>
          </w:tcPr>
          <w:p w14:paraId="161E135F">
            <w:pPr>
              <w:rPr>
                <w:rFonts w:ascii="Arial"/>
                <w:sz w:val="21"/>
              </w:rPr>
            </w:pPr>
          </w:p>
        </w:tc>
        <w:tc>
          <w:tcPr>
            <w:tcW w:w="989" w:type="dxa"/>
            <w:vAlign w:val="top"/>
          </w:tcPr>
          <w:p w14:paraId="02E86967">
            <w:pPr>
              <w:rPr>
                <w:rFonts w:ascii="Arial"/>
                <w:sz w:val="21"/>
              </w:rPr>
            </w:pPr>
          </w:p>
        </w:tc>
        <w:tc>
          <w:tcPr>
            <w:tcW w:w="990" w:type="dxa"/>
            <w:vAlign w:val="top"/>
          </w:tcPr>
          <w:p w14:paraId="2BDA90B5">
            <w:pPr>
              <w:rPr>
                <w:rFonts w:ascii="Arial"/>
                <w:sz w:val="21"/>
              </w:rPr>
            </w:pPr>
          </w:p>
        </w:tc>
        <w:tc>
          <w:tcPr>
            <w:tcW w:w="989" w:type="dxa"/>
            <w:vAlign w:val="top"/>
          </w:tcPr>
          <w:p w14:paraId="7C67F9D5">
            <w:pPr>
              <w:rPr>
                <w:rFonts w:ascii="Arial"/>
                <w:sz w:val="21"/>
              </w:rPr>
            </w:pPr>
          </w:p>
        </w:tc>
        <w:tc>
          <w:tcPr>
            <w:tcW w:w="990" w:type="dxa"/>
            <w:vAlign w:val="top"/>
          </w:tcPr>
          <w:p w14:paraId="64E9FB18">
            <w:pPr>
              <w:rPr>
                <w:rFonts w:ascii="Arial"/>
                <w:sz w:val="21"/>
              </w:rPr>
            </w:pPr>
          </w:p>
        </w:tc>
        <w:tc>
          <w:tcPr>
            <w:tcW w:w="989" w:type="dxa"/>
            <w:vAlign w:val="top"/>
          </w:tcPr>
          <w:p w14:paraId="74E1C5CE">
            <w:pPr>
              <w:rPr>
                <w:rFonts w:ascii="Arial"/>
                <w:sz w:val="21"/>
              </w:rPr>
            </w:pPr>
          </w:p>
        </w:tc>
        <w:tc>
          <w:tcPr>
            <w:tcW w:w="993" w:type="dxa"/>
            <w:vAlign w:val="top"/>
          </w:tcPr>
          <w:p w14:paraId="13E90A46">
            <w:pPr>
              <w:rPr>
                <w:rFonts w:ascii="Arial"/>
                <w:sz w:val="21"/>
              </w:rPr>
            </w:pPr>
          </w:p>
        </w:tc>
      </w:tr>
      <w:tr w14:paraId="549A37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4" w:type="dxa"/>
            <w:vAlign w:val="top"/>
          </w:tcPr>
          <w:p w14:paraId="621ECF62">
            <w:pPr>
              <w:pStyle w:val="6"/>
              <w:spacing w:before="156"/>
              <w:ind w:left="101"/>
              <w:rPr>
                <w:sz w:val="15"/>
                <w:szCs w:val="15"/>
              </w:rPr>
            </w:pPr>
            <w:r>
              <w:rPr>
                <w:spacing w:val="-2"/>
                <w:sz w:val="15"/>
                <w:szCs w:val="15"/>
              </w:rPr>
              <w:t>208</w:t>
            </w:r>
          </w:p>
        </w:tc>
        <w:tc>
          <w:tcPr>
            <w:tcW w:w="423" w:type="dxa"/>
            <w:vAlign w:val="top"/>
          </w:tcPr>
          <w:p w14:paraId="71991405">
            <w:pPr>
              <w:rPr>
                <w:rFonts w:ascii="Arial"/>
                <w:sz w:val="21"/>
              </w:rPr>
            </w:pPr>
          </w:p>
        </w:tc>
        <w:tc>
          <w:tcPr>
            <w:tcW w:w="423" w:type="dxa"/>
            <w:vAlign w:val="top"/>
          </w:tcPr>
          <w:p w14:paraId="4DED371F">
            <w:pPr>
              <w:rPr>
                <w:rFonts w:ascii="Arial"/>
                <w:sz w:val="21"/>
              </w:rPr>
            </w:pPr>
          </w:p>
        </w:tc>
        <w:tc>
          <w:tcPr>
            <w:tcW w:w="2123" w:type="dxa"/>
            <w:vAlign w:val="top"/>
          </w:tcPr>
          <w:p w14:paraId="6F06EBB0">
            <w:pPr>
              <w:pStyle w:val="6"/>
              <w:spacing w:before="156" w:line="219" w:lineRule="auto"/>
              <w:ind w:left="44"/>
              <w:rPr>
                <w:sz w:val="15"/>
                <w:szCs w:val="15"/>
              </w:rPr>
            </w:pPr>
            <w:r>
              <w:rPr>
                <w:sz w:val="15"/>
                <w:szCs w:val="15"/>
              </w:rPr>
              <w:t>社会保障和就业支出</w:t>
            </w:r>
          </w:p>
        </w:tc>
        <w:tc>
          <w:tcPr>
            <w:tcW w:w="989" w:type="dxa"/>
            <w:vAlign w:val="top"/>
          </w:tcPr>
          <w:p w14:paraId="6EB5EAE6">
            <w:pPr>
              <w:pStyle w:val="6"/>
              <w:spacing w:before="157" w:line="239" w:lineRule="auto"/>
              <w:ind w:left="585"/>
              <w:rPr>
                <w:sz w:val="15"/>
                <w:szCs w:val="15"/>
              </w:rPr>
            </w:pPr>
            <w:r>
              <w:rPr>
                <w:spacing w:val="-3"/>
                <w:sz w:val="15"/>
                <w:szCs w:val="15"/>
              </w:rPr>
              <w:t>11.10</w:t>
            </w:r>
          </w:p>
        </w:tc>
        <w:tc>
          <w:tcPr>
            <w:tcW w:w="989" w:type="dxa"/>
            <w:vAlign w:val="top"/>
          </w:tcPr>
          <w:p w14:paraId="6884789E">
            <w:pPr>
              <w:pStyle w:val="6"/>
              <w:spacing w:before="157" w:line="239" w:lineRule="auto"/>
              <w:ind w:left="586"/>
              <w:rPr>
                <w:sz w:val="15"/>
                <w:szCs w:val="15"/>
              </w:rPr>
            </w:pPr>
            <w:r>
              <w:rPr>
                <w:spacing w:val="-3"/>
                <w:sz w:val="15"/>
                <w:szCs w:val="15"/>
              </w:rPr>
              <w:t>11.10</w:t>
            </w:r>
          </w:p>
        </w:tc>
        <w:tc>
          <w:tcPr>
            <w:tcW w:w="990" w:type="dxa"/>
            <w:vAlign w:val="top"/>
          </w:tcPr>
          <w:p w14:paraId="3316BAAE">
            <w:pPr>
              <w:pStyle w:val="6"/>
              <w:spacing w:before="157" w:line="239" w:lineRule="auto"/>
              <w:ind w:left="587"/>
              <w:rPr>
                <w:sz w:val="15"/>
                <w:szCs w:val="15"/>
              </w:rPr>
            </w:pPr>
            <w:r>
              <w:rPr>
                <w:spacing w:val="-3"/>
                <w:sz w:val="15"/>
                <w:szCs w:val="15"/>
              </w:rPr>
              <w:t>11.10</w:t>
            </w:r>
          </w:p>
        </w:tc>
        <w:tc>
          <w:tcPr>
            <w:tcW w:w="989" w:type="dxa"/>
            <w:vAlign w:val="top"/>
          </w:tcPr>
          <w:p w14:paraId="7ECB9A7C">
            <w:pPr>
              <w:rPr>
                <w:rFonts w:ascii="Arial"/>
                <w:sz w:val="21"/>
              </w:rPr>
            </w:pPr>
          </w:p>
        </w:tc>
        <w:tc>
          <w:tcPr>
            <w:tcW w:w="990" w:type="dxa"/>
            <w:vAlign w:val="top"/>
          </w:tcPr>
          <w:p w14:paraId="1E58854E">
            <w:pPr>
              <w:rPr>
                <w:rFonts w:ascii="Arial"/>
                <w:sz w:val="21"/>
              </w:rPr>
            </w:pPr>
          </w:p>
        </w:tc>
        <w:tc>
          <w:tcPr>
            <w:tcW w:w="989" w:type="dxa"/>
            <w:vAlign w:val="top"/>
          </w:tcPr>
          <w:p w14:paraId="58B5E26A">
            <w:pPr>
              <w:rPr>
                <w:rFonts w:ascii="Arial"/>
                <w:sz w:val="21"/>
              </w:rPr>
            </w:pPr>
          </w:p>
        </w:tc>
        <w:tc>
          <w:tcPr>
            <w:tcW w:w="990" w:type="dxa"/>
            <w:vAlign w:val="top"/>
          </w:tcPr>
          <w:p w14:paraId="685E11FC">
            <w:pPr>
              <w:rPr>
                <w:rFonts w:ascii="Arial"/>
                <w:sz w:val="21"/>
              </w:rPr>
            </w:pPr>
          </w:p>
        </w:tc>
        <w:tc>
          <w:tcPr>
            <w:tcW w:w="989" w:type="dxa"/>
            <w:vAlign w:val="top"/>
          </w:tcPr>
          <w:p w14:paraId="7CEB9C33">
            <w:pPr>
              <w:rPr>
                <w:rFonts w:ascii="Arial"/>
                <w:sz w:val="21"/>
              </w:rPr>
            </w:pPr>
          </w:p>
        </w:tc>
        <w:tc>
          <w:tcPr>
            <w:tcW w:w="990" w:type="dxa"/>
            <w:vAlign w:val="top"/>
          </w:tcPr>
          <w:p w14:paraId="1AAC21DF">
            <w:pPr>
              <w:rPr>
                <w:rFonts w:ascii="Arial"/>
                <w:sz w:val="21"/>
              </w:rPr>
            </w:pPr>
          </w:p>
        </w:tc>
        <w:tc>
          <w:tcPr>
            <w:tcW w:w="989" w:type="dxa"/>
            <w:vAlign w:val="top"/>
          </w:tcPr>
          <w:p w14:paraId="63A51044">
            <w:pPr>
              <w:rPr>
                <w:rFonts w:ascii="Arial"/>
                <w:sz w:val="21"/>
              </w:rPr>
            </w:pPr>
          </w:p>
        </w:tc>
        <w:tc>
          <w:tcPr>
            <w:tcW w:w="990" w:type="dxa"/>
            <w:vAlign w:val="top"/>
          </w:tcPr>
          <w:p w14:paraId="1FE62628">
            <w:pPr>
              <w:rPr>
                <w:rFonts w:ascii="Arial"/>
                <w:sz w:val="21"/>
              </w:rPr>
            </w:pPr>
          </w:p>
        </w:tc>
        <w:tc>
          <w:tcPr>
            <w:tcW w:w="989" w:type="dxa"/>
            <w:vAlign w:val="top"/>
          </w:tcPr>
          <w:p w14:paraId="7A60686B">
            <w:pPr>
              <w:rPr>
                <w:rFonts w:ascii="Arial"/>
                <w:sz w:val="21"/>
              </w:rPr>
            </w:pPr>
          </w:p>
        </w:tc>
        <w:tc>
          <w:tcPr>
            <w:tcW w:w="993" w:type="dxa"/>
            <w:vAlign w:val="top"/>
          </w:tcPr>
          <w:p w14:paraId="2CDAA60C">
            <w:pPr>
              <w:rPr>
                <w:rFonts w:ascii="Arial"/>
                <w:sz w:val="21"/>
              </w:rPr>
            </w:pPr>
          </w:p>
        </w:tc>
      </w:tr>
      <w:tr w14:paraId="7703E3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4" w:type="dxa"/>
            <w:vAlign w:val="top"/>
          </w:tcPr>
          <w:p w14:paraId="7054C033">
            <w:pPr>
              <w:rPr>
                <w:rFonts w:ascii="Arial"/>
                <w:sz w:val="21"/>
              </w:rPr>
            </w:pPr>
          </w:p>
        </w:tc>
        <w:tc>
          <w:tcPr>
            <w:tcW w:w="423" w:type="dxa"/>
            <w:vAlign w:val="top"/>
          </w:tcPr>
          <w:p w14:paraId="37619E53">
            <w:pPr>
              <w:pStyle w:val="6"/>
              <w:spacing w:before="157"/>
              <w:ind w:left="139"/>
              <w:rPr>
                <w:sz w:val="15"/>
                <w:szCs w:val="15"/>
              </w:rPr>
            </w:pPr>
            <w:r>
              <w:rPr>
                <w:spacing w:val="-2"/>
                <w:sz w:val="15"/>
                <w:szCs w:val="15"/>
              </w:rPr>
              <w:t>05</w:t>
            </w:r>
          </w:p>
        </w:tc>
        <w:tc>
          <w:tcPr>
            <w:tcW w:w="423" w:type="dxa"/>
            <w:vAlign w:val="top"/>
          </w:tcPr>
          <w:p w14:paraId="1D8BAA7D">
            <w:pPr>
              <w:rPr>
                <w:rFonts w:ascii="Arial"/>
                <w:sz w:val="21"/>
              </w:rPr>
            </w:pPr>
          </w:p>
        </w:tc>
        <w:tc>
          <w:tcPr>
            <w:tcW w:w="2123" w:type="dxa"/>
            <w:vAlign w:val="top"/>
          </w:tcPr>
          <w:p w14:paraId="18D8040D">
            <w:pPr>
              <w:pStyle w:val="6"/>
              <w:spacing w:before="156" w:line="220" w:lineRule="auto"/>
              <w:ind w:left="194"/>
              <w:rPr>
                <w:sz w:val="15"/>
                <w:szCs w:val="15"/>
              </w:rPr>
            </w:pPr>
            <w:r>
              <w:rPr>
                <w:sz w:val="15"/>
                <w:szCs w:val="15"/>
              </w:rPr>
              <w:t>行政事业单位养老支出</w:t>
            </w:r>
          </w:p>
        </w:tc>
        <w:tc>
          <w:tcPr>
            <w:tcW w:w="989" w:type="dxa"/>
            <w:vAlign w:val="top"/>
          </w:tcPr>
          <w:p w14:paraId="44A007B6">
            <w:pPr>
              <w:pStyle w:val="6"/>
              <w:spacing w:before="157" w:line="239" w:lineRule="auto"/>
              <w:ind w:left="585"/>
              <w:rPr>
                <w:sz w:val="15"/>
                <w:szCs w:val="15"/>
              </w:rPr>
            </w:pPr>
            <w:r>
              <w:rPr>
                <w:spacing w:val="-3"/>
                <w:sz w:val="15"/>
                <w:szCs w:val="15"/>
              </w:rPr>
              <w:t>11.10</w:t>
            </w:r>
          </w:p>
        </w:tc>
        <w:tc>
          <w:tcPr>
            <w:tcW w:w="989" w:type="dxa"/>
            <w:vAlign w:val="top"/>
          </w:tcPr>
          <w:p w14:paraId="190A85BA">
            <w:pPr>
              <w:pStyle w:val="6"/>
              <w:spacing w:before="157" w:line="239" w:lineRule="auto"/>
              <w:ind w:left="586"/>
              <w:rPr>
                <w:sz w:val="15"/>
                <w:szCs w:val="15"/>
              </w:rPr>
            </w:pPr>
            <w:r>
              <w:rPr>
                <w:spacing w:val="-3"/>
                <w:sz w:val="15"/>
                <w:szCs w:val="15"/>
              </w:rPr>
              <w:t>11.10</w:t>
            </w:r>
          </w:p>
        </w:tc>
        <w:tc>
          <w:tcPr>
            <w:tcW w:w="990" w:type="dxa"/>
            <w:vAlign w:val="top"/>
          </w:tcPr>
          <w:p w14:paraId="61265E63">
            <w:pPr>
              <w:pStyle w:val="6"/>
              <w:spacing w:before="157" w:line="239" w:lineRule="auto"/>
              <w:ind w:left="587"/>
              <w:rPr>
                <w:sz w:val="15"/>
                <w:szCs w:val="15"/>
              </w:rPr>
            </w:pPr>
            <w:r>
              <w:rPr>
                <w:spacing w:val="-3"/>
                <w:sz w:val="15"/>
                <w:szCs w:val="15"/>
              </w:rPr>
              <w:t>11.10</w:t>
            </w:r>
          </w:p>
        </w:tc>
        <w:tc>
          <w:tcPr>
            <w:tcW w:w="989" w:type="dxa"/>
            <w:vAlign w:val="top"/>
          </w:tcPr>
          <w:p w14:paraId="565D5755">
            <w:pPr>
              <w:rPr>
                <w:rFonts w:ascii="Arial"/>
                <w:sz w:val="21"/>
              </w:rPr>
            </w:pPr>
          </w:p>
        </w:tc>
        <w:tc>
          <w:tcPr>
            <w:tcW w:w="990" w:type="dxa"/>
            <w:vAlign w:val="top"/>
          </w:tcPr>
          <w:p w14:paraId="626B0F84">
            <w:pPr>
              <w:rPr>
                <w:rFonts w:ascii="Arial"/>
                <w:sz w:val="21"/>
              </w:rPr>
            </w:pPr>
          </w:p>
        </w:tc>
        <w:tc>
          <w:tcPr>
            <w:tcW w:w="989" w:type="dxa"/>
            <w:vAlign w:val="top"/>
          </w:tcPr>
          <w:p w14:paraId="0C3632A8">
            <w:pPr>
              <w:rPr>
                <w:rFonts w:ascii="Arial"/>
                <w:sz w:val="21"/>
              </w:rPr>
            </w:pPr>
          </w:p>
        </w:tc>
        <w:tc>
          <w:tcPr>
            <w:tcW w:w="990" w:type="dxa"/>
            <w:vAlign w:val="top"/>
          </w:tcPr>
          <w:p w14:paraId="03FDA4CF">
            <w:pPr>
              <w:rPr>
                <w:rFonts w:ascii="Arial"/>
                <w:sz w:val="21"/>
              </w:rPr>
            </w:pPr>
          </w:p>
        </w:tc>
        <w:tc>
          <w:tcPr>
            <w:tcW w:w="989" w:type="dxa"/>
            <w:vAlign w:val="top"/>
          </w:tcPr>
          <w:p w14:paraId="59816B18">
            <w:pPr>
              <w:rPr>
                <w:rFonts w:ascii="Arial"/>
                <w:sz w:val="21"/>
              </w:rPr>
            </w:pPr>
          </w:p>
        </w:tc>
        <w:tc>
          <w:tcPr>
            <w:tcW w:w="990" w:type="dxa"/>
            <w:vAlign w:val="top"/>
          </w:tcPr>
          <w:p w14:paraId="7E237EBD">
            <w:pPr>
              <w:rPr>
                <w:rFonts w:ascii="Arial"/>
                <w:sz w:val="21"/>
              </w:rPr>
            </w:pPr>
          </w:p>
        </w:tc>
        <w:tc>
          <w:tcPr>
            <w:tcW w:w="989" w:type="dxa"/>
            <w:vAlign w:val="top"/>
          </w:tcPr>
          <w:p w14:paraId="1BC8FFAB">
            <w:pPr>
              <w:rPr>
                <w:rFonts w:ascii="Arial"/>
                <w:sz w:val="21"/>
              </w:rPr>
            </w:pPr>
          </w:p>
        </w:tc>
        <w:tc>
          <w:tcPr>
            <w:tcW w:w="990" w:type="dxa"/>
            <w:vAlign w:val="top"/>
          </w:tcPr>
          <w:p w14:paraId="2CFDC45E">
            <w:pPr>
              <w:rPr>
                <w:rFonts w:ascii="Arial"/>
                <w:sz w:val="21"/>
              </w:rPr>
            </w:pPr>
          </w:p>
        </w:tc>
        <w:tc>
          <w:tcPr>
            <w:tcW w:w="989" w:type="dxa"/>
            <w:vAlign w:val="top"/>
          </w:tcPr>
          <w:p w14:paraId="63C59F50">
            <w:pPr>
              <w:rPr>
                <w:rFonts w:ascii="Arial"/>
                <w:sz w:val="21"/>
              </w:rPr>
            </w:pPr>
          </w:p>
        </w:tc>
        <w:tc>
          <w:tcPr>
            <w:tcW w:w="993" w:type="dxa"/>
            <w:vAlign w:val="top"/>
          </w:tcPr>
          <w:p w14:paraId="28CC2421">
            <w:pPr>
              <w:rPr>
                <w:rFonts w:ascii="Arial"/>
                <w:sz w:val="21"/>
              </w:rPr>
            </w:pPr>
          </w:p>
        </w:tc>
      </w:tr>
      <w:tr w14:paraId="1A8E64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4" w:type="dxa"/>
            <w:vAlign w:val="top"/>
          </w:tcPr>
          <w:p w14:paraId="09AE1964">
            <w:pPr>
              <w:rPr>
                <w:rFonts w:ascii="Arial"/>
                <w:sz w:val="21"/>
              </w:rPr>
            </w:pPr>
          </w:p>
        </w:tc>
        <w:tc>
          <w:tcPr>
            <w:tcW w:w="423" w:type="dxa"/>
            <w:vAlign w:val="top"/>
          </w:tcPr>
          <w:p w14:paraId="115177D7">
            <w:pPr>
              <w:rPr>
                <w:rFonts w:ascii="Arial"/>
                <w:sz w:val="21"/>
              </w:rPr>
            </w:pPr>
          </w:p>
        </w:tc>
        <w:tc>
          <w:tcPr>
            <w:tcW w:w="423" w:type="dxa"/>
            <w:vAlign w:val="top"/>
          </w:tcPr>
          <w:p w14:paraId="4403791C">
            <w:pPr>
              <w:pStyle w:val="6"/>
              <w:spacing w:before="157"/>
              <w:ind w:left="140"/>
              <w:rPr>
                <w:sz w:val="15"/>
                <w:szCs w:val="15"/>
              </w:rPr>
            </w:pPr>
            <w:r>
              <w:rPr>
                <w:spacing w:val="-2"/>
                <w:sz w:val="15"/>
                <w:szCs w:val="15"/>
              </w:rPr>
              <w:t>05</w:t>
            </w:r>
          </w:p>
        </w:tc>
        <w:tc>
          <w:tcPr>
            <w:tcW w:w="2123" w:type="dxa"/>
            <w:vAlign w:val="top"/>
          </w:tcPr>
          <w:p w14:paraId="13B4AFB9">
            <w:pPr>
              <w:pStyle w:val="6"/>
              <w:spacing w:before="82" w:line="201" w:lineRule="auto"/>
              <w:ind w:left="53" w:right="119" w:firstLine="291"/>
              <w:rPr>
                <w:sz w:val="15"/>
                <w:szCs w:val="15"/>
              </w:rPr>
            </w:pPr>
            <w:r>
              <w:rPr>
                <w:sz w:val="15"/>
                <w:szCs w:val="15"/>
              </w:rPr>
              <w:t>机关事业单位基本养老保</w:t>
            </w:r>
            <w:r>
              <w:rPr>
                <w:spacing w:val="2"/>
                <w:sz w:val="15"/>
                <w:szCs w:val="15"/>
              </w:rPr>
              <w:t xml:space="preserve"> </w:t>
            </w:r>
            <w:r>
              <w:rPr>
                <w:spacing w:val="-2"/>
                <w:sz w:val="15"/>
                <w:szCs w:val="15"/>
              </w:rPr>
              <w:t>险缴费支出</w:t>
            </w:r>
          </w:p>
        </w:tc>
        <w:tc>
          <w:tcPr>
            <w:tcW w:w="989" w:type="dxa"/>
            <w:vAlign w:val="top"/>
          </w:tcPr>
          <w:p w14:paraId="37568A76">
            <w:pPr>
              <w:pStyle w:val="6"/>
              <w:spacing w:before="157" w:line="239" w:lineRule="auto"/>
              <w:ind w:left="585"/>
              <w:rPr>
                <w:sz w:val="15"/>
                <w:szCs w:val="15"/>
              </w:rPr>
            </w:pPr>
            <w:r>
              <w:rPr>
                <w:spacing w:val="-3"/>
                <w:sz w:val="15"/>
                <w:szCs w:val="15"/>
              </w:rPr>
              <w:t>11.10</w:t>
            </w:r>
          </w:p>
        </w:tc>
        <w:tc>
          <w:tcPr>
            <w:tcW w:w="989" w:type="dxa"/>
            <w:vAlign w:val="top"/>
          </w:tcPr>
          <w:p w14:paraId="35D345A6">
            <w:pPr>
              <w:pStyle w:val="6"/>
              <w:spacing w:before="157" w:line="239" w:lineRule="auto"/>
              <w:ind w:left="586"/>
              <w:rPr>
                <w:sz w:val="15"/>
                <w:szCs w:val="15"/>
              </w:rPr>
            </w:pPr>
            <w:r>
              <w:rPr>
                <w:spacing w:val="-3"/>
                <w:sz w:val="15"/>
                <w:szCs w:val="15"/>
              </w:rPr>
              <w:t>11.10</w:t>
            </w:r>
          </w:p>
        </w:tc>
        <w:tc>
          <w:tcPr>
            <w:tcW w:w="990" w:type="dxa"/>
            <w:vAlign w:val="top"/>
          </w:tcPr>
          <w:p w14:paraId="31FCE928">
            <w:pPr>
              <w:pStyle w:val="6"/>
              <w:spacing w:before="157" w:line="239" w:lineRule="auto"/>
              <w:ind w:left="587"/>
              <w:rPr>
                <w:sz w:val="15"/>
                <w:szCs w:val="15"/>
              </w:rPr>
            </w:pPr>
            <w:r>
              <w:rPr>
                <w:spacing w:val="-3"/>
                <w:sz w:val="15"/>
                <w:szCs w:val="15"/>
              </w:rPr>
              <w:t>11.10</w:t>
            </w:r>
          </w:p>
        </w:tc>
        <w:tc>
          <w:tcPr>
            <w:tcW w:w="989" w:type="dxa"/>
            <w:vAlign w:val="top"/>
          </w:tcPr>
          <w:p w14:paraId="70D034DB">
            <w:pPr>
              <w:rPr>
                <w:rFonts w:ascii="Arial"/>
                <w:sz w:val="21"/>
              </w:rPr>
            </w:pPr>
          </w:p>
        </w:tc>
        <w:tc>
          <w:tcPr>
            <w:tcW w:w="990" w:type="dxa"/>
            <w:vAlign w:val="top"/>
          </w:tcPr>
          <w:p w14:paraId="1296581B">
            <w:pPr>
              <w:rPr>
                <w:rFonts w:ascii="Arial"/>
                <w:sz w:val="21"/>
              </w:rPr>
            </w:pPr>
          </w:p>
        </w:tc>
        <w:tc>
          <w:tcPr>
            <w:tcW w:w="989" w:type="dxa"/>
            <w:vAlign w:val="top"/>
          </w:tcPr>
          <w:p w14:paraId="0AD5ED30">
            <w:pPr>
              <w:rPr>
                <w:rFonts w:ascii="Arial"/>
                <w:sz w:val="21"/>
              </w:rPr>
            </w:pPr>
          </w:p>
        </w:tc>
        <w:tc>
          <w:tcPr>
            <w:tcW w:w="990" w:type="dxa"/>
            <w:vAlign w:val="top"/>
          </w:tcPr>
          <w:p w14:paraId="7797D3EA">
            <w:pPr>
              <w:rPr>
                <w:rFonts w:ascii="Arial"/>
                <w:sz w:val="21"/>
              </w:rPr>
            </w:pPr>
          </w:p>
        </w:tc>
        <w:tc>
          <w:tcPr>
            <w:tcW w:w="989" w:type="dxa"/>
            <w:vAlign w:val="top"/>
          </w:tcPr>
          <w:p w14:paraId="6374FDBB">
            <w:pPr>
              <w:rPr>
                <w:rFonts w:ascii="Arial"/>
                <w:sz w:val="21"/>
              </w:rPr>
            </w:pPr>
          </w:p>
        </w:tc>
        <w:tc>
          <w:tcPr>
            <w:tcW w:w="990" w:type="dxa"/>
            <w:vAlign w:val="top"/>
          </w:tcPr>
          <w:p w14:paraId="73A3230F">
            <w:pPr>
              <w:rPr>
                <w:rFonts w:ascii="Arial"/>
                <w:sz w:val="21"/>
              </w:rPr>
            </w:pPr>
          </w:p>
        </w:tc>
        <w:tc>
          <w:tcPr>
            <w:tcW w:w="989" w:type="dxa"/>
            <w:vAlign w:val="top"/>
          </w:tcPr>
          <w:p w14:paraId="6089E0B8">
            <w:pPr>
              <w:rPr>
                <w:rFonts w:ascii="Arial"/>
                <w:sz w:val="21"/>
              </w:rPr>
            </w:pPr>
          </w:p>
        </w:tc>
        <w:tc>
          <w:tcPr>
            <w:tcW w:w="990" w:type="dxa"/>
            <w:vAlign w:val="top"/>
          </w:tcPr>
          <w:p w14:paraId="12E3FD4F">
            <w:pPr>
              <w:rPr>
                <w:rFonts w:ascii="Arial"/>
                <w:sz w:val="21"/>
              </w:rPr>
            </w:pPr>
          </w:p>
        </w:tc>
        <w:tc>
          <w:tcPr>
            <w:tcW w:w="989" w:type="dxa"/>
            <w:vAlign w:val="top"/>
          </w:tcPr>
          <w:p w14:paraId="314DFE80">
            <w:pPr>
              <w:rPr>
                <w:rFonts w:ascii="Arial"/>
                <w:sz w:val="21"/>
              </w:rPr>
            </w:pPr>
          </w:p>
        </w:tc>
        <w:tc>
          <w:tcPr>
            <w:tcW w:w="993" w:type="dxa"/>
            <w:vAlign w:val="top"/>
          </w:tcPr>
          <w:p w14:paraId="29628EE0">
            <w:pPr>
              <w:rPr>
                <w:rFonts w:ascii="Arial"/>
                <w:sz w:val="21"/>
              </w:rPr>
            </w:pPr>
          </w:p>
        </w:tc>
      </w:tr>
      <w:tr w14:paraId="6012E3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4" w:type="dxa"/>
            <w:vAlign w:val="top"/>
          </w:tcPr>
          <w:p w14:paraId="68F1B013">
            <w:pPr>
              <w:pStyle w:val="6"/>
              <w:spacing w:before="157"/>
              <w:ind w:left="101"/>
              <w:rPr>
                <w:sz w:val="15"/>
                <w:szCs w:val="15"/>
              </w:rPr>
            </w:pPr>
            <w:r>
              <w:rPr>
                <w:spacing w:val="-2"/>
                <w:sz w:val="15"/>
                <w:szCs w:val="15"/>
              </w:rPr>
              <w:t>210</w:t>
            </w:r>
          </w:p>
        </w:tc>
        <w:tc>
          <w:tcPr>
            <w:tcW w:w="423" w:type="dxa"/>
            <w:vAlign w:val="top"/>
          </w:tcPr>
          <w:p w14:paraId="7F730B60">
            <w:pPr>
              <w:rPr>
                <w:rFonts w:ascii="Arial"/>
                <w:sz w:val="21"/>
              </w:rPr>
            </w:pPr>
          </w:p>
        </w:tc>
        <w:tc>
          <w:tcPr>
            <w:tcW w:w="423" w:type="dxa"/>
            <w:vAlign w:val="top"/>
          </w:tcPr>
          <w:p w14:paraId="2B14F566">
            <w:pPr>
              <w:rPr>
                <w:rFonts w:ascii="Arial"/>
                <w:sz w:val="21"/>
              </w:rPr>
            </w:pPr>
          </w:p>
        </w:tc>
        <w:tc>
          <w:tcPr>
            <w:tcW w:w="2123" w:type="dxa"/>
            <w:vAlign w:val="top"/>
          </w:tcPr>
          <w:p w14:paraId="428A5239">
            <w:pPr>
              <w:pStyle w:val="6"/>
              <w:spacing w:before="157" w:line="220" w:lineRule="auto"/>
              <w:ind w:left="44"/>
              <w:rPr>
                <w:sz w:val="15"/>
                <w:szCs w:val="15"/>
              </w:rPr>
            </w:pPr>
            <w:r>
              <w:rPr>
                <w:spacing w:val="-1"/>
                <w:sz w:val="15"/>
                <w:szCs w:val="15"/>
              </w:rPr>
              <w:t>卫生健康支出</w:t>
            </w:r>
          </w:p>
        </w:tc>
        <w:tc>
          <w:tcPr>
            <w:tcW w:w="989" w:type="dxa"/>
            <w:vAlign w:val="top"/>
          </w:tcPr>
          <w:p w14:paraId="0120E9E3">
            <w:pPr>
              <w:pStyle w:val="6"/>
              <w:spacing w:before="157" w:line="239" w:lineRule="auto"/>
              <w:ind w:left="650"/>
              <w:rPr>
                <w:sz w:val="15"/>
                <w:szCs w:val="15"/>
              </w:rPr>
            </w:pPr>
            <w:r>
              <w:rPr>
                <w:spacing w:val="-1"/>
                <w:sz w:val="15"/>
                <w:szCs w:val="15"/>
              </w:rPr>
              <w:t>8.96</w:t>
            </w:r>
          </w:p>
        </w:tc>
        <w:tc>
          <w:tcPr>
            <w:tcW w:w="989" w:type="dxa"/>
            <w:vAlign w:val="top"/>
          </w:tcPr>
          <w:p w14:paraId="2774ACDF">
            <w:pPr>
              <w:pStyle w:val="6"/>
              <w:spacing w:before="157" w:line="239" w:lineRule="auto"/>
              <w:ind w:left="651"/>
              <w:rPr>
                <w:sz w:val="15"/>
                <w:szCs w:val="15"/>
              </w:rPr>
            </w:pPr>
            <w:r>
              <w:rPr>
                <w:spacing w:val="-1"/>
                <w:sz w:val="15"/>
                <w:szCs w:val="15"/>
              </w:rPr>
              <w:t>8.96</w:t>
            </w:r>
          </w:p>
        </w:tc>
        <w:tc>
          <w:tcPr>
            <w:tcW w:w="990" w:type="dxa"/>
            <w:vAlign w:val="top"/>
          </w:tcPr>
          <w:p w14:paraId="3C9CC028">
            <w:pPr>
              <w:pStyle w:val="6"/>
              <w:spacing w:before="157" w:line="239" w:lineRule="auto"/>
              <w:ind w:left="652"/>
              <w:rPr>
                <w:sz w:val="15"/>
                <w:szCs w:val="15"/>
              </w:rPr>
            </w:pPr>
            <w:r>
              <w:rPr>
                <w:spacing w:val="-1"/>
                <w:sz w:val="15"/>
                <w:szCs w:val="15"/>
              </w:rPr>
              <w:t>8.96</w:t>
            </w:r>
          </w:p>
        </w:tc>
        <w:tc>
          <w:tcPr>
            <w:tcW w:w="989" w:type="dxa"/>
            <w:vAlign w:val="top"/>
          </w:tcPr>
          <w:p w14:paraId="73A17DE1">
            <w:pPr>
              <w:rPr>
                <w:rFonts w:ascii="Arial"/>
                <w:sz w:val="21"/>
              </w:rPr>
            </w:pPr>
          </w:p>
        </w:tc>
        <w:tc>
          <w:tcPr>
            <w:tcW w:w="990" w:type="dxa"/>
            <w:vAlign w:val="top"/>
          </w:tcPr>
          <w:p w14:paraId="3AE8D766">
            <w:pPr>
              <w:rPr>
                <w:rFonts w:ascii="Arial"/>
                <w:sz w:val="21"/>
              </w:rPr>
            </w:pPr>
          </w:p>
        </w:tc>
        <w:tc>
          <w:tcPr>
            <w:tcW w:w="989" w:type="dxa"/>
            <w:vAlign w:val="top"/>
          </w:tcPr>
          <w:p w14:paraId="2658CE0B">
            <w:pPr>
              <w:rPr>
                <w:rFonts w:ascii="Arial"/>
                <w:sz w:val="21"/>
              </w:rPr>
            </w:pPr>
          </w:p>
        </w:tc>
        <w:tc>
          <w:tcPr>
            <w:tcW w:w="990" w:type="dxa"/>
            <w:vAlign w:val="top"/>
          </w:tcPr>
          <w:p w14:paraId="58BAB01E">
            <w:pPr>
              <w:rPr>
                <w:rFonts w:ascii="Arial"/>
                <w:sz w:val="21"/>
              </w:rPr>
            </w:pPr>
          </w:p>
        </w:tc>
        <w:tc>
          <w:tcPr>
            <w:tcW w:w="989" w:type="dxa"/>
            <w:vAlign w:val="top"/>
          </w:tcPr>
          <w:p w14:paraId="5D2FAC36">
            <w:pPr>
              <w:rPr>
                <w:rFonts w:ascii="Arial"/>
                <w:sz w:val="21"/>
              </w:rPr>
            </w:pPr>
          </w:p>
        </w:tc>
        <w:tc>
          <w:tcPr>
            <w:tcW w:w="990" w:type="dxa"/>
            <w:vAlign w:val="top"/>
          </w:tcPr>
          <w:p w14:paraId="4D79489C">
            <w:pPr>
              <w:rPr>
                <w:rFonts w:ascii="Arial"/>
                <w:sz w:val="21"/>
              </w:rPr>
            </w:pPr>
          </w:p>
        </w:tc>
        <w:tc>
          <w:tcPr>
            <w:tcW w:w="989" w:type="dxa"/>
            <w:vAlign w:val="top"/>
          </w:tcPr>
          <w:p w14:paraId="263542E1">
            <w:pPr>
              <w:rPr>
                <w:rFonts w:ascii="Arial"/>
                <w:sz w:val="21"/>
              </w:rPr>
            </w:pPr>
          </w:p>
        </w:tc>
        <w:tc>
          <w:tcPr>
            <w:tcW w:w="990" w:type="dxa"/>
            <w:vAlign w:val="top"/>
          </w:tcPr>
          <w:p w14:paraId="66787E6C">
            <w:pPr>
              <w:rPr>
                <w:rFonts w:ascii="Arial"/>
                <w:sz w:val="21"/>
              </w:rPr>
            </w:pPr>
          </w:p>
        </w:tc>
        <w:tc>
          <w:tcPr>
            <w:tcW w:w="989" w:type="dxa"/>
            <w:vAlign w:val="top"/>
          </w:tcPr>
          <w:p w14:paraId="04977A55">
            <w:pPr>
              <w:rPr>
                <w:rFonts w:ascii="Arial"/>
                <w:sz w:val="21"/>
              </w:rPr>
            </w:pPr>
          </w:p>
        </w:tc>
        <w:tc>
          <w:tcPr>
            <w:tcW w:w="993" w:type="dxa"/>
            <w:vAlign w:val="top"/>
          </w:tcPr>
          <w:p w14:paraId="2E4020D0">
            <w:pPr>
              <w:rPr>
                <w:rFonts w:ascii="Arial"/>
                <w:sz w:val="21"/>
              </w:rPr>
            </w:pPr>
          </w:p>
        </w:tc>
      </w:tr>
      <w:tr w14:paraId="1D8D82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4" w:type="dxa"/>
            <w:vAlign w:val="top"/>
          </w:tcPr>
          <w:p w14:paraId="516DB659">
            <w:pPr>
              <w:rPr>
                <w:rFonts w:ascii="Arial"/>
                <w:sz w:val="21"/>
              </w:rPr>
            </w:pPr>
          </w:p>
        </w:tc>
        <w:tc>
          <w:tcPr>
            <w:tcW w:w="423" w:type="dxa"/>
            <w:vAlign w:val="top"/>
          </w:tcPr>
          <w:p w14:paraId="77F7EF58">
            <w:pPr>
              <w:pStyle w:val="6"/>
              <w:spacing w:before="158" w:line="241" w:lineRule="auto"/>
              <w:ind w:left="149"/>
              <w:rPr>
                <w:sz w:val="15"/>
                <w:szCs w:val="15"/>
              </w:rPr>
            </w:pPr>
            <w:r>
              <w:rPr>
                <w:spacing w:val="-5"/>
                <w:sz w:val="15"/>
                <w:szCs w:val="15"/>
              </w:rPr>
              <w:t>11</w:t>
            </w:r>
          </w:p>
        </w:tc>
        <w:tc>
          <w:tcPr>
            <w:tcW w:w="423" w:type="dxa"/>
            <w:vAlign w:val="top"/>
          </w:tcPr>
          <w:p w14:paraId="72EF05F9">
            <w:pPr>
              <w:rPr>
                <w:rFonts w:ascii="Arial"/>
                <w:sz w:val="21"/>
              </w:rPr>
            </w:pPr>
          </w:p>
        </w:tc>
        <w:tc>
          <w:tcPr>
            <w:tcW w:w="2123" w:type="dxa"/>
            <w:vAlign w:val="top"/>
          </w:tcPr>
          <w:p w14:paraId="4C67B8F6">
            <w:pPr>
              <w:pStyle w:val="6"/>
              <w:spacing w:before="158" w:line="220" w:lineRule="auto"/>
              <w:ind w:left="194"/>
              <w:rPr>
                <w:sz w:val="15"/>
                <w:szCs w:val="15"/>
              </w:rPr>
            </w:pPr>
            <w:r>
              <w:rPr>
                <w:sz w:val="15"/>
                <w:szCs w:val="15"/>
              </w:rPr>
              <w:t>行政事业单位医疗</w:t>
            </w:r>
          </w:p>
        </w:tc>
        <w:tc>
          <w:tcPr>
            <w:tcW w:w="989" w:type="dxa"/>
            <w:vAlign w:val="top"/>
          </w:tcPr>
          <w:p w14:paraId="3DFBE45B">
            <w:pPr>
              <w:pStyle w:val="6"/>
              <w:spacing w:before="158" w:line="239" w:lineRule="auto"/>
              <w:ind w:left="650"/>
              <w:rPr>
                <w:sz w:val="15"/>
                <w:szCs w:val="15"/>
              </w:rPr>
            </w:pPr>
            <w:r>
              <w:rPr>
                <w:spacing w:val="-1"/>
                <w:sz w:val="15"/>
                <w:szCs w:val="15"/>
              </w:rPr>
              <w:t>8.96</w:t>
            </w:r>
          </w:p>
        </w:tc>
        <w:tc>
          <w:tcPr>
            <w:tcW w:w="989" w:type="dxa"/>
            <w:vAlign w:val="top"/>
          </w:tcPr>
          <w:p w14:paraId="19C08C4F">
            <w:pPr>
              <w:pStyle w:val="6"/>
              <w:spacing w:before="158" w:line="239" w:lineRule="auto"/>
              <w:ind w:left="651"/>
              <w:rPr>
                <w:sz w:val="15"/>
                <w:szCs w:val="15"/>
              </w:rPr>
            </w:pPr>
            <w:r>
              <w:rPr>
                <w:spacing w:val="-1"/>
                <w:sz w:val="15"/>
                <w:szCs w:val="15"/>
              </w:rPr>
              <w:t>8.96</w:t>
            </w:r>
          </w:p>
        </w:tc>
        <w:tc>
          <w:tcPr>
            <w:tcW w:w="990" w:type="dxa"/>
            <w:vAlign w:val="top"/>
          </w:tcPr>
          <w:p w14:paraId="6C2AC820">
            <w:pPr>
              <w:pStyle w:val="6"/>
              <w:spacing w:before="158" w:line="239" w:lineRule="auto"/>
              <w:ind w:left="652"/>
              <w:rPr>
                <w:sz w:val="15"/>
                <w:szCs w:val="15"/>
              </w:rPr>
            </w:pPr>
            <w:r>
              <w:rPr>
                <w:spacing w:val="-1"/>
                <w:sz w:val="15"/>
                <w:szCs w:val="15"/>
              </w:rPr>
              <w:t>8.96</w:t>
            </w:r>
          </w:p>
        </w:tc>
        <w:tc>
          <w:tcPr>
            <w:tcW w:w="989" w:type="dxa"/>
            <w:vAlign w:val="top"/>
          </w:tcPr>
          <w:p w14:paraId="1585DCDF">
            <w:pPr>
              <w:rPr>
                <w:rFonts w:ascii="Arial"/>
                <w:sz w:val="21"/>
              </w:rPr>
            </w:pPr>
          </w:p>
        </w:tc>
        <w:tc>
          <w:tcPr>
            <w:tcW w:w="990" w:type="dxa"/>
            <w:vAlign w:val="top"/>
          </w:tcPr>
          <w:p w14:paraId="4ABF7BA1">
            <w:pPr>
              <w:rPr>
                <w:rFonts w:ascii="Arial"/>
                <w:sz w:val="21"/>
              </w:rPr>
            </w:pPr>
          </w:p>
        </w:tc>
        <w:tc>
          <w:tcPr>
            <w:tcW w:w="989" w:type="dxa"/>
            <w:vAlign w:val="top"/>
          </w:tcPr>
          <w:p w14:paraId="1A73AAD9">
            <w:pPr>
              <w:rPr>
                <w:rFonts w:ascii="Arial"/>
                <w:sz w:val="21"/>
              </w:rPr>
            </w:pPr>
          </w:p>
        </w:tc>
        <w:tc>
          <w:tcPr>
            <w:tcW w:w="990" w:type="dxa"/>
            <w:vAlign w:val="top"/>
          </w:tcPr>
          <w:p w14:paraId="6937C1E5">
            <w:pPr>
              <w:rPr>
                <w:rFonts w:ascii="Arial"/>
                <w:sz w:val="21"/>
              </w:rPr>
            </w:pPr>
          </w:p>
        </w:tc>
        <w:tc>
          <w:tcPr>
            <w:tcW w:w="989" w:type="dxa"/>
            <w:vAlign w:val="top"/>
          </w:tcPr>
          <w:p w14:paraId="378458AF">
            <w:pPr>
              <w:rPr>
                <w:rFonts w:ascii="Arial"/>
                <w:sz w:val="21"/>
              </w:rPr>
            </w:pPr>
          </w:p>
        </w:tc>
        <w:tc>
          <w:tcPr>
            <w:tcW w:w="990" w:type="dxa"/>
            <w:vAlign w:val="top"/>
          </w:tcPr>
          <w:p w14:paraId="310E8FDE">
            <w:pPr>
              <w:rPr>
                <w:rFonts w:ascii="Arial"/>
                <w:sz w:val="21"/>
              </w:rPr>
            </w:pPr>
          </w:p>
        </w:tc>
        <w:tc>
          <w:tcPr>
            <w:tcW w:w="989" w:type="dxa"/>
            <w:vAlign w:val="top"/>
          </w:tcPr>
          <w:p w14:paraId="677220E2">
            <w:pPr>
              <w:rPr>
                <w:rFonts w:ascii="Arial"/>
                <w:sz w:val="21"/>
              </w:rPr>
            </w:pPr>
          </w:p>
        </w:tc>
        <w:tc>
          <w:tcPr>
            <w:tcW w:w="990" w:type="dxa"/>
            <w:vAlign w:val="top"/>
          </w:tcPr>
          <w:p w14:paraId="207736D0">
            <w:pPr>
              <w:rPr>
                <w:rFonts w:ascii="Arial"/>
                <w:sz w:val="21"/>
              </w:rPr>
            </w:pPr>
          </w:p>
        </w:tc>
        <w:tc>
          <w:tcPr>
            <w:tcW w:w="989" w:type="dxa"/>
            <w:vAlign w:val="top"/>
          </w:tcPr>
          <w:p w14:paraId="775FA15D">
            <w:pPr>
              <w:rPr>
                <w:rFonts w:ascii="Arial"/>
                <w:sz w:val="21"/>
              </w:rPr>
            </w:pPr>
          </w:p>
        </w:tc>
        <w:tc>
          <w:tcPr>
            <w:tcW w:w="993" w:type="dxa"/>
            <w:vAlign w:val="top"/>
          </w:tcPr>
          <w:p w14:paraId="063D6974">
            <w:pPr>
              <w:rPr>
                <w:rFonts w:ascii="Arial"/>
                <w:sz w:val="21"/>
              </w:rPr>
            </w:pPr>
          </w:p>
        </w:tc>
      </w:tr>
      <w:tr w14:paraId="255D51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4" w:type="dxa"/>
            <w:vAlign w:val="top"/>
          </w:tcPr>
          <w:p w14:paraId="5B7711CC">
            <w:pPr>
              <w:rPr>
                <w:rFonts w:ascii="Arial"/>
                <w:sz w:val="21"/>
              </w:rPr>
            </w:pPr>
          </w:p>
        </w:tc>
        <w:tc>
          <w:tcPr>
            <w:tcW w:w="423" w:type="dxa"/>
            <w:vAlign w:val="top"/>
          </w:tcPr>
          <w:p w14:paraId="3153F158">
            <w:pPr>
              <w:rPr>
                <w:rFonts w:ascii="Arial"/>
                <w:sz w:val="21"/>
              </w:rPr>
            </w:pPr>
          </w:p>
        </w:tc>
        <w:tc>
          <w:tcPr>
            <w:tcW w:w="423" w:type="dxa"/>
            <w:vAlign w:val="top"/>
          </w:tcPr>
          <w:p w14:paraId="6164C4EF">
            <w:pPr>
              <w:pStyle w:val="6"/>
              <w:spacing w:before="158"/>
              <w:ind w:left="140"/>
              <w:rPr>
                <w:sz w:val="15"/>
                <w:szCs w:val="15"/>
              </w:rPr>
            </w:pPr>
            <w:r>
              <w:rPr>
                <w:spacing w:val="-2"/>
                <w:sz w:val="15"/>
                <w:szCs w:val="15"/>
              </w:rPr>
              <w:t>02</w:t>
            </w:r>
          </w:p>
        </w:tc>
        <w:tc>
          <w:tcPr>
            <w:tcW w:w="2123" w:type="dxa"/>
            <w:vAlign w:val="top"/>
          </w:tcPr>
          <w:p w14:paraId="0200121A">
            <w:pPr>
              <w:pStyle w:val="6"/>
              <w:spacing w:before="158" w:line="220" w:lineRule="auto"/>
              <w:ind w:left="346"/>
              <w:rPr>
                <w:sz w:val="15"/>
                <w:szCs w:val="15"/>
              </w:rPr>
            </w:pPr>
            <w:r>
              <w:rPr>
                <w:spacing w:val="-1"/>
                <w:sz w:val="15"/>
                <w:szCs w:val="15"/>
              </w:rPr>
              <w:t>事业单位医疗</w:t>
            </w:r>
          </w:p>
        </w:tc>
        <w:tc>
          <w:tcPr>
            <w:tcW w:w="989" w:type="dxa"/>
            <w:vAlign w:val="top"/>
          </w:tcPr>
          <w:p w14:paraId="37627A06">
            <w:pPr>
              <w:pStyle w:val="6"/>
              <w:spacing w:before="158" w:line="239" w:lineRule="auto"/>
              <w:ind w:left="650"/>
              <w:rPr>
                <w:sz w:val="15"/>
                <w:szCs w:val="15"/>
              </w:rPr>
            </w:pPr>
            <w:r>
              <w:rPr>
                <w:spacing w:val="-1"/>
                <w:sz w:val="15"/>
                <w:szCs w:val="15"/>
              </w:rPr>
              <w:t>8.96</w:t>
            </w:r>
          </w:p>
        </w:tc>
        <w:tc>
          <w:tcPr>
            <w:tcW w:w="989" w:type="dxa"/>
            <w:vAlign w:val="top"/>
          </w:tcPr>
          <w:p w14:paraId="6CA722A7">
            <w:pPr>
              <w:pStyle w:val="6"/>
              <w:spacing w:before="158" w:line="239" w:lineRule="auto"/>
              <w:ind w:left="651"/>
              <w:rPr>
                <w:sz w:val="15"/>
                <w:szCs w:val="15"/>
              </w:rPr>
            </w:pPr>
            <w:r>
              <w:rPr>
                <w:spacing w:val="-1"/>
                <w:sz w:val="15"/>
                <w:szCs w:val="15"/>
              </w:rPr>
              <w:t>8.96</w:t>
            </w:r>
          </w:p>
        </w:tc>
        <w:tc>
          <w:tcPr>
            <w:tcW w:w="990" w:type="dxa"/>
            <w:vAlign w:val="top"/>
          </w:tcPr>
          <w:p w14:paraId="66BDEC9E">
            <w:pPr>
              <w:pStyle w:val="6"/>
              <w:spacing w:before="158" w:line="239" w:lineRule="auto"/>
              <w:ind w:left="652"/>
              <w:rPr>
                <w:sz w:val="15"/>
                <w:szCs w:val="15"/>
              </w:rPr>
            </w:pPr>
            <w:r>
              <w:rPr>
                <w:spacing w:val="-1"/>
                <w:sz w:val="15"/>
                <w:szCs w:val="15"/>
              </w:rPr>
              <w:t>8.96</w:t>
            </w:r>
          </w:p>
        </w:tc>
        <w:tc>
          <w:tcPr>
            <w:tcW w:w="989" w:type="dxa"/>
            <w:vAlign w:val="top"/>
          </w:tcPr>
          <w:p w14:paraId="7EF8B33B">
            <w:pPr>
              <w:rPr>
                <w:rFonts w:ascii="Arial"/>
                <w:sz w:val="21"/>
              </w:rPr>
            </w:pPr>
          </w:p>
        </w:tc>
        <w:tc>
          <w:tcPr>
            <w:tcW w:w="990" w:type="dxa"/>
            <w:vAlign w:val="top"/>
          </w:tcPr>
          <w:p w14:paraId="7DAE3932">
            <w:pPr>
              <w:rPr>
                <w:rFonts w:ascii="Arial"/>
                <w:sz w:val="21"/>
              </w:rPr>
            </w:pPr>
          </w:p>
        </w:tc>
        <w:tc>
          <w:tcPr>
            <w:tcW w:w="989" w:type="dxa"/>
            <w:vAlign w:val="top"/>
          </w:tcPr>
          <w:p w14:paraId="0D883D30">
            <w:pPr>
              <w:rPr>
                <w:rFonts w:ascii="Arial"/>
                <w:sz w:val="21"/>
              </w:rPr>
            </w:pPr>
          </w:p>
        </w:tc>
        <w:tc>
          <w:tcPr>
            <w:tcW w:w="990" w:type="dxa"/>
            <w:vAlign w:val="top"/>
          </w:tcPr>
          <w:p w14:paraId="0AA2AF07">
            <w:pPr>
              <w:rPr>
                <w:rFonts w:ascii="Arial"/>
                <w:sz w:val="21"/>
              </w:rPr>
            </w:pPr>
          </w:p>
        </w:tc>
        <w:tc>
          <w:tcPr>
            <w:tcW w:w="989" w:type="dxa"/>
            <w:vAlign w:val="top"/>
          </w:tcPr>
          <w:p w14:paraId="5799DAAB">
            <w:pPr>
              <w:rPr>
                <w:rFonts w:ascii="Arial"/>
                <w:sz w:val="21"/>
              </w:rPr>
            </w:pPr>
          </w:p>
        </w:tc>
        <w:tc>
          <w:tcPr>
            <w:tcW w:w="990" w:type="dxa"/>
            <w:vAlign w:val="top"/>
          </w:tcPr>
          <w:p w14:paraId="22CC1051">
            <w:pPr>
              <w:rPr>
                <w:rFonts w:ascii="Arial"/>
                <w:sz w:val="21"/>
              </w:rPr>
            </w:pPr>
          </w:p>
        </w:tc>
        <w:tc>
          <w:tcPr>
            <w:tcW w:w="989" w:type="dxa"/>
            <w:vAlign w:val="top"/>
          </w:tcPr>
          <w:p w14:paraId="1176B94D">
            <w:pPr>
              <w:rPr>
                <w:rFonts w:ascii="Arial"/>
                <w:sz w:val="21"/>
              </w:rPr>
            </w:pPr>
          </w:p>
        </w:tc>
        <w:tc>
          <w:tcPr>
            <w:tcW w:w="990" w:type="dxa"/>
            <w:vAlign w:val="top"/>
          </w:tcPr>
          <w:p w14:paraId="528AD925">
            <w:pPr>
              <w:rPr>
                <w:rFonts w:ascii="Arial"/>
                <w:sz w:val="21"/>
              </w:rPr>
            </w:pPr>
          </w:p>
        </w:tc>
        <w:tc>
          <w:tcPr>
            <w:tcW w:w="989" w:type="dxa"/>
            <w:vAlign w:val="top"/>
          </w:tcPr>
          <w:p w14:paraId="181C8694">
            <w:pPr>
              <w:rPr>
                <w:rFonts w:ascii="Arial"/>
                <w:sz w:val="21"/>
              </w:rPr>
            </w:pPr>
          </w:p>
        </w:tc>
        <w:tc>
          <w:tcPr>
            <w:tcW w:w="993" w:type="dxa"/>
            <w:vAlign w:val="top"/>
          </w:tcPr>
          <w:p w14:paraId="55FF6E46">
            <w:pPr>
              <w:rPr>
                <w:rFonts w:ascii="Arial"/>
                <w:sz w:val="21"/>
              </w:rPr>
            </w:pPr>
          </w:p>
        </w:tc>
      </w:tr>
      <w:tr w14:paraId="6BE0D9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4" w:type="dxa"/>
            <w:vAlign w:val="top"/>
          </w:tcPr>
          <w:p w14:paraId="379C9B10">
            <w:pPr>
              <w:pStyle w:val="6"/>
              <w:spacing w:before="158" w:line="241" w:lineRule="auto"/>
              <w:ind w:left="101"/>
              <w:rPr>
                <w:sz w:val="15"/>
                <w:szCs w:val="15"/>
              </w:rPr>
            </w:pPr>
            <w:r>
              <w:rPr>
                <w:spacing w:val="-2"/>
                <w:sz w:val="15"/>
                <w:szCs w:val="15"/>
              </w:rPr>
              <w:t>221</w:t>
            </w:r>
          </w:p>
        </w:tc>
        <w:tc>
          <w:tcPr>
            <w:tcW w:w="423" w:type="dxa"/>
            <w:vAlign w:val="top"/>
          </w:tcPr>
          <w:p w14:paraId="1F050BE7">
            <w:pPr>
              <w:rPr>
                <w:rFonts w:ascii="Arial"/>
                <w:sz w:val="21"/>
              </w:rPr>
            </w:pPr>
          </w:p>
        </w:tc>
        <w:tc>
          <w:tcPr>
            <w:tcW w:w="423" w:type="dxa"/>
            <w:vAlign w:val="top"/>
          </w:tcPr>
          <w:p w14:paraId="069D1D6C">
            <w:pPr>
              <w:rPr>
                <w:rFonts w:ascii="Arial"/>
                <w:sz w:val="21"/>
              </w:rPr>
            </w:pPr>
          </w:p>
        </w:tc>
        <w:tc>
          <w:tcPr>
            <w:tcW w:w="2123" w:type="dxa"/>
            <w:vAlign w:val="top"/>
          </w:tcPr>
          <w:p w14:paraId="0C96DB47">
            <w:pPr>
              <w:pStyle w:val="6"/>
              <w:spacing w:before="158" w:line="220" w:lineRule="auto"/>
              <w:ind w:left="44"/>
              <w:rPr>
                <w:sz w:val="15"/>
                <w:szCs w:val="15"/>
              </w:rPr>
            </w:pPr>
            <w:r>
              <w:rPr>
                <w:spacing w:val="-1"/>
                <w:sz w:val="15"/>
                <w:szCs w:val="15"/>
              </w:rPr>
              <w:t>住房保障支出</w:t>
            </w:r>
          </w:p>
        </w:tc>
        <w:tc>
          <w:tcPr>
            <w:tcW w:w="989" w:type="dxa"/>
            <w:vAlign w:val="top"/>
          </w:tcPr>
          <w:p w14:paraId="0DBFFFA0">
            <w:pPr>
              <w:pStyle w:val="6"/>
              <w:spacing w:before="158" w:line="239" w:lineRule="auto"/>
              <w:ind w:left="510"/>
              <w:rPr>
                <w:sz w:val="15"/>
                <w:szCs w:val="15"/>
              </w:rPr>
            </w:pPr>
            <w:r>
              <w:rPr>
                <w:spacing w:val="-3"/>
                <w:sz w:val="15"/>
                <w:szCs w:val="15"/>
              </w:rPr>
              <w:t>154.38</w:t>
            </w:r>
          </w:p>
        </w:tc>
        <w:tc>
          <w:tcPr>
            <w:tcW w:w="989" w:type="dxa"/>
            <w:vAlign w:val="top"/>
          </w:tcPr>
          <w:p w14:paraId="50276D4E">
            <w:pPr>
              <w:pStyle w:val="6"/>
              <w:spacing w:before="158" w:line="239" w:lineRule="auto"/>
              <w:ind w:left="511"/>
              <w:rPr>
                <w:sz w:val="15"/>
                <w:szCs w:val="15"/>
              </w:rPr>
            </w:pPr>
            <w:r>
              <w:rPr>
                <w:spacing w:val="-3"/>
                <w:sz w:val="15"/>
                <w:szCs w:val="15"/>
              </w:rPr>
              <w:t>154.38</w:t>
            </w:r>
          </w:p>
        </w:tc>
        <w:tc>
          <w:tcPr>
            <w:tcW w:w="990" w:type="dxa"/>
            <w:vAlign w:val="top"/>
          </w:tcPr>
          <w:p w14:paraId="0A181F08">
            <w:pPr>
              <w:pStyle w:val="6"/>
              <w:spacing w:before="158" w:line="239" w:lineRule="auto"/>
              <w:ind w:left="512"/>
              <w:rPr>
                <w:sz w:val="15"/>
                <w:szCs w:val="15"/>
              </w:rPr>
            </w:pPr>
            <w:r>
              <w:rPr>
                <w:spacing w:val="-3"/>
                <w:sz w:val="15"/>
                <w:szCs w:val="15"/>
              </w:rPr>
              <w:t>154.38</w:t>
            </w:r>
          </w:p>
        </w:tc>
        <w:tc>
          <w:tcPr>
            <w:tcW w:w="989" w:type="dxa"/>
            <w:vAlign w:val="top"/>
          </w:tcPr>
          <w:p w14:paraId="765644BC">
            <w:pPr>
              <w:rPr>
                <w:rFonts w:ascii="Arial"/>
                <w:sz w:val="21"/>
              </w:rPr>
            </w:pPr>
          </w:p>
        </w:tc>
        <w:tc>
          <w:tcPr>
            <w:tcW w:w="990" w:type="dxa"/>
            <w:vAlign w:val="top"/>
          </w:tcPr>
          <w:p w14:paraId="1C8746BF">
            <w:pPr>
              <w:rPr>
                <w:rFonts w:ascii="Arial"/>
                <w:sz w:val="21"/>
              </w:rPr>
            </w:pPr>
          </w:p>
        </w:tc>
        <w:tc>
          <w:tcPr>
            <w:tcW w:w="989" w:type="dxa"/>
            <w:vAlign w:val="top"/>
          </w:tcPr>
          <w:p w14:paraId="087B2B31">
            <w:pPr>
              <w:rPr>
                <w:rFonts w:ascii="Arial"/>
                <w:sz w:val="21"/>
              </w:rPr>
            </w:pPr>
          </w:p>
        </w:tc>
        <w:tc>
          <w:tcPr>
            <w:tcW w:w="990" w:type="dxa"/>
            <w:vAlign w:val="top"/>
          </w:tcPr>
          <w:p w14:paraId="4051F0C7">
            <w:pPr>
              <w:rPr>
                <w:rFonts w:ascii="Arial"/>
                <w:sz w:val="21"/>
              </w:rPr>
            </w:pPr>
          </w:p>
        </w:tc>
        <w:tc>
          <w:tcPr>
            <w:tcW w:w="989" w:type="dxa"/>
            <w:vAlign w:val="top"/>
          </w:tcPr>
          <w:p w14:paraId="3D790A3A">
            <w:pPr>
              <w:rPr>
                <w:rFonts w:ascii="Arial"/>
                <w:sz w:val="21"/>
              </w:rPr>
            </w:pPr>
          </w:p>
        </w:tc>
        <w:tc>
          <w:tcPr>
            <w:tcW w:w="990" w:type="dxa"/>
            <w:vAlign w:val="top"/>
          </w:tcPr>
          <w:p w14:paraId="1766924E">
            <w:pPr>
              <w:rPr>
                <w:rFonts w:ascii="Arial"/>
                <w:sz w:val="21"/>
              </w:rPr>
            </w:pPr>
          </w:p>
        </w:tc>
        <w:tc>
          <w:tcPr>
            <w:tcW w:w="989" w:type="dxa"/>
            <w:vAlign w:val="top"/>
          </w:tcPr>
          <w:p w14:paraId="599E58FC">
            <w:pPr>
              <w:rPr>
                <w:rFonts w:ascii="Arial"/>
                <w:sz w:val="21"/>
              </w:rPr>
            </w:pPr>
          </w:p>
        </w:tc>
        <w:tc>
          <w:tcPr>
            <w:tcW w:w="990" w:type="dxa"/>
            <w:vAlign w:val="top"/>
          </w:tcPr>
          <w:p w14:paraId="2FF58643">
            <w:pPr>
              <w:rPr>
                <w:rFonts w:ascii="Arial"/>
                <w:sz w:val="21"/>
              </w:rPr>
            </w:pPr>
          </w:p>
        </w:tc>
        <w:tc>
          <w:tcPr>
            <w:tcW w:w="989" w:type="dxa"/>
            <w:vAlign w:val="top"/>
          </w:tcPr>
          <w:p w14:paraId="3020EEF1">
            <w:pPr>
              <w:rPr>
                <w:rFonts w:ascii="Arial"/>
                <w:sz w:val="21"/>
              </w:rPr>
            </w:pPr>
          </w:p>
        </w:tc>
        <w:tc>
          <w:tcPr>
            <w:tcW w:w="993" w:type="dxa"/>
            <w:vAlign w:val="top"/>
          </w:tcPr>
          <w:p w14:paraId="717DD781">
            <w:pPr>
              <w:rPr>
                <w:rFonts w:ascii="Arial"/>
                <w:sz w:val="21"/>
              </w:rPr>
            </w:pPr>
          </w:p>
        </w:tc>
      </w:tr>
      <w:tr w14:paraId="094C3A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4" w:type="dxa"/>
            <w:vAlign w:val="top"/>
          </w:tcPr>
          <w:p w14:paraId="18D3DD60">
            <w:pPr>
              <w:rPr>
                <w:rFonts w:ascii="Arial"/>
                <w:sz w:val="21"/>
              </w:rPr>
            </w:pPr>
          </w:p>
        </w:tc>
        <w:tc>
          <w:tcPr>
            <w:tcW w:w="423" w:type="dxa"/>
            <w:vAlign w:val="top"/>
          </w:tcPr>
          <w:p w14:paraId="3F81B605">
            <w:pPr>
              <w:pStyle w:val="6"/>
              <w:spacing w:before="158"/>
              <w:ind w:left="139"/>
              <w:rPr>
                <w:sz w:val="15"/>
                <w:szCs w:val="15"/>
              </w:rPr>
            </w:pPr>
            <w:r>
              <w:rPr>
                <w:spacing w:val="-2"/>
                <w:sz w:val="15"/>
                <w:szCs w:val="15"/>
              </w:rPr>
              <w:t>02</w:t>
            </w:r>
          </w:p>
        </w:tc>
        <w:tc>
          <w:tcPr>
            <w:tcW w:w="423" w:type="dxa"/>
            <w:vAlign w:val="top"/>
          </w:tcPr>
          <w:p w14:paraId="1C908D95">
            <w:pPr>
              <w:rPr>
                <w:rFonts w:ascii="Arial"/>
                <w:sz w:val="21"/>
              </w:rPr>
            </w:pPr>
          </w:p>
        </w:tc>
        <w:tc>
          <w:tcPr>
            <w:tcW w:w="2123" w:type="dxa"/>
            <w:vAlign w:val="top"/>
          </w:tcPr>
          <w:p w14:paraId="2E99E854">
            <w:pPr>
              <w:pStyle w:val="6"/>
              <w:spacing w:before="158" w:line="220" w:lineRule="auto"/>
              <w:ind w:left="195"/>
              <w:rPr>
                <w:sz w:val="15"/>
                <w:szCs w:val="15"/>
              </w:rPr>
            </w:pPr>
            <w:r>
              <w:rPr>
                <w:spacing w:val="-1"/>
                <w:sz w:val="15"/>
                <w:szCs w:val="15"/>
              </w:rPr>
              <w:t>住房改革支出</w:t>
            </w:r>
          </w:p>
        </w:tc>
        <w:tc>
          <w:tcPr>
            <w:tcW w:w="989" w:type="dxa"/>
            <w:vAlign w:val="top"/>
          </w:tcPr>
          <w:p w14:paraId="670D5198">
            <w:pPr>
              <w:pStyle w:val="6"/>
              <w:spacing w:before="158" w:line="239" w:lineRule="auto"/>
              <w:ind w:left="650"/>
              <w:rPr>
                <w:sz w:val="15"/>
                <w:szCs w:val="15"/>
              </w:rPr>
            </w:pPr>
            <w:r>
              <w:rPr>
                <w:spacing w:val="-1"/>
                <w:sz w:val="15"/>
                <w:szCs w:val="15"/>
              </w:rPr>
              <w:t>9.77</w:t>
            </w:r>
          </w:p>
        </w:tc>
        <w:tc>
          <w:tcPr>
            <w:tcW w:w="989" w:type="dxa"/>
            <w:vAlign w:val="top"/>
          </w:tcPr>
          <w:p w14:paraId="7890D5AC">
            <w:pPr>
              <w:pStyle w:val="6"/>
              <w:spacing w:before="158" w:line="239" w:lineRule="auto"/>
              <w:ind w:left="651"/>
              <w:rPr>
                <w:sz w:val="15"/>
                <w:szCs w:val="15"/>
              </w:rPr>
            </w:pPr>
            <w:r>
              <w:rPr>
                <w:spacing w:val="-1"/>
                <w:sz w:val="15"/>
                <w:szCs w:val="15"/>
              </w:rPr>
              <w:t>9.77</w:t>
            </w:r>
          </w:p>
        </w:tc>
        <w:tc>
          <w:tcPr>
            <w:tcW w:w="990" w:type="dxa"/>
            <w:vAlign w:val="top"/>
          </w:tcPr>
          <w:p w14:paraId="396BDB0A">
            <w:pPr>
              <w:pStyle w:val="6"/>
              <w:spacing w:before="158" w:line="239" w:lineRule="auto"/>
              <w:ind w:left="652"/>
              <w:rPr>
                <w:sz w:val="15"/>
                <w:szCs w:val="15"/>
              </w:rPr>
            </w:pPr>
            <w:r>
              <w:rPr>
                <w:spacing w:val="-1"/>
                <w:sz w:val="15"/>
                <w:szCs w:val="15"/>
              </w:rPr>
              <w:t>9.77</w:t>
            </w:r>
          </w:p>
        </w:tc>
        <w:tc>
          <w:tcPr>
            <w:tcW w:w="989" w:type="dxa"/>
            <w:vAlign w:val="top"/>
          </w:tcPr>
          <w:p w14:paraId="34614B39">
            <w:pPr>
              <w:rPr>
                <w:rFonts w:ascii="Arial"/>
                <w:sz w:val="21"/>
              </w:rPr>
            </w:pPr>
          </w:p>
        </w:tc>
        <w:tc>
          <w:tcPr>
            <w:tcW w:w="990" w:type="dxa"/>
            <w:vAlign w:val="top"/>
          </w:tcPr>
          <w:p w14:paraId="10E43385">
            <w:pPr>
              <w:rPr>
                <w:rFonts w:ascii="Arial"/>
                <w:sz w:val="21"/>
              </w:rPr>
            </w:pPr>
          </w:p>
        </w:tc>
        <w:tc>
          <w:tcPr>
            <w:tcW w:w="989" w:type="dxa"/>
            <w:vAlign w:val="top"/>
          </w:tcPr>
          <w:p w14:paraId="3B496D24">
            <w:pPr>
              <w:rPr>
                <w:rFonts w:ascii="Arial"/>
                <w:sz w:val="21"/>
              </w:rPr>
            </w:pPr>
          </w:p>
        </w:tc>
        <w:tc>
          <w:tcPr>
            <w:tcW w:w="990" w:type="dxa"/>
            <w:vAlign w:val="top"/>
          </w:tcPr>
          <w:p w14:paraId="5C8BB97F">
            <w:pPr>
              <w:rPr>
                <w:rFonts w:ascii="Arial"/>
                <w:sz w:val="21"/>
              </w:rPr>
            </w:pPr>
          </w:p>
        </w:tc>
        <w:tc>
          <w:tcPr>
            <w:tcW w:w="989" w:type="dxa"/>
            <w:vAlign w:val="top"/>
          </w:tcPr>
          <w:p w14:paraId="054E8D95">
            <w:pPr>
              <w:rPr>
                <w:rFonts w:ascii="Arial"/>
                <w:sz w:val="21"/>
              </w:rPr>
            </w:pPr>
          </w:p>
        </w:tc>
        <w:tc>
          <w:tcPr>
            <w:tcW w:w="990" w:type="dxa"/>
            <w:vAlign w:val="top"/>
          </w:tcPr>
          <w:p w14:paraId="6FCF647F">
            <w:pPr>
              <w:rPr>
                <w:rFonts w:ascii="Arial"/>
                <w:sz w:val="21"/>
              </w:rPr>
            </w:pPr>
          </w:p>
        </w:tc>
        <w:tc>
          <w:tcPr>
            <w:tcW w:w="989" w:type="dxa"/>
            <w:vAlign w:val="top"/>
          </w:tcPr>
          <w:p w14:paraId="34692C63">
            <w:pPr>
              <w:rPr>
                <w:rFonts w:ascii="Arial"/>
                <w:sz w:val="21"/>
              </w:rPr>
            </w:pPr>
          </w:p>
        </w:tc>
        <w:tc>
          <w:tcPr>
            <w:tcW w:w="990" w:type="dxa"/>
            <w:vAlign w:val="top"/>
          </w:tcPr>
          <w:p w14:paraId="7666F300">
            <w:pPr>
              <w:rPr>
                <w:rFonts w:ascii="Arial"/>
                <w:sz w:val="21"/>
              </w:rPr>
            </w:pPr>
          </w:p>
        </w:tc>
        <w:tc>
          <w:tcPr>
            <w:tcW w:w="989" w:type="dxa"/>
            <w:vAlign w:val="top"/>
          </w:tcPr>
          <w:p w14:paraId="3D24EDCB">
            <w:pPr>
              <w:rPr>
                <w:rFonts w:ascii="Arial"/>
                <w:sz w:val="21"/>
              </w:rPr>
            </w:pPr>
          </w:p>
        </w:tc>
        <w:tc>
          <w:tcPr>
            <w:tcW w:w="993" w:type="dxa"/>
            <w:vAlign w:val="top"/>
          </w:tcPr>
          <w:p w14:paraId="0776A6F8">
            <w:pPr>
              <w:rPr>
                <w:rFonts w:ascii="Arial"/>
                <w:sz w:val="21"/>
              </w:rPr>
            </w:pPr>
          </w:p>
        </w:tc>
      </w:tr>
      <w:tr w14:paraId="7CEFE3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4" w:type="dxa"/>
            <w:vAlign w:val="top"/>
          </w:tcPr>
          <w:p w14:paraId="3FE55F00">
            <w:pPr>
              <w:rPr>
                <w:rFonts w:ascii="Arial"/>
                <w:sz w:val="21"/>
              </w:rPr>
            </w:pPr>
          </w:p>
        </w:tc>
        <w:tc>
          <w:tcPr>
            <w:tcW w:w="423" w:type="dxa"/>
            <w:vAlign w:val="top"/>
          </w:tcPr>
          <w:p w14:paraId="0E19D075">
            <w:pPr>
              <w:rPr>
                <w:rFonts w:ascii="Arial"/>
                <w:sz w:val="21"/>
              </w:rPr>
            </w:pPr>
          </w:p>
        </w:tc>
        <w:tc>
          <w:tcPr>
            <w:tcW w:w="423" w:type="dxa"/>
            <w:vAlign w:val="top"/>
          </w:tcPr>
          <w:p w14:paraId="7CEA3446">
            <w:pPr>
              <w:pStyle w:val="6"/>
              <w:spacing w:before="158"/>
              <w:ind w:left="140"/>
              <w:rPr>
                <w:sz w:val="15"/>
                <w:szCs w:val="15"/>
              </w:rPr>
            </w:pPr>
            <w:r>
              <w:rPr>
                <w:spacing w:val="-2"/>
                <w:sz w:val="15"/>
                <w:szCs w:val="15"/>
              </w:rPr>
              <w:t>01</w:t>
            </w:r>
          </w:p>
        </w:tc>
        <w:tc>
          <w:tcPr>
            <w:tcW w:w="2123" w:type="dxa"/>
            <w:vAlign w:val="top"/>
          </w:tcPr>
          <w:p w14:paraId="78926C1A">
            <w:pPr>
              <w:pStyle w:val="6"/>
              <w:spacing w:before="159" w:line="220" w:lineRule="auto"/>
              <w:ind w:left="345"/>
              <w:rPr>
                <w:sz w:val="15"/>
                <w:szCs w:val="15"/>
              </w:rPr>
            </w:pPr>
            <w:r>
              <w:rPr>
                <w:spacing w:val="-1"/>
                <w:sz w:val="15"/>
                <w:szCs w:val="15"/>
              </w:rPr>
              <w:t>住房公积金</w:t>
            </w:r>
          </w:p>
        </w:tc>
        <w:tc>
          <w:tcPr>
            <w:tcW w:w="989" w:type="dxa"/>
            <w:vAlign w:val="top"/>
          </w:tcPr>
          <w:p w14:paraId="0DDA76D4">
            <w:pPr>
              <w:pStyle w:val="6"/>
              <w:spacing w:before="159" w:line="239" w:lineRule="auto"/>
              <w:ind w:left="650"/>
              <w:rPr>
                <w:sz w:val="15"/>
                <w:szCs w:val="15"/>
              </w:rPr>
            </w:pPr>
            <w:r>
              <w:rPr>
                <w:spacing w:val="-1"/>
                <w:sz w:val="15"/>
                <w:szCs w:val="15"/>
              </w:rPr>
              <w:t>9.77</w:t>
            </w:r>
          </w:p>
        </w:tc>
        <w:tc>
          <w:tcPr>
            <w:tcW w:w="989" w:type="dxa"/>
            <w:vAlign w:val="top"/>
          </w:tcPr>
          <w:p w14:paraId="555FF8F8">
            <w:pPr>
              <w:pStyle w:val="6"/>
              <w:spacing w:before="159" w:line="239" w:lineRule="auto"/>
              <w:ind w:left="651"/>
              <w:rPr>
                <w:sz w:val="15"/>
                <w:szCs w:val="15"/>
              </w:rPr>
            </w:pPr>
            <w:r>
              <w:rPr>
                <w:spacing w:val="-1"/>
                <w:sz w:val="15"/>
                <w:szCs w:val="15"/>
              </w:rPr>
              <w:t>9.77</w:t>
            </w:r>
          </w:p>
        </w:tc>
        <w:tc>
          <w:tcPr>
            <w:tcW w:w="990" w:type="dxa"/>
            <w:vAlign w:val="top"/>
          </w:tcPr>
          <w:p w14:paraId="0E8319AA">
            <w:pPr>
              <w:pStyle w:val="6"/>
              <w:spacing w:before="159" w:line="239" w:lineRule="auto"/>
              <w:ind w:left="652"/>
              <w:rPr>
                <w:sz w:val="15"/>
                <w:szCs w:val="15"/>
              </w:rPr>
            </w:pPr>
            <w:r>
              <w:rPr>
                <w:spacing w:val="-1"/>
                <w:sz w:val="15"/>
                <w:szCs w:val="15"/>
              </w:rPr>
              <w:t>9.77</w:t>
            </w:r>
          </w:p>
        </w:tc>
        <w:tc>
          <w:tcPr>
            <w:tcW w:w="989" w:type="dxa"/>
            <w:vAlign w:val="top"/>
          </w:tcPr>
          <w:p w14:paraId="0B17A6DC">
            <w:pPr>
              <w:rPr>
                <w:rFonts w:ascii="Arial"/>
                <w:sz w:val="21"/>
              </w:rPr>
            </w:pPr>
          </w:p>
        </w:tc>
        <w:tc>
          <w:tcPr>
            <w:tcW w:w="990" w:type="dxa"/>
            <w:vAlign w:val="top"/>
          </w:tcPr>
          <w:p w14:paraId="1885FDBB">
            <w:pPr>
              <w:rPr>
                <w:rFonts w:ascii="Arial"/>
                <w:sz w:val="21"/>
              </w:rPr>
            </w:pPr>
          </w:p>
        </w:tc>
        <w:tc>
          <w:tcPr>
            <w:tcW w:w="989" w:type="dxa"/>
            <w:vAlign w:val="top"/>
          </w:tcPr>
          <w:p w14:paraId="1B90D089">
            <w:pPr>
              <w:rPr>
                <w:rFonts w:ascii="Arial"/>
                <w:sz w:val="21"/>
              </w:rPr>
            </w:pPr>
          </w:p>
        </w:tc>
        <w:tc>
          <w:tcPr>
            <w:tcW w:w="990" w:type="dxa"/>
            <w:vAlign w:val="top"/>
          </w:tcPr>
          <w:p w14:paraId="3594B80E">
            <w:pPr>
              <w:rPr>
                <w:rFonts w:ascii="Arial"/>
                <w:sz w:val="21"/>
              </w:rPr>
            </w:pPr>
          </w:p>
        </w:tc>
        <w:tc>
          <w:tcPr>
            <w:tcW w:w="989" w:type="dxa"/>
            <w:vAlign w:val="top"/>
          </w:tcPr>
          <w:p w14:paraId="63C27B62">
            <w:pPr>
              <w:rPr>
                <w:rFonts w:ascii="Arial"/>
                <w:sz w:val="21"/>
              </w:rPr>
            </w:pPr>
          </w:p>
        </w:tc>
        <w:tc>
          <w:tcPr>
            <w:tcW w:w="990" w:type="dxa"/>
            <w:vAlign w:val="top"/>
          </w:tcPr>
          <w:p w14:paraId="1BC65497">
            <w:pPr>
              <w:rPr>
                <w:rFonts w:ascii="Arial"/>
                <w:sz w:val="21"/>
              </w:rPr>
            </w:pPr>
          </w:p>
        </w:tc>
        <w:tc>
          <w:tcPr>
            <w:tcW w:w="989" w:type="dxa"/>
            <w:vAlign w:val="top"/>
          </w:tcPr>
          <w:p w14:paraId="1B4BB7C9">
            <w:pPr>
              <w:rPr>
                <w:rFonts w:ascii="Arial"/>
                <w:sz w:val="21"/>
              </w:rPr>
            </w:pPr>
          </w:p>
        </w:tc>
        <w:tc>
          <w:tcPr>
            <w:tcW w:w="990" w:type="dxa"/>
            <w:vAlign w:val="top"/>
          </w:tcPr>
          <w:p w14:paraId="0F8C70C5">
            <w:pPr>
              <w:rPr>
                <w:rFonts w:ascii="Arial"/>
                <w:sz w:val="21"/>
              </w:rPr>
            </w:pPr>
          </w:p>
        </w:tc>
        <w:tc>
          <w:tcPr>
            <w:tcW w:w="989" w:type="dxa"/>
            <w:vAlign w:val="top"/>
          </w:tcPr>
          <w:p w14:paraId="083F33CF">
            <w:pPr>
              <w:rPr>
                <w:rFonts w:ascii="Arial"/>
                <w:sz w:val="21"/>
              </w:rPr>
            </w:pPr>
          </w:p>
        </w:tc>
        <w:tc>
          <w:tcPr>
            <w:tcW w:w="993" w:type="dxa"/>
            <w:vAlign w:val="top"/>
          </w:tcPr>
          <w:p w14:paraId="4EAC9D85">
            <w:pPr>
              <w:rPr>
                <w:rFonts w:ascii="Arial"/>
                <w:sz w:val="21"/>
              </w:rPr>
            </w:pPr>
          </w:p>
        </w:tc>
      </w:tr>
      <w:tr w14:paraId="6A88AE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24" w:type="dxa"/>
            <w:vAlign w:val="top"/>
          </w:tcPr>
          <w:p w14:paraId="1D399FB4">
            <w:pPr>
              <w:rPr>
                <w:rFonts w:ascii="Arial"/>
                <w:sz w:val="21"/>
              </w:rPr>
            </w:pPr>
          </w:p>
        </w:tc>
        <w:tc>
          <w:tcPr>
            <w:tcW w:w="423" w:type="dxa"/>
            <w:vAlign w:val="top"/>
          </w:tcPr>
          <w:p w14:paraId="3AD70555">
            <w:pPr>
              <w:pStyle w:val="6"/>
              <w:spacing w:before="159"/>
              <w:ind w:left="139"/>
              <w:rPr>
                <w:sz w:val="15"/>
                <w:szCs w:val="15"/>
              </w:rPr>
            </w:pPr>
            <w:r>
              <w:rPr>
                <w:spacing w:val="-2"/>
                <w:sz w:val="15"/>
                <w:szCs w:val="15"/>
              </w:rPr>
              <w:t>03</w:t>
            </w:r>
          </w:p>
        </w:tc>
        <w:tc>
          <w:tcPr>
            <w:tcW w:w="423" w:type="dxa"/>
            <w:vAlign w:val="top"/>
          </w:tcPr>
          <w:p w14:paraId="64271CAD">
            <w:pPr>
              <w:rPr>
                <w:rFonts w:ascii="Arial"/>
                <w:sz w:val="21"/>
              </w:rPr>
            </w:pPr>
          </w:p>
        </w:tc>
        <w:tc>
          <w:tcPr>
            <w:tcW w:w="2123" w:type="dxa"/>
            <w:vAlign w:val="top"/>
          </w:tcPr>
          <w:p w14:paraId="038AC0C2">
            <w:pPr>
              <w:pStyle w:val="6"/>
              <w:spacing w:before="158" w:line="220" w:lineRule="auto"/>
              <w:ind w:left="194"/>
              <w:rPr>
                <w:sz w:val="15"/>
                <w:szCs w:val="15"/>
              </w:rPr>
            </w:pPr>
            <w:r>
              <w:rPr>
                <w:spacing w:val="-1"/>
                <w:sz w:val="15"/>
                <w:szCs w:val="15"/>
              </w:rPr>
              <w:t>城乡社区住宅</w:t>
            </w:r>
          </w:p>
        </w:tc>
        <w:tc>
          <w:tcPr>
            <w:tcW w:w="989" w:type="dxa"/>
            <w:vAlign w:val="top"/>
          </w:tcPr>
          <w:p w14:paraId="62302BC3">
            <w:pPr>
              <w:pStyle w:val="6"/>
              <w:spacing w:before="159" w:line="239" w:lineRule="auto"/>
              <w:ind w:left="510"/>
              <w:rPr>
                <w:sz w:val="15"/>
                <w:szCs w:val="15"/>
              </w:rPr>
            </w:pPr>
            <w:r>
              <w:rPr>
                <w:spacing w:val="-3"/>
                <w:sz w:val="15"/>
                <w:szCs w:val="15"/>
              </w:rPr>
              <w:t>144.61</w:t>
            </w:r>
          </w:p>
        </w:tc>
        <w:tc>
          <w:tcPr>
            <w:tcW w:w="989" w:type="dxa"/>
            <w:vAlign w:val="top"/>
          </w:tcPr>
          <w:p w14:paraId="79B15F6F">
            <w:pPr>
              <w:pStyle w:val="6"/>
              <w:spacing w:before="159" w:line="239" w:lineRule="auto"/>
              <w:ind w:left="511"/>
              <w:rPr>
                <w:sz w:val="15"/>
                <w:szCs w:val="15"/>
              </w:rPr>
            </w:pPr>
            <w:r>
              <w:rPr>
                <w:spacing w:val="-3"/>
                <w:sz w:val="15"/>
                <w:szCs w:val="15"/>
              </w:rPr>
              <w:t>144.61</w:t>
            </w:r>
          </w:p>
        </w:tc>
        <w:tc>
          <w:tcPr>
            <w:tcW w:w="990" w:type="dxa"/>
            <w:vAlign w:val="top"/>
          </w:tcPr>
          <w:p w14:paraId="1A5CE955">
            <w:pPr>
              <w:pStyle w:val="6"/>
              <w:spacing w:before="159" w:line="239" w:lineRule="auto"/>
              <w:ind w:left="512"/>
              <w:rPr>
                <w:sz w:val="15"/>
                <w:szCs w:val="15"/>
              </w:rPr>
            </w:pPr>
            <w:r>
              <w:rPr>
                <w:spacing w:val="-3"/>
                <w:sz w:val="15"/>
                <w:szCs w:val="15"/>
              </w:rPr>
              <w:t>144.61</w:t>
            </w:r>
          </w:p>
        </w:tc>
        <w:tc>
          <w:tcPr>
            <w:tcW w:w="989" w:type="dxa"/>
            <w:vAlign w:val="top"/>
          </w:tcPr>
          <w:p w14:paraId="37F68414">
            <w:pPr>
              <w:rPr>
                <w:rFonts w:ascii="Arial"/>
                <w:sz w:val="21"/>
              </w:rPr>
            </w:pPr>
          </w:p>
        </w:tc>
        <w:tc>
          <w:tcPr>
            <w:tcW w:w="990" w:type="dxa"/>
            <w:vAlign w:val="top"/>
          </w:tcPr>
          <w:p w14:paraId="3BC854D3">
            <w:pPr>
              <w:rPr>
                <w:rFonts w:ascii="Arial"/>
                <w:sz w:val="21"/>
              </w:rPr>
            </w:pPr>
          </w:p>
        </w:tc>
        <w:tc>
          <w:tcPr>
            <w:tcW w:w="989" w:type="dxa"/>
            <w:vAlign w:val="top"/>
          </w:tcPr>
          <w:p w14:paraId="72AB8117">
            <w:pPr>
              <w:rPr>
                <w:rFonts w:ascii="Arial"/>
                <w:sz w:val="21"/>
              </w:rPr>
            </w:pPr>
          </w:p>
        </w:tc>
        <w:tc>
          <w:tcPr>
            <w:tcW w:w="990" w:type="dxa"/>
            <w:vAlign w:val="top"/>
          </w:tcPr>
          <w:p w14:paraId="5D358D9A">
            <w:pPr>
              <w:rPr>
                <w:rFonts w:ascii="Arial"/>
                <w:sz w:val="21"/>
              </w:rPr>
            </w:pPr>
          </w:p>
        </w:tc>
        <w:tc>
          <w:tcPr>
            <w:tcW w:w="989" w:type="dxa"/>
            <w:vAlign w:val="top"/>
          </w:tcPr>
          <w:p w14:paraId="29B975B8">
            <w:pPr>
              <w:rPr>
                <w:rFonts w:ascii="Arial"/>
                <w:sz w:val="21"/>
              </w:rPr>
            </w:pPr>
          </w:p>
        </w:tc>
        <w:tc>
          <w:tcPr>
            <w:tcW w:w="990" w:type="dxa"/>
            <w:vAlign w:val="top"/>
          </w:tcPr>
          <w:p w14:paraId="6AAD62AC">
            <w:pPr>
              <w:rPr>
                <w:rFonts w:ascii="Arial"/>
                <w:sz w:val="21"/>
              </w:rPr>
            </w:pPr>
          </w:p>
        </w:tc>
        <w:tc>
          <w:tcPr>
            <w:tcW w:w="989" w:type="dxa"/>
            <w:vAlign w:val="top"/>
          </w:tcPr>
          <w:p w14:paraId="6BD4C54D">
            <w:pPr>
              <w:rPr>
                <w:rFonts w:ascii="Arial"/>
                <w:sz w:val="21"/>
              </w:rPr>
            </w:pPr>
          </w:p>
        </w:tc>
        <w:tc>
          <w:tcPr>
            <w:tcW w:w="990" w:type="dxa"/>
            <w:vAlign w:val="top"/>
          </w:tcPr>
          <w:p w14:paraId="09BE8AFD">
            <w:pPr>
              <w:rPr>
                <w:rFonts w:ascii="Arial"/>
                <w:sz w:val="21"/>
              </w:rPr>
            </w:pPr>
          </w:p>
        </w:tc>
        <w:tc>
          <w:tcPr>
            <w:tcW w:w="989" w:type="dxa"/>
            <w:vAlign w:val="top"/>
          </w:tcPr>
          <w:p w14:paraId="55587B11">
            <w:pPr>
              <w:rPr>
                <w:rFonts w:ascii="Arial"/>
                <w:sz w:val="21"/>
              </w:rPr>
            </w:pPr>
          </w:p>
        </w:tc>
        <w:tc>
          <w:tcPr>
            <w:tcW w:w="993" w:type="dxa"/>
            <w:vAlign w:val="top"/>
          </w:tcPr>
          <w:p w14:paraId="697CBA22">
            <w:pPr>
              <w:rPr>
                <w:rFonts w:ascii="Arial"/>
                <w:sz w:val="21"/>
              </w:rPr>
            </w:pPr>
          </w:p>
        </w:tc>
      </w:tr>
      <w:tr w14:paraId="4879B4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424" w:type="dxa"/>
            <w:vAlign w:val="top"/>
          </w:tcPr>
          <w:p w14:paraId="6D623CC8">
            <w:pPr>
              <w:rPr>
                <w:rFonts w:ascii="Arial"/>
                <w:sz w:val="21"/>
              </w:rPr>
            </w:pPr>
          </w:p>
        </w:tc>
        <w:tc>
          <w:tcPr>
            <w:tcW w:w="423" w:type="dxa"/>
            <w:vAlign w:val="top"/>
          </w:tcPr>
          <w:p w14:paraId="7A7AC975">
            <w:pPr>
              <w:rPr>
                <w:rFonts w:ascii="Arial"/>
                <w:sz w:val="21"/>
              </w:rPr>
            </w:pPr>
          </w:p>
        </w:tc>
        <w:tc>
          <w:tcPr>
            <w:tcW w:w="423" w:type="dxa"/>
            <w:vAlign w:val="top"/>
          </w:tcPr>
          <w:p w14:paraId="00E99307">
            <w:pPr>
              <w:pStyle w:val="6"/>
              <w:spacing w:before="159"/>
              <w:ind w:left="140"/>
              <w:rPr>
                <w:sz w:val="15"/>
                <w:szCs w:val="15"/>
              </w:rPr>
            </w:pPr>
            <w:r>
              <w:rPr>
                <w:spacing w:val="-2"/>
                <w:sz w:val="15"/>
                <w:szCs w:val="15"/>
              </w:rPr>
              <w:t>02</w:t>
            </w:r>
          </w:p>
        </w:tc>
        <w:tc>
          <w:tcPr>
            <w:tcW w:w="2123" w:type="dxa"/>
            <w:vAlign w:val="top"/>
          </w:tcPr>
          <w:p w14:paraId="0E9CEE53">
            <w:pPr>
              <w:pStyle w:val="6"/>
              <w:spacing w:before="159" w:line="220" w:lineRule="auto"/>
              <w:ind w:left="345"/>
              <w:rPr>
                <w:sz w:val="15"/>
                <w:szCs w:val="15"/>
              </w:rPr>
            </w:pPr>
            <w:r>
              <w:rPr>
                <w:spacing w:val="-1"/>
                <w:sz w:val="15"/>
                <w:szCs w:val="15"/>
              </w:rPr>
              <w:t>住房公积金管理</w:t>
            </w:r>
          </w:p>
        </w:tc>
        <w:tc>
          <w:tcPr>
            <w:tcW w:w="989" w:type="dxa"/>
            <w:vAlign w:val="top"/>
          </w:tcPr>
          <w:p w14:paraId="5A2E44C2">
            <w:pPr>
              <w:pStyle w:val="6"/>
              <w:spacing w:before="159" w:line="239" w:lineRule="auto"/>
              <w:ind w:left="510"/>
              <w:rPr>
                <w:sz w:val="15"/>
                <w:szCs w:val="15"/>
              </w:rPr>
            </w:pPr>
            <w:r>
              <w:rPr>
                <w:spacing w:val="-3"/>
                <w:sz w:val="15"/>
                <w:szCs w:val="15"/>
              </w:rPr>
              <w:t>144.61</w:t>
            </w:r>
          </w:p>
        </w:tc>
        <w:tc>
          <w:tcPr>
            <w:tcW w:w="989" w:type="dxa"/>
            <w:vAlign w:val="top"/>
          </w:tcPr>
          <w:p w14:paraId="0F6836FE">
            <w:pPr>
              <w:pStyle w:val="6"/>
              <w:spacing w:before="159" w:line="239" w:lineRule="auto"/>
              <w:ind w:left="511"/>
              <w:rPr>
                <w:sz w:val="15"/>
                <w:szCs w:val="15"/>
              </w:rPr>
            </w:pPr>
            <w:r>
              <w:rPr>
                <w:spacing w:val="-3"/>
                <w:sz w:val="15"/>
                <w:szCs w:val="15"/>
              </w:rPr>
              <w:t>144.61</w:t>
            </w:r>
          </w:p>
        </w:tc>
        <w:tc>
          <w:tcPr>
            <w:tcW w:w="990" w:type="dxa"/>
            <w:vAlign w:val="top"/>
          </w:tcPr>
          <w:p w14:paraId="383F1CD0">
            <w:pPr>
              <w:pStyle w:val="6"/>
              <w:spacing w:before="159" w:line="239" w:lineRule="auto"/>
              <w:ind w:left="512"/>
              <w:rPr>
                <w:sz w:val="15"/>
                <w:szCs w:val="15"/>
              </w:rPr>
            </w:pPr>
            <w:r>
              <w:rPr>
                <w:spacing w:val="-3"/>
                <w:sz w:val="15"/>
                <w:szCs w:val="15"/>
              </w:rPr>
              <w:t>144.61</w:t>
            </w:r>
          </w:p>
        </w:tc>
        <w:tc>
          <w:tcPr>
            <w:tcW w:w="989" w:type="dxa"/>
            <w:vAlign w:val="top"/>
          </w:tcPr>
          <w:p w14:paraId="756D5C95">
            <w:pPr>
              <w:rPr>
                <w:rFonts w:ascii="Arial"/>
                <w:sz w:val="21"/>
              </w:rPr>
            </w:pPr>
          </w:p>
        </w:tc>
        <w:tc>
          <w:tcPr>
            <w:tcW w:w="990" w:type="dxa"/>
            <w:vAlign w:val="top"/>
          </w:tcPr>
          <w:p w14:paraId="7FCCF335">
            <w:pPr>
              <w:rPr>
                <w:rFonts w:ascii="Arial"/>
                <w:sz w:val="21"/>
              </w:rPr>
            </w:pPr>
          </w:p>
        </w:tc>
        <w:tc>
          <w:tcPr>
            <w:tcW w:w="989" w:type="dxa"/>
            <w:vAlign w:val="top"/>
          </w:tcPr>
          <w:p w14:paraId="3AEFCE7F">
            <w:pPr>
              <w:rPr>
                <w:rFonts w:ascii="Arial"/>
                <w:sz w:val="21"/>
              </w:rPr>
            </w:pPr>
          </w:p>
        </w:tc>
        <w:tc>
          <w:tcPr>
            <w:tcW w:w="990" w:type="dxa"/>
            <w:vAlign w:val="top"/>
          </w:tcPr>
          <w:p w14:paraId="19F9ECFF">
            <w:pPr>
              <w:rPr>
                <w:rFonts w:ascii="Arial"/>
                <w:sz w:val="21"/>
              </w:rPr>
            </w:pPr>
          </w:p>
        </w:tc>
        <w:tc>
          <w:tcPr>
            <w:tcW w:w="989" w:type="dxa"/>
            <w:vAlign w:val="top"/>
          </w:tcPr>
          <w:p w14:paraId="34390081">
            <w:pPr>
              <w:rPr>
                <w:rFonts w:ascii="Arial"/>
                <w:sz w:val="21"/>
              </w:rPr>
            </w:pPr>
          </w:p>
        </w:tc>
        <w:tc>
          <w:tcPr>
            <w:tcW w:w="990" w:type="dxa"/>
            <w:vAlign w:val="top"/>
          </w:tcPr>
          <w:p w14:paraId="03180B7A">
            <w:pPr>
              <w:rPr>
                <w:rFonts w:ascii="Arial"/>
                <w:sz w:val="21"/>
              </w:rPr>
            </w:pPr>
          </w:p>
        </w:tc>
        <w:tc>
          <w:tcPr>
            <w:tcW w:w="989" w:type="dxa"/>
            <w:vAlign w:val="top"/>
          </w:tcPr>
          <w:p w14:paraId="4E41AAA1">
            <w:pPr>
              <w:rPr>
                <w:rFonts w:ascii="Arial"/>
                <w:sz w:val="21"/>
              </w:rPr>
            </w:pPr>
          </w:p>
        </w:tc>
        <w:tc>
          <w:tcPr>
            <w:tcW w:w="990" w:type="dxa"/>
            <w:vAlign w:val="top"/>
          </w:tcPr>
          <w:p w14:paraId="18417463">
            <w:pPr>
              <w:rPr>
                <w:rFonts w:ascii="Arial"/>
                <w:sz w:val="21"/>
              </w:rPr>
            </w:pPr>
          </w:p>
        </w:tc>
        <w:tc>
          <w:tcPr>
            <w:tcW w:w="989" w:type="dxa"/>
            <w:vAlign w:val="top"/>
          </w:tcPr>
          <w:p w14:paraId="3DC06B43">
            <w:pPr>
              <w:rPr>
                <w:rFonts w:ascii="Arial"/>
                <w:sz w:val="21"/>
              </w:rPr>
            </w:pPr>
          </w:p>
        </w:tc>
        <w:tc>
          <w:tcPr>
            <w:tcW w:w="993" w:type="dxa"/>
            <w:vAlign w:val="top"/>
          </w:tcPr>
          <w:p w14:paraId="45DB9252">
            <w:pPr>
              <w:rPr>
                <w:rFonts w:ascii="Arial"/>
                <w:sz w:val="21"/>
              </w:rPr>
            </w:pPr>
          </w:p>
        </w:tc>
      </w:tr>
    </w:tbl>
    <w:p w14:paraId="62511577">
      <w:pPr>
        <w:rPr>
          <w:rFonts w:ascii="Arial"/>
          <w:sz w:val="21"/>
        </w:rPr>
      </w:pPr>
    </w:p>
    <w:p w14:paraId="331ECB79">
      <w:pPr>
        <w:rPr>
          <w:rFonts w:ascii="Arial" w:hAnsi="Arial" w:eastAsia="Arial" w:cs="Arial"/>
          <w:sz w:val="21"/>
          <w:szCs w:val="21"/>
        </w:rPr>
        <w:sectPr>
          <w:footerReference r:id="rId12" w:type="default"/>
          <w:pgSz w:w="16840" w:h="11900"/>
          <w:pgMar w:top="400" w:right="286" w:bottom="762" w:left="288" w:header="0" w:footer="517" w:gutter="0"/>
          <w:cols w:space="720" w:num="1"/>
        </w:sectPr>
      </w:pPr>
    </w:p>
    <w:p w14:paraId="04DD78EA">
      <w:pPr>
        <w:spacing w:line="286" w:lineRule="auto"/>
        <w:rPr>
          <w:rFonts w:ascii="Arial"/>
          <w:sz w:val="21"/>
        </w:rPr>
      </w:pPr>
    </w:p>
    <w:p w14:paraId="467B245A">
      <w:pPr>
        <w:spacing w:line="286" w:lineRule="auto"/>
        <w:rPr>
          <w:rFonts w:ascii="Arial"/>
          <w:sz w:val="21"/>
        </w:rPr>
      </w:pPr>
    </w:p>
    <w:p w14:paraId="6726CA12">
      <w:pPr>
        <w:spacing w:line="287" w:lineRule="auto"/>
        <w:rPr>
          <w:rFonts w:ascii="Arial"/>
          <w:sz w:val="21"/>
        </w:rPr>
      </w:pPr>
    </w:p>
    <w:p w14:paraId="55825765">
      <w:pPr>
        <w:spacing w:before="52" w:line="231" w:lineRule="auto"/>
        <w:ind w:left="13660"/>
        <w:rPr>
          <w:rFonts w:ascii="宋体" w:hAnsi="宋体" w:eastAsia="宋体" w:cs="宋体"/>
          <w:sz w:val="16"/>
          <w:szCs w:val="16"/>
        </w:rPr>
      </w:pPr>
      <w:r>
        <w:rPr>
          <w:rFonts w:ascii="宋体" w:hAnsi="宋体" w:eastAsia="宋体" w:cs="宋体"/>
          <w:spacing w:val="5"/>
          <w:sz w:val="16"/>
          <w:szCs w:val="16"/>
        </w:rPr>
        <w:t>公开表3</w:t>
      </w:r>
    </w:p>
    <w:p w14:paraId="7B201B4D">
      <w:pPr>
        <w:pStyle w:val="2"/>
        <w:spacing w:before="74" w:line="225" w:lineRule="auto"/>
        <w:ind w:left="6235"/>
        <w:rPr>
          <w:sz w:val="26"/>
          <w:szCs w:val="26"/>
        </w:rPr>
      </w:pPr>
      <w:r>
        <w:rPr>
          <w:b/>
          <w:bCs/>
          <w:spacing w:val="-2"/>
          <w:sz w:val="26"/>
          <w:szCs w:val="26"/>
        </w:rPr>
        <w:t>支出总体情况表</w:t>
      </w:r>
    </w:p>
    <w:p w14:paraId="1F8AF2AC">
      <w:pPr>
        <w:spacing w:before="84" w:line="230" w:lineRule="auto"/>
        <w:ind w:left="48"/>
        <w:rPr>
          <w:rFonts w:ascii="宋体" w:hAnsi="宋体" w:eastAsia="宋体" w:cs="宋体"/>
          <w:sz w:val="16"/>
          <w:szCs w:val="16"/>
        </w:rPr>
      </w:pPr>
      <w:r>
        <w:rPr>
          <w:rFonts w:ascii="宋体" w:hAnsi="宋体" w:eastAsia="宋体" w:cs="宋体"/>
          <w:spacing w:val="9"/>
          <w:sz w:val="16"/>
          <w:szCs w:val="16"/>
        </w:rPr>
        <w:t>部门（单位）：烟台市住房公积金管理中心招远分中心</w:t>
      </w:r>
      <w:r>
        <w:rPr>
          <w:rFonts w:ascii="宋体" w:hAnsi="宋体" w:eastAsia="宋体" w:cs="宋体"/>
          <w:sz w:val="16"/>
          <w:szCs w:val="16"/>
        </w:rPr>
        <w:t xml:space="preserve">                                                                                                                    </w:t>
      </w:r>
      <w:r>
        <w:rPr>
          <w:rFonts w:ascii="宋体" w:hAnsi="宋体" w:eastAsia="宋体" w:cs="宋体"/>
          <w:spacing w:val="9"/>
          <w:sz w:val="16"/>
          <w:szCs w:val="16"/>
        </w:rPr>
        <w:t>单位：万元</w:t>
      </w:r>
    </w:p>
    <w:p w14:paraId="20579316">
      <w:pPr>
        <w:spacing w:line="45" w:lineRule="exact"/>
      </w:pPr>
    </w:p>
    <w:tbl>
      <w:tblPr>
        <w:tblStyle w:val="5"/>
        <w:tblW w:w="142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6"/>
        <w:gridCol w:w="705"/>
        <w:gridCol w:w="706"/>
        <w:gridCol w:w="4243"/>
        <w:gridCol w:w="1979"/>
        <w:gridCol w:w="1979"/>
        <w:gridCol w:w="1979"/>
        <w:gridCol w:w="1982"/>
      </w:tblGrid>
      <w:tr w14:paraId="2723AA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117" w:type="dxa"/>
            <w:gridSpan w:val="3"/>
            <w:vAlign w:val="top"/>
          </w:tcPr>
          <w:p w14:paraId="5D1ED14D">
            <w:pPr>
              <w:pStyle w:val="6"/>
              <w:spacing w:before="118" w:line="229" w:lineRule="auto"/>
              <w:ind w:left="722"/>
              <w:rPr>
                <w:sz w:val="16"/>
                <w:szCs w:val="16"/>
              </w:rPr>
            </w:pPr>
            <w:r>
              <w:rPr>
                <w:spacing w:val="7"/>
                <w:sz w:val="16"/>
                <w:szCs w:val="16"/>
              </w:rPr>
              <w:t>科目编码</w:t>
            </w:r>
          </w:p>
        </w:tc>
        <w:tc>
          <w:tcPr>
            <w:tcW w:w="4243" w:type="dxa"/>
            <w:vMerge w:val="restart"/>
            <w:tcBorders>
              <w:bottom w:val="nil"/>
            </w:tcBorders>
            <w:vAlign w:val="top"/>
          </w:tcPr>
          <w:p w14:paraId="40E2C4CE">
            <w:pPr>
              <w:spacing w:line="248" w:lineRule="auto"/>
              <w:rPr>
                <w:rFonts w:ascii="Arial"/>
                <w:sz w:val="21"/>
              </w:rPr>
            </w:pPr>
          </w:p>
          <w:p w14:paraId="0B44567A">
            <w:pPr>
              <w:pStyle w:val="6"/>
              <w:spacing w:before="52" w:line="229" w:lineRule="auto"/>
              <w:ind w:left="1787"/>
              <w:rPr>
                <w:sz w:val="16"/>
                <w:szCs w:val="16"/>
              </w:rPr>
            </w:pPr>
            <w:r>
              <w:rPr>
                <w:spacing w:val="7"/>
                <w:sz w:val="16"/>
                <w:szCs w:val="16"/>
              </w:rPr>
              <w:t>科目名称</w:t>
            </w:r>
          </w:p>
        </w:tc>
        <w:tc>
          <w:tcPr>
            <w:tcW w:w="1979" w:type="dxa"/>
            <w:vMerge w:val="restart"/>
            <w:tcBorders>
              <w:bottom w:val="nil"/>
            </w:tcBorders>
            <w:vAlign w:val="top"/>
          </w:tcPr>
          <w:p w14:paraId="31D7D594">
            <w:pPr>
              <w:spacing w:line="249" w:lineRule="auto"/>
              <w:rPr>
                <w:rFonts w:ascii="Arial"/>
                <w:sz w:val="21"/>
              </w:rPr>
            </w:pPr>
          </w:p>
          <w:p w14:paraId="057C9581">
            <w:pPr>
              <w:pStyle w:val="6"/>
              <w:spacing w:before="52" w:line="231" w:lineRule="auto"/>
              <w:ind w:left="826"/>
              <w:rPr>
                <w:sz w:val="16"/>
                <w:szCs w:val="16"/>
              </w:rPr>
            </w:pPr>
            <w:r>
              <w:rPr>
                <w:spacing w:val="5"/>
                <w:sz w:val="16"/>
                <w:szCs w:val="16"/>
              </w:rPr>
              <w:t>合计</w:t>
            </w:r>
          </w:p>
        </w:tc>
        <w:tc>
          <w:tcPr>
            <w:tcW w:w="1979" w:type="dxa"/>
            <w:vMerge w:val="restart"/>
            <w:tcBorders>
              <w:bottom w:val="nil"/>
            </w:tcBorders>
            <w:vAlign w:val="top"/>
          </w:tcPr>
          <w:p w14:paraId="5BEC50B8">
            <w:pPr>
              <w:spacing w:line="248" w:lineRule="auto"/>
              <w:rPr>
                <w:rFonts w:ascii="Arial"/>
                <w:sz w:val="21"/>
              </w:rPr>
            </w:pPr>
          </w:p>
          <w:p w14:paraId="16FC6FDE">
            <w:pPr>
              <w:pStyle w:val="6"/>
              <w:spacing w:before="52" w:line="229" w:lineRule="auto"/>
              <w:ind w:left="655"/>
              <w:rPr>
                <w:sz w:val="16"/>
                <w:szCs w:val="16"/>
              </w:rPr>
            </w:pPr>
            <w:r>
              <w:rPr>
                <w:spacing w:val="8"/>
                <w:sz w:val="16"/>
                <w:szCs w:val="16"/>
              </w:rPr>
              <w:t>基本支出</w:t>
            </w:r>
          </w:p>
        </w:tc>
        <w:tc>
          <w:tcPr>
            <w:tcW w:w="1979" w:type="dxa"/>
            <w:vMerge w:val="restart"/>
            <w:tcBorders>
              <w:bottom w:val="nil"/>
            </w:tcBorders>
            <w:vAlign w:val="top"/>
          </w:tcPr>
          <w:p w14:paraId="04E67EC7">
            <w:pPr>
              <w:spacing w:line="249" w:lineRule="auto"/>
              <w:rPr>
                <w:rFonts w:ascii="Arial"/>
                <w:sz w:val="21"/>
              </w:rPr>
            </w:pPr>
          </w:p>
          <w:p w14:paraId="67BD9BD4">
            <w:pPr>
              <w:pStyle w:val="6"/>
              <w:spacing w:before="52" w:line="230" w:lineRule="auto"/>
              <w:ind w:left="658"/>
              <w:rPr>
                <w:sz w:val="16"/>
                <w:szCs w:val="16"/>
              </w:rPr>
            </w:pPr>
            <w:r>
              <w:rPr>
                <w:spacing w:val="7"/>
                <w:sz w:val="16"/>
                <w:szCs w:val="16"/>
              </w:rPr>
              <w:t>项目支出</w:t>
            </w:r>
          </w:p>
        </w:tc>
        <w:tc>
          <w:tcPr>
            <w:tcW w:w="1982" w:type="dxa"/>
            <w:vMerge w:val="restart"/>
            <w:tcBorders>
              <w:bottom w:val="nil"/>
            </w:tcBorders>
            <w:vAlign w:val="top"/>
          </w:tcPr>
          <w:p w14:paraId="4467EE13">
            <w:pPr>
              <w:spacing w:line="248" w:lineRule="auto"/>
              <w:rPr>
                <w:rFonts w:ascii="Arial"/>
                <w:sz w:val="21"/>
              </w:rPr>
            </w:pPr>
          </w:p>
          <w:p w14:paraId="18944300">
            <w:pPr>
              <w:pStyle w:val="6"/>
              <w:spacing w:before="52" w:line="230" w:lineRule="auto"/>
              <w:ind w:left="663"/>
              <w:rPr>
                <w:sz w:val="16"/>
                <w:szCs w:val="16"/>
              </w:rPr>
            </w:pPr>
            <w:r>
              <w:rPr>
                <w:spacing w:val="6"/>
                <w:sz w:val="16"/>
                <w:szCs w:val="16"/>
              </w:rPr>
              <w:t>结转下年</w:t>
            </w:r>
          </w:p>
        </w:tc>
      </w:tr>
      <w:tr w14:paraId="3B687C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706" w:type="dxa"/>
            <w:vAlign w:val="top"/>
          </w:tcPr>
          <w:p w14:paraId="38B49D4E">
            <w:pPr>
              <w:pStyle w:val="6"/>
              <w:spacing w:before="119" w:line="230" w:lineRule="auto"/>
              <w:ind w:left="267"/>
              <w:rPr>
                <w:sz w:val="16"/>
                <w:szCs w:val="16"/>
              </w:rPr>
            </w:pPr>
            <w:r>
              <w:rPr>
                <w:spacing w:val="5"/>
                <w:sz w:val="16"/>
                <w:szCs w:val="16"/>
              </w:rPr>
              <w:t>类</w:t>
            </w:r>
          </w:p>
        </w:tc>
        <w:tc>
          <w:tcPr>
            <w:tcW w:w="705" w:type="dxa"/>
            <w:vAlign w:val="top"/>
          </w:tcPr>
          <w:p w14:paraId="6585E5FA">
            <w:pPr>
              <w:pStyle w:val="6"/>
              <w:spacing w:before="119" w:line="231" w:lineRule="auto"/>
              <w:ind w:left="271"/>
              <w:rPr>
                <w:sz w:val="16"/>
                <w:szCs w:val="16"/>
              </w:rPr>
            </w:pPr>
            <w:r>
              <w:rPr>
                <w:spacing w:val="2"/>
                <w:sz w:val="16"/>
                <w:szCs w:val="16"/>
              </w:rPr>
              <w:t>款</w:t>
            </w:r>
          </w:p>
        </w:tc>
        <w:tc>
          <w:tcPr>
            <w:tcW w:w="706" w:type="dxa"/>
            <w:vAlign w:val="top"/>
          </w:tcPr>
          <w:p w14:paraId="2A617BF8">
            <w:pPr>
              <w:pStyle w:val="6"/>
              <w:spacing w:before="119" w:line="230" w:lineRule="auto"/>
              <w:ind w:left="274"/>
              <w:rPr>
                <w:sz w:val="16"/>
                <w:szCs w:val="16"/>
              </w:rPr>
            </w:pPr>
            <w:r>
              <w:rPr>
                <w:spacing w:val="2"/>
                <w:sz w:val="16"/>
                <w:szCs w:val="16"/>
              </w:rPr>
              <w:t>项</w:t>
            </w:r>
          </w:p>
        </w:tc>
        <w:tc>
          <w:tcPr>
            <w:tcW w:w="4243" w:type="dxa"/>
            <w:vMerge w:val="continue"/>
            <w:tcBorders>
              <w:top w:val="nil"/>
            </w:tcBorders>
            <w:vAlign w:val="top"/>
          </w:tcPr>
          <w:p w14:paraId="0BBBC66E">
            <w:pPr>
              <w:rPr>
                <w:rFonts w:ascii="Arial"/>
                <w:sz w:val="21"/>
              </w:rPr>
            </w:pPr>
          </w:p>
        </w:tc>
        <w:tc>
          <w:tcPr>
            <w:tcW w:w="1979" w:type="dxa"/>
            <w:vMerge w:val="continue"/>
            <w:tcBorders>
              <w:top w:val="nil"/>
            </w:tcBorders>
            <w:vAlign w:val="top"/>
          </w:tcPr>
          <w:p w14:paraId="3996B2FC">
            <w:pPr>
              <w:rPr>
                <w:rFonts w:ascii="Arial"/>
                <w:sz w:val="21"/>
              </w:rPr>
            </w:pPr>
          </w:p>
        </w:tc>
        <w:tc>
          <w:tcPr>
            <w:tcW w:w="1979" w:type="dxa"/>
            <w:vMerge w:val="continue"/>
            <w:tcBorders>
              <w:top w:val="nil"/>
            </w:tcBorders>
            <w:vAlign w:val="top"/>
          </w:tcPr>
          <w:p w14:paraId="33133D5C">
            <w:pPr>
              <w:rPr>
                <w:rFonts w:ascii="Arial"/>
                <w:sz w:val="21"/>
              </w:rPr>
            </w:pPr>
          </w:p>
        </w:tc>
        <w:tc>
          <w:tcPr>
            <w:tcW w:w="1979" w:type="dxa"/>
            <w:vMerge w:val="continue"/>
            <w:tcBorders>
              <w:top w:val="nil"/>
            </w:tcBorders>
            <w:vAlign w:val="top"/>
          </w:tcPr>
          <w:p w14:paraId="7010B0C9">
            <w:pPr>
              <w:rPr>
                <w:rFonts w:ascii="Arial"/>
                <w:sz w:val="21"/>
              </w:rPr>
            </w:pPr>
          </w:p>
        </w:tc>
        <w:tc>
          <w:tcPr>
            <w:tcW w:w="1982" w:type="dxa"/>
            <w:vMerge w:val="continue"/>
            <w:tcBorders>
              <w:top w:val="nil"/>
            </w:tcBorders>
            <w:vAlign w:val="top"/>
          </w:tcPr>
          <w:p w14:paraId="506CC769">
            <w:pPr>
              <w:rPr>
                <w:rFonts w:ascii="Arial"/>
                <w:sz w:val="21"/>
              </w:rPr>
            </w:pPr>
          </w:p>
        </w:tc>
      </w:tr>
      <w:tr w14:paraId="258A69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06" w:type="dxa"/>
            <w:vAlign w:val="top"/>
          </w:tcPr>
          <w:p w14:paraId="20E3D8CF">
            <w:pPr>
              <w:rPr>
                <w:rFonts w:ascii="Arial"/>
                <w:sz w:val="21"/>
              </w:rPr>
            </w:pPr>
          </w:p>
        </w:tc>
        <w:tc>
          <w:tcPr>
            <w:tcW w:w="705" w:type="dxa"/>
            <w:vAlign w:val="top"/>
          </w:tcPr>
          <w:p w14:paraId="206E9B69">
            <w:pPr>
              <w:rPr>
                <w:rFonts w:ascii="Arial"/>
                <w:sz w:val="21"/>
              </w:rPr>
            </w:pPr>
          </w:p>
        </w:tc>
        <w:tc>
          <w:tcPr>
            <w:tcW w:w="706" w:type="dxa"/>
            <w:vAlign w:val="top"/>
          </w:tcPr>
          <w:p w14:paraId="61F60904">
            <w:pPr>
              <w:rPr>
                <w:rFonts w:ascii="Arial"/>
                <w:sz w:val="21"/>
              </w:rPr>
            </w:pPr>
          </w:p>
        </w:tc>
        <w:tc>
          <w:tcPr>
            <w:tcW w:w="4243" w:type="dxa"/>
            <w:vAlign w:val="top"/>
          </w:tcPr>
          <w:p w14:paraId="12A03FBF">
            <w:pPr>
              <w:pStyle w:val="6"/>
              <w:spacing w:before="126" w:line="221" w:lineRule="auto"/>
              <w:ind w:left="45"/>
              <w:rPr>
                <w:sz w:val="15"/>
                <w:szCs w:val="15"/>
              </w:rPr>
            </w:pPr>
            <w:r>
              <w:rPr>
                <w:spacing w:val="-3"/>
                <w:sz w:val="15"/>
                <w:szCs w:val="15"/>
              </w:rPr>
              <w:t>合</w:t>
            </w:r>
            <w:r>
              <w:rPr>
                <w:spacing w:val="3"/>
                <w:sz w:val="15"/>
                <w:szCs w:val="15"/>
              </w:rPr>
              <w:t xml:space="preserve">  </w:t>
            </w:r>
            <w:r>
              <w:rPr>
                <w:spacing w:val="-3"/>
                <w:sz w:val="15"/>
                <w:szCs w:val="15"/>
              </w:rPr>
              <w:t>计</w:t>
            </w:r>
          </w:p>
        </w:tc>
        <w:tc>
          <w:tcPr>
            <w:tcW w:w="1979" w:type="dxa"/>
            <w:vAlign w:val="top"/>
          </w:tcPr>
          <w:p w14:paraId="767F4188">
            <w:pPr>
              <w:pStyle w:val="6"/>
              <w:spacing w:before="126" w:line="239" w:lineRule="auto"/>
              <w:ind w:left="1502"/>
              <w:rPr>
                <w:sz w:val="15"/>
                <w:szCs w:val="15"/>
              </w:rPr>
            </w:pPr>
            <w:r>
              <w:rPr>
                <w:spacing w:val="-3"/>
                <w:sz w:val="15"/>
                <w:szCs w:val="15"/>
              </w:rPr>
              <w:t>174.44</w:t>
            </w:r>
          </w:p>
        </w:tc>
        <w:tc>
          <w:tcPr>
            <w:tcW w:w="1979" w:type="dxa"/>
            <w:vAlign w:val="top"/>
          </w:tcPr>
          <w:p w14:paraId="5665FFCF">
            <w:pPr>
              <w:pStyle w:val="6"/>
              <w:spacing w:before="126" w:line="239" w:lineRule="auto"/>
              <w:ind w:left="1503"/>
              <w:rPr>
                <w:sz w:val="15"/>
                <w:szCs w:val="15"/>
              </w:rPr>
            </w:pPr>
            <w:r>
              <w:rPr>
                <w:spacing w:val="-3"/>
                <w:sz w:val="15"/>
                <w:szCs w:val="15"/>
              </w:rPr>
              <w:t>129.49</w:t>
            </w:r>
          </w:p>
        </w:tc>
        <w:tc>
          <w:tcPr>
            <w:tcW w:w="1979" w:type="dxa"/>
            <w:vAlign w:val="top"/>
          </w:tcPr>
          <w:p w14:paraId="31F1EA74">
            <w:pPr>
              <w:pStyle w:val="6"/>
              <w:spacing w:before="126" w:line="239" w:lineRule="auto"/>
              <w:ind w:left="1568"/>
              <w:rPr>
                <w:sz w:val="15"/>
                <w:szCs w:val="15"/>
              </w:rPr>
            </w:pPr>
            <w:r>
              <w:rPr>
                <w:spacing w:val="-1"/>
                <w:sz w:val="15"/>
                <w:szCs w:val="15"/>
              </w:rPr>
              <w:t>44.95</w:t>
            </w:r>
          </w:p>
        </w:tc>
        <w:tc>
          <w:tcPr>
            <w:tcW w:w="1982" w:type="dxa"/>
            <w:vAlign w:val="top"/>
          </w:tcPr>
          <w:p w14:paraId="4A14517F">
            <w:pPr>
              <w:rPr>
                <w:rFonts w:ascii="Arial"/>
                <w:sz w:val="21"/>
              </w:rPr>
            </w:pPr>
          </w:p>
        </w:tc>
      </w:tr>
      <w:tr w14:paraId="0B0AD2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706" w:type="dxa"/>
            <w:vAlign w:val="top"/>
          </w:tcPr>
          <w:p w14:paraId="7FD7BE16">
            <w:pPr>
              <w:pStyle w:val="6"/>
              <w:spacing w:before="126"/>
              <w:ind w:left="243"/>
              <w:rPr>
                <w:sz w:val="15"/>
                <w:szCs w:val="15"/>
              </w:rPr>
            </w:pPr>
            <w:r>
              <w:rPr>
                <w:spacing w:val="-2"/>
                <w:sz w:val="15"/>
                <w:szCs w:val="15"/>
              </w:rPr>
              <w:t>208</w:t>
            </w:r>
          </w:p>
        </w:tc>
        <w:tc>
          <w:tcPr>
            <w:tcW w:w="705" w:type="dxa"/>
            <w:vAlign w:val="top"/>
          </w:tcPr>
          <w:p w14:paraId="1962B7A2">
            <w:pPr>
              <w:rPr>
                <w:rFonts w:ascii="Arial"/>
                <w:sz w:val="21"/>
              </w:rPr>
            </w:pPr>
          </w:p>
        </w:tc>
        <w:tc>
          <w:tcPr>
            <w:tcW w:w="706" w:type="dxa"/>
            <w:vAlign w:val="top"/>
          </w:tcPr>
          <w:p w14:paraId="07AEFAA5">
            <w:pPr>
              <w:rPr>
                <w:rFonts w:ascii="Arial"/>
                <w:sz w:val="21"/>
              </w:rPr>
            </w:pPr>
          </w:p>
        </w:tc>
        <w:tc>
          <w:tcPr>
            <w:tcW w:w="4243" w:type="dxa"/>
            <w:vAlign w:val="top"/>
          </w:tcPr>
          <w:p w14:paraId="7ED8B88F">
            <w:pPr>
              <w:pStyle w:val="6"/>
              <w:spacing w:before="126" w:line="219" w:lineRule="auto"/>
              <w:ind w:left="46"/>
              <w:rPr>
                <w:sz w:val="15"/>
                <w:szCs w:val="15"/>
              </w:rPr>
            </w:pPr>
            <w:r>
              <w:rPr>
                <w:sz w:val="15"/>
                <w:szCs w:val="15"/>
              </w:rPr>
              <w:t>社会保障和就业支出</w:t>
            </w:r>
          </w:p>
        </w:tc>
        <w:tc>
          <w:tcPr>
            <w:tcW w:w="1979" w:type="dxa"/>
            <w:vAlign w:val="top"/>
          </w:tcPr>
          <w:p w14:paraId="06122710">
            <w:pPr>
              <w:pStyle w:val="6"/>
              <w:spacing w:before="126" w:line="239" w:lineRule="auto"/>
              <w:ind w:left="1578"/>
              <w:rPr>
                <w:sz w:val="15"/>
                <w:szCs w:val="15"/>
              </w:rPr>
            </w:pPr>
            <w:r>
              <w:rPr>
                <w:spacing w:val="-3"/>
                <w:sz w:val="15"/>
                <w:szCs w:val="15"/>
              </w:rPr>
              <w:t>11.10</w:t>
            </w:r>
          </w:p>
        </w:tc>
        <w:tc>
          <w:tcPr>
            <w:tcW w:w="1979" w:type="dxa"/>
            <w:vAlign w:val="top"/>
          </w:tcPr>
          <w:p w14:paraId="6C361E94">
            <w:pPr>
              <w:pStyle w:val="6"/>
              <w:spacing w:before="126" w:line="239" w:lineRule="auto"/>
              <w:ind w:left="1579"/>
              <w:rPr>
                <w:sz w:val="15"/>
                <w:szCs w:val="15"/>
              </w:rPr>
            </w:pPr>
            <w:r>
              <w:rPr>
                <w:spacing w:val="-3"/>
                <w:sz w:val="15"/>
                <w:szCs w:val="15"/>
              </w:rPr>
              <w:t>11.10</w:t>
            </w:r>
          </w:p>
        </w:tc>
        <w:tc>
          <w:tcPr>
            <w:tcW w:w="1979" w:type="dxa"/>
            <w:vAlign w:val="top"/>
          </w:tcPr>
          <w:p w14:paraId="3BE2B0B2">
            <w:pPr>
              <w:rPr>
                <w:rFonts w:ascii="Arial"/>
                <w:sz w:val="21"/>
              </w:rPr>
            </w:pPr>
          </w:p>
        </w:tc>
        <w:tc>
          <w:tcPr>
            <w:tcW w:w="1982" w:type="dxa"/>
            <w:vAlign w:val="top"/>
          </w:tcPr>
          <w:p w14:paraId="22F87008">
            <w:pPr>
              <w:rPr>
                <w:rFonts w:ascii="Arial"/>
                <w:sz w:val="21"/>
              </w:rPr>
            </w:pPr>
          </w:p>
        </w:tc>
      </w:tr>
      <w:tr w14:paraId="141886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706" w:type="dxa"/>
            <w:vAlign w:val="top"/>
          </w:tcPr>
          <w:p w14:paraId="29C63200">
            <w:pPr>
              <w:rPr>
                <w:rFonts w:ascii="Arial"/>
                <w:sz w:val="21"/>
              </w:rPr>
            </w:pPr>
          </w:p>
        </w:tc>
        <w:tc>
          <w:tcPr>
            <w:tcW w:w="705" w:type="dxa"/>
            <w:vAlign w:val="top"/>
          </w:tcPr>
          <w:p w14:paraId="4AC0D2A9">
            <w:pPr>
              <w:pStyle w:val="6"/>
              <w:spacing w:before="126"/>
              <w:ind w:left="281"/>
              <w:rPr>
                <w:sz w:val="15"/>
                <w:szCs w:val="15"/>
              </w:rPr>
            </w:pPr>
            <w:r>
              <w:rPr>
                <w:spacing w:val="-2"/>
                <w:sz w:val="15"/>
                <w:szCs w:val="15"/>
              </w:rPr>
              <w:t>05</w:t>
            </w:r>
          </w:p>
        </w:tc>
        <w:tc>
          <w:tcPr>
            <w:tcW w:w="706" w:type="dxa"/>
            <w:vAlign w:val="top"/>
          </w:tcPr>
          <w:p w14:paraId="5E49AC78">
            <w:pPr>
              <w:rPr>
                <w:rFonts w:ascii="Arial"/>
                <w:sz w:val="21"/>
              </w:rPr>
            </w:pPr>
          </w:p>
        </w:tc>
        <w:tc>
          <w:tcPr>
            <w:tcW w:w="4243" w:type="dxa"/>
            <w:vAlign w:val="top"/>
          </w:tcPr>
          <w:p w14:paraId="338C71E7">
            <w:pPr>
              <w:pStyle w:val="6"/>
              <w:spacing w:before="126" w:line="220" w:lineRule="auto"/>
              <w:ind w:left="195"/>
              <w:rPr>
                <w:sz w:val="15"/>
                <w:szCs w:val="15"/>
              </w:rPr>
            </w:pPr>
            <w:r>
              <w:rPr>
                <w:sz w:val="15"/>
                <w:szCs w:val="15"/>
              </w:rPr>
              <w:t>行政事业单位养老支出</w:t>
            </w:r>
          </w:p>
        </w:tc>
        <w:tc>
          <w:tcPr>
            <w:tcW w:w="1979" w:type="dxa"/>
            <w:vAlign w:val="top"/>
          </w:tcPr>
          <w:p w14:paraId="711776C6">
            <w:pPr>
              <w:pStyle w:val="6"/>
              <w:spacing w:before="127" w:line="239" w:lineRule="auto"/>
              <w:ind w:left="1578"/>
              <w:rPr>
                <w:sz w:val="15"/>
                <w:szCs w:val="15"/>
              </w:rPr>
            </w:pPr>
            <w:r>
              <w:rPr>
                <w:spacing w:val="-3"/>
                <w:sz w:val="15"/>
                <w:szCs w:val="15"/>
              </w:rPr>
              <w:t>11.10</w:t>
            </w:r>
          </w:p>
        </w:tc>
        <w:tc>
          <w:tcPr>
            <w:tcW w:w="1979" w:type="dxa"/>
            <w:vAlign w:val="top"/>
          </w:tcPr>
          <w:p w14:paraId="1E281062">
            <w:pPr>
              <w:pStyle w:val="6"/>
              <w:spacing w:before="127" w:line="239" w:lineRule="auto"/>
              <w:ind w:left="1579"/>
              <w:rPr>
                <w:sz w:val="15"/>
                <w:szCs w:val="15"/>
              </w:rPr>
            </w:pPr>
            <w:r>
              <w:rPr>
                <w:spacing w:val="-3"/>
                <w:sz w:val="15"/>
                <w:szCs w:val="15"/>
              </w:rPr>
              <w:t>11.10</w:t>
            </w:r>
          </w:p>
        </w:tc>
        <w:tc>
          <w:tcPr>
            <w:tcW w:w="1979" w:type="dxa"/>
            <w:vAlign w:val="top"/>
          </w:tcPr>
          <w:p w14:paraId="141B1635">
            <w:pPr>
              <w:rPr>
                <w:rFonts w:ascii="Arial"/>
                <w:sz w:val="21"/>
              </w:rPr>
            </w:pPr>
          </w:p>
        </w:tc>
        <w:tc>
          <w:tcPr>
            <w:tcW w:w="1982" w:type="dxa"/>
            <w:vAlign w:val="top"/>
          </w:tcPr>
          <w:p w14:paraId="77AD96A2">
            <w:pPr>
              <w:rPr>
                <w:rFonts w:ascii="Arial"/>
                <w:sz w:val="21"/>
              </w:rPr>
            </w:pPr>
          </w:p>
        </w:tc>
      </w:tr>
      <w:tr w14:paraId="658A39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06" w:type="dxa"/>
            <w:vAlign w:val="top"/>
          </w:tcPr>
          <w:p w14:paraId="7E59A1B9">
            <w:pPr>
              <w:rPr>
                <w:rFonts w:ascii="Arial"/>
                <w:sz w:val="21"/>
              </w:rPr>
            </w:pPr>
          </w:p>
        </w:tc>
        <w:tc>
          <w:tcPr>
            <w:tcW w:w="705" w:type="dxa"/>
            <w:vAlign w:val="top"/>
          </w:tcPr>
          <w:p w14:paraId="6EC08654">
            <w:pPr>
              <w:rPr>
                <w:rFonts w:ascii="Arial"/>
                <w:sz w:val="21"/>
              </w:rPr>
            </w:pPr>
          </w:p>
        </w:tc>
        <w:tc>
          <w:tcPr>
            <w:tcW w:w="706" w:type="dxa"/>
            <w:vAlign w:val="top"/>
          </w:tcPr>
          <w:p w14:paraId="7BDEDC94">
            <w:pPr>
              <w:pStyle w:val="6"/>
              <w:spacing w:before="127"/>
              <w:ind w:left="283"/>
              <w:rPr>
                <w:sz w:val="15"/>
                <w:szCs w:val="15"/>
              </w:rPr>
            </w:pPr>
            <w:r>
              <w:rPr>
                <w:spacing w:val="-2"/>
                <w:sz w:val="15"/>
                <w:szCs w:val="15"/>
              </w:rPr>
              <w:t>05</w:t>
            </w:r>
          </w:p>
        </w:tc>
        <w:tc>
          <w:tcPr>
            <w:tcW w:w="4243" w:type="dxa"/>
            <w:vAlign w:val="top"/>
          </w:tcPr>
          <w:p w14:paraId="7E5DAB80">
            <w:pPr>
              <w:pStyle w:val="6"/>
              <w:spacing w:before="127" w:line="219" w:lineRule="auto"/>
              <w:ind w:left="346"/>
              <w:rPr>
                <w:sz w:val="15"/>
                <w:szCs w:val="15"/>
              </w:rPr>
            </w:pPr>
            <w:r>
              <w:rPr>
                <w:sz w:val="15"/>
                <w:szCs w:val="15"/>
              </w:rPr>
              <w:t>机关事业单位基本养老保险缴费支出</w:t>
            </w:r>
          </w:p>
        </w:tc>
        <w:tc>
          <w:tcPr>
            <w:tcW w:w="1979" w:type="dxa"/>
            <w:vAlign w:val="top"/>
          </w:tcPr>
          <w:p w14:paraId="2926B795">
            <w:pPr>
              <w:pStyle w:val="6"/>
              <w:spacing w:before="127" w:line="239" w:lineRule="auto"/>
              <w:ind w:left="1578"/>
              <w:rPr>
                <w:sz w:val="15"/>
                <w:szCs w:val="15"/>
              </w:rPr>
            </w:pPr>
            <w:r>
              <w:rPr>
                <w:spacing w:val="-3"/>
                <w:sz w:val="15"/>
                <w:szCs w:val="15"/>
              </w:rPr>
              <w:t>11.10</w:t>
            </w:r>
          </w:p>
        </w:tc>
        <w:tc>
          <w:tcPr>
            <w:tcW w:w="1979" w:type="dxa"/>
            <w:vAlign w:val="top"/>
          </w:tcPr>
          <w:p w14:paraId="1D1ABDBB">
            <w:pPr>
              <w:pStyle w:val="6"/>
              <w:spacing w:before="127" w:line="239" w:lineRule="auto"/>
              <w:ind w:left="1579"/>
              <w:rPr>
                <w:sz w:val="15"/>
                <w:szCs w:val="15"/>
              </w:rPr>
            </w:pPr>
            <w:r>
              <w:rPr>
                <w:spacing w:val="-3"/>
                <w:sz w:val="15"/>
                <w:szCs w:val="15"/>
              </w:rPr>
              <w:t>11.10</w:t>
            </w:r>
          </w:p>
        </w:tc>
        <w:tc>
          <w:tcPr>
            <w:tcW w:w="1979" w:type="dxa"/>
            <w:vAlign w:val="top"/>
          </w:tcPr>
          <w:p w14:paraId="45866210">
            <w:pPr>
              <w:rPr>
                <w:rFonts w:ascii="Arial"/>
                <w:sz w:val="21"/>
              </w:rPr>
            </w:pPr>
          </w:p>
        </w:tc>
        <w:tc>
          <w:tcPr>
            <w:tcW w:w="1982" w:type="dxa"/>
            <w:vAlign w:val="top"/>
          </w:tcPr>
          <w:p w14:paraId="660F0BCB">
            <w:pPr>
              <w:rPr>
                <w:rFonts w:ascii="Arial"/>
                <w:sz w:val="21"/>
              </w:rPr>
            </w:pPr>
          </w:p>
        </w:tc>
      </w:tr>
      <w:tr w14:paraId="5EB0D1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706" w:type="dxa"/>
            <w:vAlign w:val="top"/>
          </w:tcPr>
          <w:p w14:paraId="5B502F3A">
            <w:pPr>
              <w:pStyle w:val="6"/>
              <w:spacing w:before="127"/>
              <w:ind w:left="243"/>
              <w:rPr>
                <w:sz w:val="15"/>
                <w:szCs w:val="15"/>
              </w:rPr>
            </w:pPr>
            <w:r>
              <w:rPr>
                <w:spacing w:val="-2"/>
                <w:sz w:val="15"/>
                <w:szCs w:val="15"/>
              </w:rPr>
              <w:t>210</w:t>
            </w:r>
          </w:p>
        </w:tc>
        <w:tc>
          <w:tcPr>
            <w:tcW w:w="705" w:type="dxa"/>
            <w:vAlign w:val="top"/>
          </w:tcPr>
          <w:p w14:paraId="1FA8CC9E">
            <w:pPr>
              <w:rPr>
                <w:rFonts w:ascii="Arial"/>
                <w:sz w:val="21"/>
              </w:rPr>
            </w:pPr>
          </w:p>
        </w:tc>
        <w:tc>
          <w:tcPr>
            <w:tcW w:w="706" w:type="dxa"/>
            <w:vAlign w:val="top"/>
          </w:tcPr>
          <w:p w14:paraId="1DE29641">
            <w:pPr>
              <w:rPr>
                <w:rFonts w:ascii="Arial"/>
                <w:sz w:val="21"/>
              </w:rPr>
            </w:pPr>
          </w:p>
        </w:tc>
        <w:tc>
          <w:tcPr>
            <w:tcW w:w="4243" w:type="dxa"/>
            <w:vAlign w:val="top"/>
          </w:tcPr>
          <w:p w14:paraId="1AAC07B3">
            <w:pPr>
              <w:pStyle w:val="6"/>
              <w:spacing w:before="127" w:line="220" w:lineRule="auto"/>
              <w:ind w:left="46"/>
              <w:rPr>
                <w:sz w:val="15"/>
                <w:szCs w:val="15"/>
              </w:rPr>
            </w:pPr>
            <w:r>
              <w:rPr>
                <w:spacing w:val="-1"/>
                <w:sz w:val="15"/>
                <w:szCs w:val="15"/>
              </w:rPr>
              <w:t>卫生健康支出</w:t>
            </w:r>
          </w:p>
        </w:tc>
        <w:tc>
          <w:tcPr>
            <w:tcW w:w="1979" w:type="dxa"/>
            <w:vAlign w:val="top"/>
          </w:tcPr>
          <w:p w14:paraId="472DD398">
            <w:pPr>
              <w:pStyle w:val="6"/>
              <w:spacing w:before="127" w:line="239" w:lineRule="auto"/>
              <w:ind w:left="1643"/>
              <w:rPr>
                <w:sz w:val="15"/>
                <w:szCs w:val="15"/>
              </w:rPr>
            </w:pPr>
            <w:r>
              <w:rPr>
                <w:spacing w:val="-1"/>
                <w:sz w:val="15"/>
                <w:szCs w:val="15"/>
              </w:rPr>
              <w:t>8.96</w:t>
            </w:r>
          </w:p>
        </w:tc>
        <w:tc>
          <w:tcPr>
            <w:tcW w:w="1979" w:type="dxa"/>
            <w:vAlign w:val="top"/>
          </w:tcPr>
          <w:p w14:paraId="7899B834">
            <w:pPr>
              <w:pStyle w:val="6"/>
              <w:spacing w:before="127" w:line="239" w:lineRule="auto"/>
              <w:ind w:left="1644"/>
              <w:rPr>
                <w:sz w:val="15"/>
                <w:szCs w:val="15"/>
              </w:rPr>
            </w:pPr>
            <w:r>
              <w:rPr>
                <w:spacing w:val="-1"/>
                <w:sz w:val="15"/>
                <w:szCs w:val="15"/>
              </w:rPr>
              <w:t>8.96</w:t>
            </w:r>
          </w:p>
        </w:tc>
        <w:tc>
          <w:tcPr>
            <w:tcW w:w="1979" w:type="dxa"/>
            <w:vAlign w:val="top"/>
          </w:tcPr>
          <w:p w14:paraId="620BF051">
            <w:pPr>
              <w:rPr>
                <w:rFonts w:ascii="Arial"/>
                <w:sz w:val="21"/>
              </w:rPr>
            </w:pPr>
          </w:p>
        </w:tc>
        <w:tc>
          <w:tcPr>
            <w:tcW w:w="1982" w:type="dxa"/>
            <w:vAlign w:val="top"/>
          </w:tcPr>
          <w:p w14:paraId="7EF4630C">
            <w:pPr>
              <w:rPr>
                <w:rFonts w:ascii="Arial"/>
                <w:sz w:val="21"/>
              </w:rPr>
            </w:pPr>
          </w:p>
        </w:tc>
      </w:tr>
      <w:tr w14:paraId="5D71A4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06" w:type="dxa"/>
            <w:vAlign w:val="top"/>
          </w:tcPr>
          <w:p w14:paraId="33B39967">
            <w:pPr>
              <w:rPr>
                <w:rFonts w:ascii="Arial"/>
                <w:sz w:val="21"/>
              </w:rPr>
            </w:pPr>
          </w:p>
        </w:tc>
        <w:tc>
          <w:tcPr>
            <w:tcW w:w="705" w:type="dxa"/>
            <w:vAlign w:val="top"/>
          </w:tcPr>
          <w:p w14:paraId="675B954D">
            <w:pPr>
              <w:pStyle w:val="6"/>
              <w:spacing w:before="128" w:line="241" w:lineRule="auto"/>
              <w:ind w:left="291"/>
              <w:rPr>
                <w:sz w:val="15"/>
                <w:szCs w:val="15"/>
              </w:rPr>
            </w:pPr>
            <w:r>
              <w:rPr>
                <w:spacing w:val="-5"/>
                <w:sz w:val="15"/>
                <w:szCs w:val="15"/>
              </w:rPr>
              <w:t>11</w:t>
            </w:r>
          </w:p>
        </w:tc>
        <w:tc>
          <w:tcPr>
            <w:tcW w:w="706" w:type="dxa"/>
            <w:vAlign w:val="top"/>
          </w:tcPr>
          <w:p w14:paraId="54E6B2B5">
            <w:pPr>
              <w:rPr>
                <w:rFonts w:ascii="Arial"/>
                <w:sz w:val="21"/>
              </w:rPr>
            </w:pPr>
          </w:p>
        </w:tc>
        <w:tc>
          <w:tcPr>
            <w:tcW w:w="4243" w:type="dxa"/>
            <w:vAlign w:val="top"/>
          </w:tcPr>
          <w:p w14:paraId="1171D181">
            <w:pPr>
              <w:pStyle w:val="6"/>
              <w:spacing w:before="128" w:line="220" w:lineRule="auto"/>
              <w:ind w:left="195"/>
              <w:rPr>
                <w:sz w:val="15"/>
                <w:szCs w:val="15"/>
              </w:rPr>
            </w:pPr>
            <w:r>
              <w:rPr>
                <w:sz w:val="15"/>
                <w:szCs w:val="15"/>
              </w:rPr>
              <w:t>行政事业单位医疗</w:t>
            </w:r>
          </w:p>
        </w:tc>
        <w:tc>
          <w:tcPr>
            <w:tcW w:w="1979" w:type="dxa"/>
            <w:vAlign w:val="top"/>
          </w:tcPr>
          <w:p w14:paraId="2362E952">
            <w:pPr>
              <w:pStyle w:val="6"/>
              <w:spacing w:before="128" w:line="239" w:lineRule="auto"/>
              <w:ind w:left="1643"/>
              <w:rPr>
                <w:sz w:val="15"/>
                <w:szCs w:val="15"/>
              </w:rPr>
            </w:pPr>
            <w:r>
              <w:rPr>
                <w:spacing w:val="-1"/>
                <w:sz w:val="15"/>
                <w:szCs w:val="15"/>
              </w:rPr>
              <w:t>8.96</w:t>
            </w:r>
          </w:p>
        </w:tc>
        <w:tc>
          <w:tcPr>
            <w:tcW w:w="1979" w:type="dxa"/>
            <w:vAlign w:val="top"/>
          </w:tcPr>
          <w:p w14:paraId="4D7592FB">
            <w:pPr>
              <w:pStyle w:val="6"/>
              <w:spacing w:before="128" w:line="239" w:lineRule="auto"/>
              <w:ind w:left="1644"/>
              <w:rPr>
                <w:sz w:val="15"/>
                <w:szCs w:val="15"/>
              </w:rPr>
            </w:pPr>
            <w:r>
              <w:rPr>
                <w:spacing w:val="-1"/>
                <w:sz w:val="15"/>
                <w:szCs w:val="15"/>
              </w:rPr>
              <w:t>8.96</w:t>
            </w:r>
          </w:p>
        </w:tc>
        <w:tc>
          <w:tcPr>
            <w:tcW w:w="1979" w:type="dxa"/>
            <w:vAlign w:val="top"/>
          </w:tcPr>
          <w:p w14:paraId="70C52944">
            <w:pPr>
              <w:rPr>
                <w:rFonts w:ascii="Arial"/>
                <w:sz w:val="21"/>
              </w:rPr>
            </w:pPr>
          </w:p>
        </w:tc>
        <w:tc>
          <w:tcPr>
            <w:tcW w:w="1982" w:type="dxa"/>
            <w:vAlign w:val="top"/>
          </w:tcPr>
          <w:p w14:paraId="11E575DA">
            <w:pPr>
              <w:rPr>
                <w:rFonts w:ascii="Arial"/>
                <w:sz w:val="21"/>
              </w:rPr>
            </w:pPr>
          </w:p>
        </w:tc>
      </w:tr>
      <w:tr w14:paraId="1C8E72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 w:hRule="atLeast"/>
        </w:trPr>
        <w:tc>
          <w:tcPr>
            <w:tcW w:w="706" w:type="dxa"/>
            <w:vAlign w:val="top"/>
          </w:tcPr>
          <w:p w14:paraId="59D5FB53">
            <w:pPr>
              <w:rPr>
                <w:rFonts w:ascii="Arial"/>
                <w:sz w:val="21"/>
              </w:rPr>
            </w:pPr>
          </w:p>
        </w:tc>
        <w:tc>
          <w:tcPr>
            <w:tcW w:w="705" w:type="dxa"/>
            <w:vAlign w:val="top"/>
          </w:tcPr>
          <w:p w14:paraId="7D7BAB15">
            <w:pPr>
              <w:rPr>
                <w:rFonts w:ascii="Arial"/>
                <w:sz w:val="21"/>
              </w:rPr>
            </w:pPr>
          </w:p>
        </w:tc>
        <w:tc>
          <w:tcPr>
            <w:tcW w:w="706" w:type="dxa"/>
            <w:vAlign w:val="top"/>
          </w:tcPr>
          <w:p w14:paraId="0F8EBB0D">
            <w:pPr>
              <w:pStyle w:val="6"/>
              <w:spacing w:before="127"/>
              <w:ind w:left="283"/>
              <w:rPr>
                <w:sz w:val="15"/>
                <w:szCs w:val="15"/>
              </w:rPr>
            </w:pPr>
            <w:r>
              <w:rPr>
                <w:spacing w:val="-2"/>
                <w:sz w:val="15"/>
                <w:szCs w:val="15"/>
              </w:rPr>
              <w:t>02</w:t>
            </w:r>
          </w:p>
        </w:tc>
        <w:tc>
          <w:tcPr>
            <w:tcW w:w="4243" w:type="dxa"/>
            <w:vAlign w:val="top"/>
          </w:tcPr>
          <w:p w14:paraId="1B02632B">
            <w:pPr>
              <w:pStyle w:val="6"/>
              <w:spacing w:before="128" w:line="220" w:lineRule="auto"/>
              <w:ind w:left="347"/>
              <w:rPr>
                <w:sz w:val="15"/>
                <w:szCs w:val="15"/>
              </w:rPr>
            </w:pPr>
            <w:r>
              <w:rPr>
                <w:spacing w:val="-1"/>
                <w:sz w:val="15"/>
                <w:szCs w:val="15"/>
              </w:rPr>
              <w:t>事业单位医疗</w:t>
            </w:r>
          </w:p>
        </w:tc>
        <w:tc>
          <w:tcPr>
            <w:tcW w:w="1979" w:type="dxa"/>
            <w:vAlign w:val="top"/>
          </w:tcPr>
          <w:p w14:paraId="1CAC5788">
            <w:pPr>
              <w:pStyle w:val="6"/>
              <w:spacing w:before="127" w:line="239" w:lineRule="auto"/>
              <w:ind w:left="1643"/>
              <w:rPr>
                <w:sz w:val="15"/>
                <w:szCs w:val="15"/>
              </w:rPr>
            </w:pPr>
            <w:r>
              <w:rPr>
                <w:spacing w:val="-1"/>
                <w:sz w:val="15"/>
                <w:szCs w:val="15"/>
              </w:rPr>
              <w:t>8.96</w:t>
            </w:r>
          </w:p>
        </w:tc>
        <w:tc>
          <w:tcPr>
            <w:tcW w:w="1979" w:type="dxa"/>
            <w:vAlign w:val="top"/>
          </w:tcPr>
          <w:p w14:paraId="0C6B72CD">
            <w:pPr>
              <w:pStyle w:val="6"/>
              <w:spacing w:before="127" w:line="239" w:lineRule="auto"/>
              <w:ind w:left="1644"/>
              <w:rPr>
                <w:sz w:val="15"/>
                <w:szCs w:val="15"/>
              </w:rPr>
            </w:pPr>
            <w:r>
              <w:rPr>
                <w:spacing w:val="-1"/>
                <w:sz w:val="15"/>
                <w:szCs w:val="15"/>
              </w:rPr>
              <w:t>8.96</w:t>
            </w:r>
          </w:p>
        </w:tc>
        <w:tc>
          <w:tcPr>
            <w:tcW w:w="1979" w:type="dxa"/>
            <w:vAlign w:val="top"/>
          </w:tcPr>
          <w:p w14:paraId="2EE98BBE">
            <w:pPr>
              <w:rPr>
                <w:rFonts w:ascii="Arial"/>
                <w:sz w:val="21"/>
              </w:rPr>
            </w:pPr>
          </w:p>
        </w:tc>
        <w:tc>
          <w:tcPr>
            <w:tcW w:w="1982" w:type="dxa"/>
            <w:vAlign w:val="top"/>
          </w:tcPr>
          <w:p w14:paraId="58B3E0FE">
            <w:pPr>
              <w:rPr>
                <w:rFonts w:ascii="Arial"/>
                <w:sz w:val="21"/>
              </w:rPr>
            </w:pPr>
          </w:p>
        </w:tc>
      </w:tr>
      <w:tr w14:paraId="2C199C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706" w:type="dxa"/>
            <w:vAlign w:val="top"/>
          </w:tcPr>
          <w:p w14:paraId="2214C4B2">
            <w:pPr>
              <w:pStyle w:val="6"/>
              <w:spacing w:before="130" w:line="241" w:lineRule="auto"/>
              <w:ind w:left="243"/>
              <w:rPr>
                <w:sz w:val="15"/>
                <w:szCs w:val="15"/>
              </w:rPr>
            </w:pPr>
            <w:r>
              <w:rPr>
                <w:spacing w:val="-2"/>
                <w:sz w:val="15"/>
                <w:szCs w:val="15"/>
              </w:rPr>
              <w:t>221</w:t>
            </w:r>
          </w:p>
        </w:tc>
        <w:tc>
          <w:tcPr>
            <w:tcW w:w="705" w:type="dxa"/>
            <w:vAlign w:val="top"/>
          </w:tcPr>
          <w:p w14:paraId="5BCFD977">
            <w:pPr>
              <w:rPr>
                <w:rFonts w:ascii="Arial"/>
                <w:sz w:val="21"/>
              </w:rPr>
            </w:pPr>
          </w:p>
        </w:tc>
        <w:tc>
          <w:tcPr>
            <w:tcW w:w="706" w:type="dxa"/>
            <w:vAlign w:val="top"/>
          </w:tcPr>
          <w:p w14:paraId="493AECE3">
            <w:pPr>
              <w:rPr>
                <w:rFonts w:ascii="Arial"/>
                <w:sz w:val="21"/>
              </w:rPr>
            </w:pPr>
          </w:p>
        </w:tc>
        <w:tc>
          <w:tcPr>
            <w:tcW w:w="4243" w:type="dxa"/>
            <w:vAlign w:val="top"/>
          </w:tcPr>
          <w:p w14:paraId="291600F5">
            <w:pPr>
              <w:pStyle w:val="6"/>
              <w:spacing w:before="130" w:line="220" w:lineRule="auto"/>
              <w:ind w:left="45"/>
              <w:rPr>
                <w:sz w:val="15"/>
                <w:szCs w:val="15"/>
              </w:rPr>
            </w:pPr>
            <w:r>
              <w:rPr>
                <w:spacing w:val="-1"/>
                <w:sz w:val="15"/>
                <w:szCs w:val="15"/>
              </w:rPr>
              <w:t>住房保障支出</w:t>
            </w:r>
          </w:p>
        </w:tc>
        <w:tc>
          <w:tcPr>
            <w:tcW w:w="1979" w:type="dxa"/>
            <w:vAlign w:val="top"/>
          </w:tcPr>
          <w:p w14:paraId="389234D7">
            <w:pPr>
              <w:pStyle w:val="6"/>
              <w:spacing w:before="130" w:line="239" w:lineRule="auto"/>
              <w:ind w:left="1502"/>
              <w:rPr>
                <w:sz w:val="15"/>
                <w:szCs w:val="15"/>
              </w:rPr>
            </w:pPr>
            <w:r>
              <w:rPr>
                <w:spacing w:val="-3"/>
                <w:sz w:val="15"/>
                <w:szCs w:val="15"/>
              </w:rPr>
              <w:t>154.38</w:t>
            </w:r>
          </w:p>
        </w:tc>
        <w:tc>
          <w:tcPr>
            <w:tcW w:w="1979" w:type="dxa"/>
            <w:vAlign w:val="top"/>
          </w:tcPr>
          <w:p w14:paraId="77E7AFA0">
            <w:pPr>
              <w:pStyle w:val="6"/>
              <w:spacing w:before="130" w:line="239" w:lineRule="auto"/>
              <w:ind w:left="1503"/>
              <w:rPr>
                <w:sz w:val="15"/>
                <w:szCs w:val="15"/>
              </w:rPr>
            </w:pPr>
            <w:r>
              <w:rPr>
                <w:spacing w:val="-3"/>
                <w:sz w:val="15"/>
                <w:szCs w:val="15"/>
              </w:rPr>
              <w:t>109.43</w:t>
            </w:r>
          </w:p>
        </w:tc>
        <w:tc>
          <w:tcPr>
            <w:tcW w:w="1979" w:type="dxa"/>
            <w:vAlign w:val="top"/>
          </w:tcPr>
          <w:p w14:paraId="21CB6A1C">
            <w:pPr>
              <w:pStyle w:val="6"/>
              <w:spacing w:before="130" w:line="239" w:lineRule="auto"/>
              <w:ind w:left="1568"/>
              <w:rPr>
                <w:sz w:val="15"/>
                <w:szCs w:val="15"/>
              </w:rPr>
            </w:pPr>
            <w:r>
              <w:rPr>
                <w:spacing w:val="-1"/>
                <w:sz w:val="15"/>
                <w:szCs w:val="15"/>
              </w:rPr>
              <w:t>44.95</w:t>
            </w:r>
          </w:p>
        </w:tc>
        <w:tc>
          <w:tcPr>
            <w:tcW w:w="1982" w:type="dxa"/>
            <w:vAlign w:val="top"/>
          </w:tcPr>
          <w:p w14:paraId="73BC7C4D">
            <w:pPr>
              <w:rPr>
                <w:rFonts w:ascii="Arial"/>
                <w:sz w:val="21"/>
              </w:rPr>
            </w:pPr>
          </w:p>
        </w:tc>
      </w:tr>
      <w:tr w14:paraId="0E6E12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06" w:type="dxa"/>
            <w:vAlign w:val="top"/>
          </w:tcPr>
          <w:p w14:paraId="4D4770D3">
            <w:pPr>
              <w:rPr>
                <w:rFonts w:ascii="Arial"/>
                <w:sz w:val="21"/>
              </w:rPr>
            </w:pPr>
          </w:p>
        </w:tc>
        <w:tc>
          <w:tcPr>
            <w:tcW w:w="705" w:type="dxa"/>
            <w:vAlign w:val="top"/>
          </w:tcPr>
          <w:p w14:paraId="1952FBD9">
            <w:pPr>
              <w:pStyle w:val="6"/>
              <w:spacing w:before="131"/>
              <w:ind w:left="281"/>
              <w:rPr>
                <w:sz w:val="15"/>
                <w:szCs w:val="15"/>
              </w:rPr>
            </w:pPr>
            <w:r>
              <w:rPr>
                <w:spacing w:val="-2"/>
                <w:sz w:val="15"/>
                <w:szCs w:val="15"/>
              </w:rPr>
              <w:t>02</w:t>
            </w:r>
          </w:p>
        </w:tc>
        <w:tc>
          <w:tcPr>
            <w:tcW w:w="706" w:type="dxa"/>
            <w:vAlign w:val="top"/>
          </w:tcPr>
          <w:p w14:paraId="6B2A0021">
            <w:pPr>
              <w:rPr>
                <w:rFonts w:ascii="Arial"/>
                <w:sz w:val="21"/>
              </w:rPr>
            </w:pPr>
          </w:p>
        </w:tc>
        <w:tc>
          <w:tcPr>
            <w:tcW w:w="4243" w:type="dxa"/>
            <w:vAlign w:val="top"/>
          </w:tcPr>
          <w:p w14:paraId="32868A7E">
            <w:pPr>
              <w:pStyle w:val="6"/>
              <w:spacing w:before="130" w:line="220" w:lineRule="auto"/>
              <w:ind w:left="196"/>
              <w:rPr>
                <w:sz w:val="15"/>
                <w:szCs w:val="15"/>
              </w:rPr>
            </w:pPr>
            <w:r>
              <w:rPr>
                <w:spacing w:val="-1"/>
                <w:sz w:val="15"/>
                <w:szCs w:val="15"/>
              </w:rPr>
              <w:t>住房改革支出</w:t>
            </w:r>
          </w:p>
        </w:tc>
        <w:tc>
          <w:tcPr>
            <w:tcW w:w="1979" w:type="dxa"/>
            <w:vAlign w:val="top"/>
          </w:tcPr>
          <w:p w14:paraId="010DB8EC">
            <w:pPr>
              <w:pStyle w:val="6"/>
              <w:spacing w:before="131" w:line="239" w:lineRule="auto"/>
              <w:ind w:left="1643"/>
              <w:rPr>
                <w:sz w:val="15"/>
                <w:szCs w:val="15"/>
              </w:rPr>
            </w:pPr>
            <w:r>
              <w:rPr>
                <w:spacing w:val="-1"/>
                <w:sz w:val="15"/>
                <w:szCs w:val="15"/>
              </w:rPr>
              <w:t>9.77</w:t>
            </w:r>
          </w:p>
        </w:tc>
        <w:tc>
          <w:tcPr>
            <w:tcW w:w="1979" w:type="dxa"/>
            <w:vAlign w:val="top"/>
          </w:tcPr>
          <w:p w14:paraId="5930CA79">
            <w:pPr>
              <w:pStyle w:val="6"/>
              <w:spacing w:before="131" w:line="239" w:lineRule="auto"/>
              <w:ind w:left="1644"/>
              <w:rPr>
                <w:sz w:val="15"/>
                <w:szCs w:val="15"/>
              </w:rPr>
            </w:pPr>
            <w:r>
              <w:rPr>
                <w:spacing w:val="-1"/>
                <w:sz w:val="15"/>
                <w:szCs w:val="15"/>
              </w:rPr>
              <w:t>9.77</w:t>
            </w:r>
          </w:p>
        </w:tc>
        <w:tc>
          <w:tcPr>
            <w:tcW w:w="1979" w:type="dxa"/>
            <w:vAlign w:val="top"/>
          </w:tcPr>
          <w:p w14:paraId="54C58FF9">
            <w:pPr>
              <w:rPr>
                <w:rFonts w:ascii="Arial"/>
                <w:sz w:val="21"/>
              </w:rPr>
            </w:pPr>
          </w:p>
        </w:tc>
        <w:tc>
          <w:tcPr>
            <w:tcW w:w="1982" w:type="dxa"/>
            <w:vAlign w:val="top"/>
          </w:tcPr>
          <w:p w14:paraId="528D17F8">
            <w:pPr>
              <w:rPr>
                <w:rFonts w:ascii="Arial"/>
                <w:sz w:val="21"/>
              </w:rPr>
            </w:pPr>
          </w:p>
        </w:tc>
      </w:tr>
      <w:tr w14:paraId="06A579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706" w:type="dxa"/>
            <w:vAlign w:val="top"/>
          </w:tcPr>
          <w:p w14:paraId="33FE1028">
            <w:pPr>
              <w:rPr>
                <w:rFonts w:ascii="Arial"/>
                <w:sz w:val="21"/>
              </w:rPr>
            </w:pPr>
          </w:p>
        </w:tc>
        <w:tc>
          <w:tcPr>
            <w:tcW w:w="705" w:type="dxa"/>
            <w:vAlign w:val="top"/>
          </w:tcPr>
          <w:p w14:paraId="12768901">
            <w:pPr>
              <w:rPr>
                <w:rFonts w:ascii="Arial"/>
                <w:sz w:val="21"/>
              </w:rPr>
            </w:pPr>
          </w:p>
        </w:tc>
        <w:tc>
          <w:tcPr>
            <w:tcW w:w="706" w:type="dxa"/>
            <w:vAlign w:val="top"/>
          </w:tcPr>
          <w:p w14:paraId="3A8D6625">
            <w:pPr>
              <w:pStyle w:val="6"/>
              <w:spacing w:before="130"/>
              <w:ind w:left="283"/>
              <w:rPr>
                <w:sz w:val="15"/>
                <w:szCs w:val="15"/>
              </w:rPr>
            </w:pPr>
            <w:r>
              <w:rPr>
                <w:spacing w:val="-2"/>
                <w:sz w:val="15"/>
                <w:szCs w:val="15"/>
              </w:rPr>
              <w:t>01</w:t>
            </w:r>
          </w:p>
        </w:tc>
        <w:tc>
          <w:tcPr>
            <w:tcW w:w="4243" w:type="dxa"/>
            <w:vAlign w:val="top"/>
          </w:tcPr>
          <w:p w14:paraId="2EE40F57">
            <w:pPr>
              <w:pStyle w:val="6"/>
              <w:spacing w:before="131" w:line="220" w:lineRule="auto"/>
              <w:ind w:left="347"/>
              <w:rPr>
                <w:sz w:val="15"/>
                <w:szCs w:val="15"/>
              </w:rPr>
            </w:pPr>
            <w:r>
              <w:rPr>
                <w:spacing w:val="-1"/>
                <w:sz w:val="15"/>
                <w:szCs w:val="15"/>
              </w:rPr>
              <w:t>住房公积金</w:t>
            </w:r>
          </w:p>
        </w:tc>
        <w:tc>
          <w:tcPr>
            <w:tcW w:w="1979" w:type="dxa"/>
            <w:vAlign w:val="top"/>
          </w:tcPr>
          <w:p w14:paraId="3808E17C">
            <w:pPr>
              <w:pStyle w:val="6"/>
              <w:spacing w:before="130" w:line="239" w:lineRule="auto"/>
              <w:ind w:left="1643"/>
              <w:rPr>
                <w:sz w:val="15"/>
                <w:szCs w:val="15"/>
              </w:rPr>
            </w:pPr>
            <w:r>
              <w:rPr>
                <w:spacing w:val="-1"/>
                <w:sz w:val="15"/>
                <w:szCs w:val="15"/>
              </w:rPr>
              <w:t>9.77</w:t>
            </w:r>
          </w:p>
        </w:tc>
        <w:tc>
          <w:tcPr>
            <w:tcW w:w="1979" w:type="dxa"/>
            <w:vAlign w:val="top"/>
          </w:tcPr>
          <w:p w14:paraId="1D35AD49">
            <w:pPr>
              <w:pStyle w:val="6"/>
              <w:spacing w:before="130" w:line="239" w:lineRule="auto"/>
              <w:ind w:left="1644"/>
              <w:rPr>
                <w:sz w:val="15"/>
                <w:szCs w:val="15"/>
              </w:rPr>
            </w:pPr>
            <w:r>
              <w:rPr>
                <w:spacing w:val="-1"/>
                <w:sz w:val="15"/>
                <w:szCs w:val="15"/>
              </w:rPr>
              <w:t>9.77</w:t>
            </w:r>
          </w:p>
        </w:tc>
        <w:tc>
          <w:tcPr>
            <w:tcW w:w="1979" w:type="dxa"/>
            <w:vAlign w:val="top"/>
          </w:tcPr>
          <w:p w14:paraId="7AA7B0BE">
            <w:pPr>
              <w:rPr>
                <w:rFonts w:ascii="Arial"/>
                <w:sz w:val="21"/>
              </w:rPr>
            </w:pPr>
          </w:p>
        </w:tc>
        <w:tc>
          <w:tcPr>
            <w:tcW w:w="1982" w:type="dxa"/>
            <w:vAlign w:val="top"/>
          </w:tcPr>
          <w:p w14:paraId="0D6EF57E">
            <w:pPr>
              <w:rPr>
                <w:rFonts w:ascii="Arial"/>
                <w:sz w:val="21"/>
              </w:rPr>
            </w:pPr>
          </w:p>
        </w:tc>
      </w:tr>
      <w:tr w14:paraId="34EE1B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706" w:type="dxa"/>
            <w:vAlign w:val="top"/>
          </w:tcPr>
          <w:p w14:paraId="5D1CBE15">
            <w:pPr>
              <w:rPr>
                <w:rFonts w:ascii="Arial"/>
                <w:sz w:val="21"/>
              </w:rPr>
            </w:pPr>
          </w:p>
        </w:tc>
        <w:tc>
          <w:tcPr>
            <w:tcW w:w="705" w:type="dxa"/>
            <w:vAlign w:val="top"/>
          </w:tcPr>
          <w:p w14:paraId="7B636218">
            <w:pPr>
              <w:pStyle w:val="6"/>
              <w:spacing w:before="131"/>
              <w:ind w:left="281"/>
              <w:rPr>
                <w:sz w:val="15"/>
                <w:szCs w:val="15"/>
              </w:rPr>
            </w:pPr>
            <w:r>
              <w:rPr>
                <w:spacing w:val="-2"/>
                <w:sz w:val="15"/>
                <w:szCs w:val="15"/>
              </w:rPr>
              <w:t>03</w:t>
            </w:r>
          </w:p>
        </w:tc>
        <w:tc>
          <w:tcPr>
            <w:tcW w:w="706" w:type="dxa"/>
            <w:vAlign w:val="top"/>
          </w:tcPr>
          <w:p w14:paraId="2763AE40">
            <w:pPr>
              <w:rPr>
                <w:rFonts w:ascii="Arial"/>
                <w:sz w:val="21"/>
              </w:rPr>
            </w:pPr>
          </w:p>
        </w:tc>
        <w:tc>
          <w:tcPr>
            <w:tcW w:w="4243" w:type="dxa"/>
            <w:vAlign w:val="top"/>
          </w:tcPr>
          <w:p w14:paraId="7C02C1FB">
            <w:pPr>
              <w:pStyle w:val="6"/>
              <w:spacing w:before="131" w:line="220" w:lineRule="auto"/>
              <w:ind w:left="195"/>
              <w:rPr>
                <w:sz w:val="15"/>
                <w:szCs w:val="15"/>
              </w:rPr>
            </w:pPr>
            <w:r>
              <w:rPr>
                <w:spacing w:val="-1"/>
                <w:sz w:val="15"/>
                <w:szCs w:val="15"/>
              </w:rPr>
              <w:t>城乡社区住宅</w:t>
            </w:r>
          </w:p>
        </w:tc>
        <w:tc>
          <w:tcPr>
            <w:tcW w:w="1979" w:type="dxa"/>
            <w:vAlign w:val="top"/>
          </w:tcPr>
          <w:p w14:paraId="689DE8C5">
            <w:pPr>
              <w:pStyle w:val="6"/>
              <w:spacing w:before="131" w:line="239" w:lineRule="auto"/>
              <w:ind w:left="1502"/>
              <w:rPr>
                <w:sz w:val="15"/>
                <w:szCs w:val="15"/>
              </w:rPr>
            </w:pPr>
            <w:r>
              <w:rPr>
                <w:spacing w:val="-3"/>
                <w:sz w:val="15"/>
                <w:szCs w:val="15"/>
              </w:rPr>
              <w:t>144.61</w:t>
            </w:r>
          </w:p>
        </w:tc>
        <w:tc>
          <w:tcPr>
            <w:tcW w:w="1979" w:type="dxa"/>
            <w:vAlign w:val="top"/>
          </w:tcPr>
          <w:p w14:paraId="3127BA04">
            <w:pPr>
              <w:pStyle w:val="6"/>
              <w:spacing w:before="131" w:line="239" w:lineRule="auto"/>
              <w:ind w:left="1568"/>
              <w:rPr>
                <w:sz w:val="15"/>
                <w:szCs w:val="15"/>
              </w:rPr>
            </w:pPr>
            <w:r>
              <w:rPr>
                <w:spacing w:val="-1"/>
                <w:sz w:val="15"/>
                <w:szCs w:val="15"/>
              </w:rPr>
              <w:t>99.66</w:t>
            </w:r>
          </w:p>
        </w:tc>
        <w:tc>
          <w:tcPr>
            <w:tcW w:w="1979" w:type="dxa"/>
            <w:vAlign w:val="top"/>
          </w:tcPr>
          <w:p w14:paraId="215AA7EA">
            <w:pPr>
              <w:pStyle w:val="6"/>
              <w:spacing w:before="131" w:line="239" w:lineRule="auto"/>
              <w:ind w:left="1568"/>
              <w:rPr>
                <w:sz w:val="15"/>
                <w:szCs w:val="15"/>
              </w:rPr>
            </w:pPr>
            <w:r>
              <w:rPr>
                <w:spacing w:val="-1"/>
                <w:sz w:val="15"/>
                <w:szCs w:val="15"/>
              </w:rPr>
              <w:t>44.95</w:t>
            </w:r>
          </w:p>
        </w:tc>
        <w:tc>
          <w:tcPr>
            <w:tcW w:w="1982" w:type="dxa"/>
            <w:vAlign w:val="top"/>
          </w:tcPr>
          <w:p w14:paraId="20D59E45">
            <w:pPr>
              <w:rPr>
                <w:rFonts w:ascii="Arial"/>
                <w:sz w:val="21"/>
              </w:rPr>
            </w:pPr>
          </w:p>
        </w:tc>
      </w:tr>
      <w:tr w14:paraId="772F4A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6" w:type="dxa"/>
            <w:vAlign w:val="top"/>
          </w:tcPr>
          <w:p w14:paraId="2B8E18C1">
            <w:pPr>
              <w:rPr>
                <w:rFonts w:ascii="Arial"/>
                <w:sz w:val="21"/>
              </w:rPr>
            </w:pPr>
          </w:p>
        </w:tc>
        <w:tc>
          <w:tcPr>
            <w:tcW w:w="705" w:type="dxa"/>
            <w:vAlign w:val="top"/>
          </w:tcPr>
          <w:p w14:paraId="79B06FBE">
            <w:pPr>
              <w:rPr>
                <w:rFonts w:ascii="Arial"/>
                <w:sz w:val="21"/>
              </w:rPr>
            </w:pPr>
          </w:p>
        </w:tc>
        <w:tc>
          <w:tcPr>
            <w:tcW w:w="706" w:type="dxa"/>
            <w:vAlign w:val="top"/>
          </w:tcPr>
          <w:p w14:paraId="0E37FF79">
            <w:pPr>
              <w:pStyle w:val="6"/>
              <w:spacing w:before="132"/>
              <w:ind w:left="283"/>
              <w:rPr>
                <w:sz w:val="15"/>
                <w:szCs w:val="15"/>
              </w:rPr>
            </w:pPr>
            <w:r>
              <w:rPr>
                <w:spacing w:val="-2"/>
                <w:sz w:val="15"/>
                <w:szCs w:val="15"/>
              </w:rPr>
              <w:t>02</w:t>
            </w:r>
          </w:p>
        </w:tc>
        <w:tc>
          <w:tcPr>
            <w:tcW w:w="4243" w:type="dxa"/>
            <w:vAlign w:val="top"/>
          </w:tcPr>
          <w:p w14:paraId="77B952C0">
            <w:pPr>
              <w:pStyle w:val="6"/>
              <w:spacing w:before="131" w:line="220" w:lineRule="auto"/>
              <w:ind w:left="347"/>
              <w:rPr>
                <w:sz w:val="15"/>
                <w:szCs w:val="15"/>
              </w:rPr>
            </w:pPr>
            <w:r>
              <w:rPr>
                <w:spacing w:val="-1"/>
                <w:sz w:val="15"/>
                <w:szCs w:val="15"/>
              </w:rPr>
              <w:t>住房公积金管理</w:t>
            </w:r>
          </w:p>
        </w:tc>
        <w:tc>
          <w:tcPr>
            <w:tcW w:w="1979" w:type="dxa"/>
            <w:vAlign w:val="top"/>
          </w:tcPr>
          <w:p w14:paraId="060A405C">
            <w:pPr>
              <w:pStyle w:val="6"/>
              <w:spacing w:before="132" w:line="239" w:lineRule="auto"/>
              <w:ind w:left="1502"/>
              <w:rPr>
                <w:sz w:val="15"/>
                <w:szCs w:val="15"/>
              </w:rPr>
            </w:pPr>
            <w:r>
              <w:rPr>
                <w:spacing w:val="-3"/>
                <w:sz w:val="15"/>
                <w:szCs w:val="15"/>
              </w:rPr>
              <w:t>144.61</w:t>
            </w:r>
          </w:p>
        </w:tc>
        <w:tc>
          <w:tcPr>
            <w:tcW w:w="1979" w:type="dxa"/>
            <w:vAlign w:val="top"/>
          </w:tcPr>
          <w:p w14:paraId="4F357D53">
            <w:pPr>
              <w:pStyle w:val="6"/>
              <w:spacing w:before="132" w:line="239" w:lineRule="auto"/>
              <w:ind w:left="1568"/>
              <w:rPr>
                <w:sz w:val="15"/>
                <w:szCs w:val="15"/>
              </w:rPr>
            </w:pPr>
            <w:r>
              <w:rPr>
                <w:spacing w:val="-1"/>
                <w:sz w:val="15"/>
                <w:szCs w:val="15"/>
              </w:rPr>
              <w:t>99.66</w:t>
            </w:r>
          </w:p>
        </w:tc>
        <w:tc>
          <w:tcPr>
            <w:tcW w:w="1979" w:type="dxa"/>
            <w:vAlign w:val="top"/>
          </w:tcPr>
          <w:p w14:paraId="26470615">
            <w:pPr>
              <w:pStyle w:val="6"/>
              <w:spacing w:before="132" w:line="239" w:lineRule="auto"/>
              <w:ind w:left="1568"/>
              <w:rPr>
                <w:sz w:val="15"/>
                <w:szCs w:val="15"/>
              </w:rPr>
            </w:pPr>
            <w:r>
              <w:rPr>
                <w:spacing w:val="-1"/>
                <w:sz w:val="15"/>
                <w:szCs w:val="15"/>
              </w:rPr>
              <w:t>44.95</w:t>
            </w:r>
          </w:p>
        </w:tc>
        <w:tc>
          <w:tcPr>
            <w:tcW w:w="1982" w:type="dxa"/>
            <w:vAlign w:val="top"/>
          </w:tcPr>
          <w:p w14:paraId="47B11E2F">
            <w:pPr>
              <w:rPr>
                <w:rFonts w:ascii="Arial"/>
                <w:sz w:val="21"/>
              </w:rPr>
            </w:pPr>
          </w:p>
        </w:tc>
      </w:tr>
    </w:tbl>
    <w:p w14:paraId="7F99005C">
      <w:pPr>
        <w:rPr>
          <w:rFonts w:ascii="Arial"/>
          <w:sz w:val="21"/>
        </w:rPr>
      </w:pPr>
    </w:p>
    <w:p w14:paraId="2FE9A4D7">
      <w:pPr>
        <w:rPr>
          <w:rFonts w:ascii="Arial" w:hAnsi="Arial" w:eastAsia="Arial" w:cs="Arial"/>
          <w:sz w:val="21"/>
          <w:szCs w:val="21"/>
        </w:rPr>
        <w:sectPr>
          <w:footerReference r:id="rId13" w:type="default"/>
          <w:pgSz w:w="16840" w:h="11900"/>
          <w:pgMar w:top="400" w:right="1276" w:bottom="762" w:left="1278" w:header="0" w:footer="517" w:gutter="0"/>
          <w:cols w:space="720" w:num="1"/>
        </w:sectPr>
      </w:pPr>
    </w:p>
    <w:p w14:paraId="7F4AC2A9">
      <w:pPr>
        <w:spacing w:line="295" w:lineRule="auto"/>
        <w:rPr>
          <w:rFonts w:ascii="Arial"/>
          <w:sz w:val="21"/>
        </w:rPr>
      </w:pPr>
    </w:p>
    <w:p w14:paraId="26565DE6">
      <w:pPr>
        <w:spacing w:before="52" w:line="231" w:lineRule="auto"/>
        <w:ind w:left="14396"/>
        <w:rPr>
          <w:rFonts w:ascii="宋体" w:hAnsi="宋体" w:eastAsia="宋体" w:cs="宋体"/>
          <w:sz w:val="16"/>
          <w:szCs w:val="16"/>
        </w:rPr>
      </w:pPr>
      <w:r>
        <w:rPr>
          <w:rFonts w:ascii="宋体" w:hAnsi="宋体" w:eastAsia="宋体" w:cs="宋体"/>
          <w:spacing w:val="5"/>
          <w:sz w:val="16"/>
          <w:szCs w:val="16"/>
        </w:rPr>
        <w:t>公开表4</w:t>
      </w:r>
    </w:p>
    <w:p w14:paraId="03C4E534">
      <w:pPr>
        <w:pStyle w:val="2"/>
        <w:spacing w:before="74" w:line="224" w:lineRule="auto"/>
        <w:ind w:left="6069"/>
        <w:rPr>
          <w:sz w:val="26"/>
          <w:szCs w:val="26"/>
        </w:rPr>
      </w:pPr>
      <w:r>
        <w:rPr>
          <w:b/>
          <w:bCs/>
          <w:sz w:val="26"/>
          <w:szCs w:val="26"/>
        </w:rPr>
        <w:t>财政拨款收支总体情况表</w:t>
      </w:r>
    </w:p>
    <w:p w14:paraId="756278F7">
      <w:pPr>
        <w:spacing w:before="85" w:line="222" w:lineRule="auto"/>
        <w:ind w:left="48"/>
        <w:rPr>
          <w:rFonts w:ascii="宋体" w:hAnsi="宋体" w:eastAsia="宋体" w:cs="宋体"/>
          <w:sz w:val="16"/>
          <w:szCs w:val="16"/>
        </w:rPr>
      </w:pPr>
      <w:r>
        <w:rPr>
          <w:rFonts w:ascii="宋体" w:hAnsi="宋体" w:eastAsia="宋体" w:cs="宋体"/>
          <w:spacing w:val="9"/>
          <w:position w:val="1"/>
          <w:sz w:val="16"/>
          <w:szCs w:val="16"/>
        </w:rPr>
        <w:t>部门（单位）：烟台市住房公积金管理中心招远分中心</w:t>
      </w:r>
      <w:r>
        <w:rPr>
          <w:rFonts w:ascii="宋体" w:hAnsi="宋体" w:eastAsia="宋体" w:cs="宋体"/>
          <w:spacing w:val="1"/>
          <w:position w:val="1"/>
          <w:sz w:val="16"/>
          <w:szCs w:val="16"/>
        </w:rPr>
        <w:t xml:space="preserve">                          </w:t>
      </w:r>
      <w:r>
        <w:rPr>
          <w:rFonts w:ascii="宋体" w:hAnsi="宋体" w:eastAsia="宋体" w:cs="宋体"/>
          <w:position w:val="1"/>
          <w:sz w:val="16"/>
          <w:szCs w:val="16"/>
        </w:rPr>
        <w:t xml:space="preserve">                                                                                                   </w:t>
      </w:r>
      <w:r>
        <w:rPr>
          <w:rFonts w:ascii="宋体" w:hAnsi="宋体" w:eastAsia="宋体" w:cs="宋体"/>
          <w:spacing w:val="9"/>
          <w:position w:val="-4"/>
          <w:sz w:val="16"/>
          <w:szCs w:val="16"/>
        </w:rPr>
        <w:t>单位：万元</w:t>
      </w:r>
    </w:p>
    <w:tbl>
      <w:tblPr>
        <w:tblStyle w:val="5"/>
        <w:tblW w:w="1501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85"/>
        <w:gridCol w:w="2403"/>
        <w:gridCol w:w="2940"/>
        <w:gridCol w:w="1696"/>
        <w:gridCol w:w="1696"/>
        <w:gridCol w:w="1696"/>
        <w:gridCol w:w="1697"/>
      </w:tblGrid>
      <w:tr w14:paraId="2A454C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288" w:type="dxa"/>
            <w:gridSpan w:val="2"/>
            <w:vAlign w:val="top"/>
          </w:tcPr>
          <w:p w14:paraId="7002637D">
            <w:pPr>
              <w:pStyle w:val="6"/>
              <w:spacing w:before="113" w:line="227" w:lineRule="auto"/>
              <w:ind w:left="2370"/>
            </w:pPr>
            <w:r>
              <w:rPr>
                <w:spacing w:val="-3"/>
              </w:rPr>
              <w:t>收</w:t>
            </w:r>
            <w:r>
              <w:rPr>
                <w:spacing w:val="8"/>
              </w:rPr>
              <w:t xml:space="preserve">  </w:t>
            </w:r>
            <w:r>
              <w:rPr>
                <w:spacing w:val="-3"/>
              </w:rPr>
              <w:t>入</w:t>
            </w:r>
          </w:p>
        </w:tc>
        <w:tc>
          <w:tcPr>
            <w:tcW w:w="9725" w:type="dxa"/>
            <w:gridSpan w:val="5"/>
            <w:vAlign w:val="top"/>
          </w:tcPr>
          <w:p w14:paraId="5DD37260">
            <w:pPr>
              <w:pStyle w:val="6"/>
              <w:spacing w:before="114" w:line="227" w:lineRule="auto"/>
              <w:ind w:left="4586"/>
            </w:pPr>
            <w:r>
              <w:rPr>
                <w:spacing w:val="-1"/>
              </w:rPr>
              <w:t>支</w:t>
            </w:r>
            <w:r>
              <w:rPr>
                <w:spacing w:val="16"/>
              </w:rPr>
              <w:t xml:space="preserve">  </w:t>
            </w:r>
            <w:r>
              <w:rPr>
                <w:spacing w:val="-1"/>
              </w:rPr>
              <w:t>出</w:t>
            </w:r>
          </w:p>
        </w:tc>
      </w:tr>
      <w:tr w14:paraId="4EEE69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85" w:type="dxa"/>
            <w:vMerge w:val="restart"/>
            <w:tcBorders>
              <w:bottom w:val="nil"/>
            </w:tcBorders>
            <w:vAlign w:val="top"/>
          </w:tcPr>
          <w:p w14:paraId="20723246">
            <w:pPr>
              <w:pStyle w:val="6"/>
              <w:spacing w:before="298" w:line="227" w:lineRule="auto"/>
              <w:ind w:left="1257"/>
            </w:pPr>
            <w:r>
              <w:rPr>
                <w:spacing w:val="3"/>
              </w:rPr>
              <w:t>项目</w:t>
            </w:r>
          </w:p>
        </w:tc>
        <w:tc>
          <w:tcPr>
            <w:tcW w:w="2403" w:type="dxa"/>
            <w:vMerge w:val="restart"/>
            <w:tcBorders>
              <w:bottom w:val="nil"/>
            </w:tcBorders>
            <w:vAlign w:val="top"/>
          </w:tcPr>
          <w:p w14:paraId="475A41AD">
            <w:pPr>
              <w:pStyle w:val="6"/>
              <w:spacing w:before="297" w:line="227" w:lineRule="auto"/>
              <w:ind w:left="921"/>
            </w:pPr>
            <w:r>
              <w:rPr>
                <w:spacing w:val="5"/>
              </w:rPr>
              <w:t>预算数</w:t>
            </w:r>
          </w:p>
        </w:tc>
        <w:tc>
          <w:tcPr>
            <w:tcW w:w="2940" w:type="dxa"/>
            <w:vMerge w:val="restart"/>
            <w:tcBorders>
              <w:bottom w:val="nil"/>
            </w:tcBorders>
            <w:vAlign w:val="top"/>
          </w:tcPr>
          <w:p w14:paraId="666FC5BC">
            <w:pPr>
              <w:pStyle w:val="6"/>
              <w:spacing w:before="298" w:line="227" w:lineRule="auto"/>
              <w:ind w:left="1286"/>
            </w:pPr>
            <w:r>
              <w:rPr>
                <w:spacing w:val="3"/>
              </w:rPr>
              <w:t>项目</w:t>
            </w:r>
          </w:p>
        </w:tc>
        <w:tc>
          <w:tcPr>
            <w:tcW w:w="6785" w:type="dxa"/>
            <w:gridSpan w:val="4"/>
            <w:vAlign w:val="top"/>
          </w:tcPr>
          <w:p w14:paraId="53844E38">
            <w:pPr>
              <w:pStyle w:val="6"/>
              <w:spacing w:before="113" w:line="227" w:lineRule="auto"/>
              <w:ind w:left="3116"/>
            </w:pPr>
            <w:r>
              <w:rPr>
                <w:spacing w:val="5"/>
              </w:rPr>
              <w:t>预算数</w:t>
            </w:r>
          </w:p>
        </w:tc>
      </w:tr>
      <w:tr w14:paraId="2A832E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Merge w:val="continue"/>
            <w:tcBorders>
              <w:top w:val="nil"/>
            </w:tcBorders>
            <w:vAlign w:val="top"/>
          </w:tcPr>
          <w:p w14:paraId="78A636C2">
            <w:pPr>
              <w:rPr>
                <w:rFonts w:ascii="Arial"/>
                <w:sz w:val="21"/>
              </w:rPr>
            </w:pPr>
          </w:p>
        </w:tc>
        <w:tc>
          <w:tcPr>
            <w:tcW w:w="2403" w:type="dxa"/>
            <w:vMerge w:val="continue"/>
            <w:tcBorders>
              <w:top w:val="nil"/>
            </w:tcBorders>
            <w:vAlign w:val="top"/>
          </w:tcPr>
          <w:p w14:paraId="2FE1BDB4">
            <w:pPr>
              <w:rPr>
                <w:rFonts w:ascii="Arial"/>
                <w:sz w:val="21"/>
              </w:rPr>
            </w:pPr>
          </w:p>
        </w:tc>
        <w:tc>
          <w:tcPr>
            <w:tcW w:w="2940" w:type="dxa"/>
            <w:vMerge w:val="continue"/>
            <w:tcBorders>
              <w:top w:val="nil"/>
            </w:tcBorders>
            <w:vAlign w:val="top"/>
          </w:tcPr>
          <w:p w14:paraId="699B0D81">
            <w:pPr>
              <w:rPr>
                <w:rFonts w:ascii="Arial"/>
                <w:sz w:val="21"/>
              </w:rPr>
            </w:pPr>
          </w:p>
        </w:tc>
        <w:tc>
          <w:tcPr>
            <w:tcW w:w="1696" w:type="dxa"/>
            <w:vAlign w:val="top"/>
          </w:tcPr>
          <w:p w14:paraId="57B76DBD">
            <w:pPr>
              <w:pStyle w:val="6"/>
              <w:spacing w:before="112" w:line="229" w:lineRule="auto"/>
              <w:ind w:left="671"/>
            </w:pPr>
            <w:r>
              <w:rPr>
                <w:spacing w:val="1"/>
              </w:rPr>
              <w:t>总计</w:t>
            </w:r>
          </w:p>
        </w:tc>
        <w:tc>
          <w:tcPr>
            <w:tcW w:w="1696" w:type="dxa"/>
            <w:vAlign w:val="top"/>
          </w:tcPr>
          <w:p w14:paraId="1B726CCF">
            <w:pPr>
              <w:pStyle w:val="6"/>
              <w:spacing w:before="113" w:line="227" w:lineRule="auto"/>
              <w:ind w:left="290"/>
            </w:pPr>
            <w:r>
              <w:rPr>
                <w:spacing w:val="6"/>
              </w:rPr>
              <w:t>一般公共预算</w:t>
            </w:r>
          </w:p>
        </w:tc>
        <w:tc>
          <w:tcPr>
            <w:tcW w:w="1696" w:type="dxa"/>
            <w:vAlign w:val="top"/>
          </w:tcPr>
          <w:p w14:paraId="78957772">
            <w:pPr>
              <w:pStyle w:val="6"/>
              <w:spacing w:before="112" w:line="227" w:lineRule="auto"/>
              <w:ind w:left="195"/>
            </w:pPr>
            <w:r>
              <w:rPr>
                <w:spacing w:val="7"/>
              </w:rPr>
              <w:t>政府性基金预算</w:t>
            </w:r>
          </w:p>
        </w:tc>
        <w:tc>
          <w:tcPr>
            <w:tcW w:w="1697" w:type="dxa"/>
            <w:vAlign w:val="top"/>
          </w:tcPr>
          <w:p w14:paraId="18C8BCF5">
            <w:pPr>
              <w:pStyle w:val="6"/>
              <w:spacing w:before="112" w:line="227" w:lineRule="auto"/>
              <w:ind w:left="120"/>
            </w:pPr>
            <w:r>
              <w:rPr>
                <w:spacing w:val="5"/>
              </w:rPr>
              <w:t>国有资本经营预算</w:t>
            </w:r>
          </w:p>
        </w:tc>
      </w:tr>
      <w:tr w14:paraId="63A34C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Align w:val="top"/>
          </w:tcPr>
          <w:p w14:paraId="52755873">
            <w:pPr>
              <w:pStyle w:val="6"/>
              <w:spacing w:before="113" w:line="227" w:lineRule="auto"/>
              <w:ind w:left="44"/>
            </w:pPr>
            <w:r>
              <w:rPr>
                <w:spacing w:val="7"/>
              </w:rPr>
              <w:t>一、一般公共预算收入</w:t>
            </w:r>
          </w:p>
        </w:tc>
        <w:tc>
          <w:tcPr>
            <w:tcW w:w="2403" w:type="dxa"/>
            <w:vAlign w:val="top"/>
          </w:tcPr>
          <w:p w14:paraId="43FEA026">
            <w:pPr>
              <w:pStyle w:val="6"/>
              <w:spacing w:before="114" w:line="238" w:lineRule="exact"/>
              <w:ind w:left="1815"/>
            </w:pPr>
            <w:r>
              <w:rPr>
                <w:position w:val="1"/>
              </w:rPr>
              <w:t>174.44</w:t>
            </w:r>
          </w:p>
        </w:tc>
        <w:tc>
          <w:tcPr>
            <w:tcW w:w="2940" w:type="dxa"/>
            <w:vAlign w:val="top"/>
          </w:tcPr>
          <w:p w14:paraId="0E7F72C6">
            <w:pPr>
              <w:pStyle w:val="6"/>
              <w:spacing w:before="114" w:line="227" w:lineRule="auto"/>
              <w:ind w:left="45"/>
            </w:pPr>
            <w:r>
              <w:rPr>
                <w:spacing w:val="7"/>
              </w:rPr>
              <w:t>一、一般公共服务支出</w:t>
            </w:r>
          </w:p>
        </w:tc>
        <w:tc>
          <w:tcPr>
            <w:tcW w:w="1696" w:type="dxa"/>
            <w:vAlign w:val="top"/>
          </w:tcPr>
          <w:p w14:paraId="3B82992A">
            <w:pPr>
              <w:rPr>
                <w:rFonts w:ascii="Arial"/>
                <w:sz w:val="21"/>
              </w:rPr>
            </w:pPr>
          </w:p>
        </w:tc>
        <w:tc>
          <w:tcPr>
            <w:tcW w:w="1696" w:type="dxa"/>
            <w:vAlign w:val="top"/>
          </w:tcPr>
          <w:p w14:paraId="74ECD779">
            <w:pPr>
              <w:rPr>
                <w:rFonts w:ascii="Arial"/>
                <w:sz w:val="21"/>
              </w:rPr>
            </w:pPr>
          </w:p>
        </w:tc>
        <w:tc>
          <w:tcPr>
            <w:tcW w:w="1696" w:type="dxa"/>
            <w:vAlign w:val="top"/>
          </w:tcPr>
          <w:p w14:paraId="1263BA8D">
            <w:pPr>
              <w:rPr>
                <w:rFonts w:ascii="Arial"/>
                <w:sz w:val="21"/>
              </w:rPr>
            </w:pPr>
          </w:p>
        </w:tc>
        <w:tc>
          <w:tcPr>
            <w:tcW w:w="1697" w:type="dxa"/>
            <w:vAlign w:val="top"/>
          </w:tcPr>
          <w:p w14:paraId="53970F2F">
            <w:pPr>
              <w:rPr>
                <w:rFonts w:ascii="Arial"/>
                <w:sz w:val="21"/>
              </w:rPr>
            </w:pPr>
          </w:p>
        </w:tc>
      </w:tr>
      <w:tr w14:paraId="43A37E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85" w:type="dxa"/>
            <w:vAlign w:val="top"/>
          </w:tcPr>
          <w:p w14:paraId="1C35E65E">
            <w:pPr>
              <w:pStyle w:val="6"/>
              <w:spacing w:before="114" w:line="226" w:lineRule="auto"/>
              <w:ind w:left="45"/>
            </w:pPr>
            <w:r>
              <w:rPr>
                <w:spacing w:val="7"/>
              </w:rPr>
              <w:t>二、政府性基金预算收入</w:t>
            </w:r>
          </w:p>
        </w:tc>
        <w:tc>
          <w:tcPr>
            <w:tcW w:w="2403" w:type="dxa"/>
            <w:vAlign w:val="top"/>
          </w:tcPr>
          <w:p w14:paraId="5F2F875F">
            <w:pPr>
              <w:rPr>
                <w:rFonts w:ascii="Arial"/>
                <w:sz w:val="21"/>
              </w:rPr>
            </w:pPr>
          </w:p>
        </w:tc>
        <w:tc>
          <w:tcPr>
            <w:tcW w:w="2940" w:type="dxa"/>
            <w:vAlign w:val="top"/>
          </w:tcPr>
          <w:p w14:paraId="7BC65883">
            <w:pPr>
              <w:pStyle w:val="6"/>
              <w:spacing w:before="114" w:line="228" w:lineRule="auto"/>
              <w:ind w:left="46"/>
            </w:pPr>
            <w:r>
              <w:rPr>
                <w:spacing w:val="6"/>
              </w:rPr>
              <w:t>二、外交支出</w:t>
            </w:r>
          </w:p>
        </w:tc>
        <w:tc>
          <w:tcPr>
            <w:tcW w:w="1696" w:type="dxa"/>
            <w:vAlign w:val="top"/>
          </w:tcPr>
          <w:p w14:paraId="7C0D0BCF">
            <w:pPr>
              <w:rPr>
                <w:rFonts w:ascii="Arial"/>
                <w:sz w:val="21"/>
              </w:rPr>
            </w:pPr>
          </w:p>
        </w:tc>
        <w:tc>
          <w:tcPr>
            <w:tcW w:w="1696" w:type="dxa"/>
            <w:vAlign w:val="top"/>
          </w:tcPr>
          <w:p w14:paraId="0C6ED48E">
            <w:pPr>
              <w:rPr>
                <w:rFonts w:ascii="Arial"/>
                <w:sz w:val="21"/>
              </w:rPr>
            </w:pPr>
          </w:p>
        </w:tc>
        <w:tc>
          <w:tcPr>
            <w:tcW w:w="1696" w:type="dxa"/>
            <w:vAlign w:val="top"/>
          </w:tcPr>
          <w:p w14:paraId="12307C36">
            <w:pPr>
              <w:rPr>
                <w:rFonts w:ascii="Arial"/>
                <w:sz w:val="21"/>
              </w:rPr>
            </w:pPr>
          </w:p>
        </w:tc>
        <w:tc>
          <w:tcPr>
            <w:tcW w:w="1697" w:type="dxa"/>
            <w:vAlign w:val="top"/>
          </w:tcPr>
          <w:p w14:paraId="2FA4DC5A">
            <w:pPr>
              <w:rPr>
                <w:rFonts w:ascii="Arial"/>
                <w:sz w:val="21"/>
              </w:rPr>
            </w:pPr>
          </w:p>
        </w:tc>
      </w:tr>
      <w:tr w14:paraId="1C6F1C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Align w:val="top"/>
          </w:tcPr>
          <w:p w14:paraId="5358AD0F">
            <w:pPr>
              <w:pStyle w:val="6"/>
              <w:spacing w:before="114" w:line="226" w:lineRule="auto"/>
              <w:ind w:left="41"/>
            </w:pPr>
            <w:r>
              <w:rPr>
                <w:spacing w:val="7"/>
              </w:rPr>
              <w:t>三、国有资本经营预算收入</w:t>
            </w:r>
          </w:p>
        </w:tc>
        <w:tc>
          <w:tcPr>
            <w:tcW w:w="2403" w:type="dxa"/>
            <w:vAlign w:val="top"/>
          </w:tcPr>
          <w:p w14:paraId="09F27EC2">
            <w:pPr>
              <w:rPr>
                <w:rFonts w:ascii="Arial"/>
                <w:sz w:val="21"/>
              </w:rPr>
            </w:pPr>
          </w:p>
        </w:tc>
        <w:tc>
          <w:tcPr>
            <w:tcW w:w="2940" w:type="dxa"/>
            <w:vAlign w:val="top"/>
          </w:tcPr>
          <w:p w14:paraId="385BB739">
            <w:pPr>
              <w:pStyle w:val="6"/>
              <w:spacing w:before="114" w:line="227" w:lineRule="auto"/>
              <w:ind w:left="42"/>
            </w:pPr>
            <w:r>
              <w:rPr>
                <w:spacing w:val="7"/>
              </w:rPr>
              <w:t>三、公共安全支出</w:t>
            </w:r>
          </w:p>
        </w:tc>
        <w:tc>
          <w:tcPr>
            <w:tcW w:w="1696" w:type="dxa"/>
            <w:vAlign w:val="top"/>
          </w:tcPr>
          <w:p w14:paraId="46D7AEF8">
            <w:pPr>
              <w:rPr>
                <w:rFonts w:ascii="Arial"/>
                <w:sz w:val="21"/>
              </w:rPr>
            </w:pPr>
          </w:p>
        </w:tc>
        <w:tc>
          <w:tcPr>
            <w:tcW w:w="1696" w:type="dxa"/>
            <w:vAlign w:val="top"/>
          </w:tcPr>
          <w:p w14:paraId="7A326989">
            <w:pPr>
              <w:rPr>
                <w:rFonts w:ascii="Arial"/>
                <w:sz w:val="21"/>
              </w:rPr>
            </w:pPr>
          </w:p>
        </w:tc>
        <w:tc>
          <w:tcPr>
            <w:tcW w:w="1696" w:type="dxa"/>
            <w:vAlign w:val="top"/>
          </w:tcPr>
          <w:p w14:paraId="1E7DCA4C">
            <w:pPr>
              <w:rPr>
                <w:rFonts w:ascii="Arial"/>
                <w:sz w:val="21"/>
              </w:rPr>
            </w:pPr>
          </w:p>
        </w:tc>
        <w:tc>
          <w:tcPr>
            <w:tcW w:w="1697" w:type="dxa"/>
            <w:vAlign w:val="top"/>
          </w:tcPr>
          <w:p w14:paraId="694AE0F8">
            <w:pPr>
              <w:rPr>
                <w:rFonts w:ascii="Arial"/>
                <w:sz w:val="21"/>
              </w:rPr>
            </w:pPr>
          </w:p>
        </w:tc>
      </w:tr>
      <w:tr w14:paraId="2EEFE7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Align w:val="top"/>
          </w:tcPr>
          <w:p w14:paraId="0E7C7504">
            <w:pPr>
              <w:rPr>
                <w:rFonts w:ascii="Arial"/>
                <w:sz w:val="21"/>
              </w:rPr>
            </w:pPr>
          </w:p>
        </w:tc>
        <w:tc>
          <w:tcPr>
            <w:tcW w:w="2403" w:type="dxa"/>
            <w:vAlign w:val="top"/>
          </w:tcPr>
          <w:p w14:paraId="07779333">
            <w:pPr>
              <w:rPr>
                <w:rFonts w:ascii="Arial"/>
                <w:sz w:val="21"/>
              </w:rPr>
            </w:pPr>
          </w:p>
        </w:tc>
        <w:tc>
          <w:tcPr>
            <w:tcW w:w="2940" w:type="dxa"/>
            <w:vAlign w:val="top"/>
          </w:tcPr>
          <w:p w14:paraId="571E53F8">
            <w:pPr>
              <w:pStyle w:val="6"/>
              <w:spacing w:before="115" w:line="227" w:lineRule="auto"/>
              <w:ind w:left="60"/>
            </w:pPr>
            <w:r>
              <w:rPr>
                <w:spacing w:val="4"/>
              </w:rPr>
              <w:t>四、教育支出</w:t>
            </w:r>
          </w:p>
        </w:tc>
        <w:tc>
          <w:tcPr>
            <w:tcW w:w="1696" w:type="dxa"/>
            <w:vAlign w:val="top"/>
          </w:tcPr>
          <w:p w14:paraId="1B52BEE1">
            <w:pPr>
              <w:rPr>
                <w:rFonts w:ascii="Arial"/>
                <w:sz w:val="21"/>
              </w:rPr>
            </w:pPr>
          </w:p>
        </w:tc>
        <w:tc>
          <w:tcPr>
            <w:tcW w:w="1696" w:type="dxa"/>
            <w:vAlign w:val="top"/>
          </w:tcPr>
          <w:p w14:paraId="3A28AB74">
            <w:pPr>
              <w:rPr>
                <w:rFonts w:ascii="Arial"/>
                <w:sz w:val="21"/>
              </w:rPr>
            </w:pPr>
          </w:p>
        </w:tc>
        <w:tc>
          <w:tcPr>
            <w:tcW w:w="1696" w:type="dxa"/>
            <w:vAlign w:val="top"/>
          </w:tcPr>
          <w:p w14:paraId="15061F52">
            <w:pPr>
              <w:rPr>
                <w:rFonts w:ascii="Arial"/>
                <w:sz w:val="21"/>
              </w:rPr>
            </w:pPr>
          </w:p>
        </w:tc>
        <w:tc>
          <w:tcPr>
            <w:tcW w:w="1697" w:type="dxa"/>
            <w:vAlign w:val="top"/>
          </w:tcPr>
          <w:p w14:paraId="37CE9422">
            <w:pPr>
              <w:rPr>
                <w:rFonts w:ascii="Arial"/>
                <w:sz w:val="21"/>
              </w:rPr>
            </w:pPr>
          </w:p>
        </w:tc>
      </w:tr>
      <w:tr w14:paraId="6A809A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85" w:type="dxa"/>
            <w:vAlign w:val="top"/>
          </w:tcPr>
          <w:p w14:paraId="19455EC5">
            <w:pPr>
              <w:rPr>
                <w:rFonts w:ascii="Arial"/>
                <w:sz w:val="21"/>
              </w:rPr>
            </w:pPr>
          </w:p>
        </w:tc>
        <w:tc>
          <w:tcPr>
            <w:tcW w:w="2403" w:type="dxa"/>
            <w:vAlign w:val="top"/>
          </w:tcPr>
          <w:p w14:paraId="00E3738A">
            <w:pPr>
              <w:rPr>
                <w:rFonts w:ascii="Arial"/>
                <w:sz w:val="21"/>
              </w:rPr>
            </w:pPr>
          </w:p>
        </w:tc>
        <w:tc>
          <w:tcPr>
            <w:tcW w:w="2940" w:type="dxa"/>
            <w:vAlign w:val="top"/>
          </w:tcPr>
          <w:p w14:paraId="4EC44C48">
            <w:pPr>
              <w:pStyle w:val="6"/>
              <w:spacing w:before="115" w:line="227" w:lineRule="auto"/>
              <w:ind w:left="46"/>
            </w:pPr>
            <w:r>
              <w:rPr>
                <w:spacing w:val="7"/>
              </w:rPr>
              <w:t>五、科学技术支出</w:t>
            </w:r>
          </w:p>
        </w:tc>
        <w:tc>
          <w:tcPr>
            <w:tcW w:w="1696" w:type="dxa"/>
            <w:vAlign w:val="top"/>
          </w:tcPr>
          <w:p w14:paraId="16336D55">
            <w:pPr>
              <w:rPr>
                <w:rFonts w:ascii="Arial"/>
                <w:sz w:val="21"/>
              </w:rPr>
            </w:pPr>
          </w:p>
        </w:tc>
        <w:tc>
          <w:tcPr>
            <w:tcW w:w="1696" w:type="dxa"/>
            <w:vAlign w:val="top"/>
          </w:tcPr>
          <w:p w14:paraId="0F1573CE">
            <w:pPr>
              <w:rPr>
                <w:rFonts w:ascii="Arial"/>
                <w:sz w:val="21"/>
              </w:rPr>
            </w:pPr>
          </w:p>
        </w:tc>
        <w:tc>
          <w:tcPr>
            <w:tcW w:w="1696" w:type="dxa"/>
            <w:vAlign w:val="top"/>
          </w:tcPr>
          <w:p w14:paraId="2D3B9D89">
            <w:pPr>
              <w:rPr>
                <w:rFonts w:ascii="Arial"/>
                <w:sz w:val="21"/>
              </w:rPr>
            </w:pPr>
          </w:p>
        </w:tc>
        <w:tc>
          <w:tcPr>
            <w:tcW w:w="1697" w:type="dxa"/>
            <w:vAlign w:val="top"/>
          </w:tcPr>
          <w:p w14:paraId="327E5B96">
            <w:pPr>
              <w:rPr>
                <w:rFonts w:ascii="Arial"/>
                <w:sz w:val="21"/>
              </w:rPr>
            </w:pPr>
          </w:p>
        </w:tc>
      </w:tr>
      <w:tr w14:paraId="2AADBF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Align w:val="top"/>
          </w:tcPr>
          <w:p w14:paraId="105873DA">
            <w:pPr>
              <w:rPr>
                <w:rFonts w:ascii="Arial"/>
                <w:sz w:val="21"/>
              </w:rPr>
            </w:pPr>
          </w:p>
        </w:tc>
        <w:tc>
          <w:tcPr>
            <w:tcW w:w="2403" w:type="dxa"/>
            <w:vAlign w:val="top"/>
          </w:tcPr>
          <w:p w14:paraId="076EA4A6">
            <w:pPr>
              <w:rPr>
                <w:rFonts w:ascii="Arial"/>
                <w:sz w:val="21"/>
              </w:rPr>
            </w:pPr>
          </w:p>
        </w:tc>
        <w:tc>
          <w:tcPr>
            <w:tcW w:w="2940" w:type="dxa"/>
            <w:vAlign w:val="top"/>
          </w:tcPr>
          <w:p w14:paraId="6547CAE8">
            <w:pPr>
              <w:pStyle w:val="6"/>
              <w:spacing w:before="114" w:line="227" w:lineRule="auto"/>
              <w:ind w:left="43"/>
            </w:pPr>
            <w:r>
              <w:rPr>
                <w:spacing w:val="8"/>
              </w:rPr>
              <w:t>六、文化旅游体育与传媒支出</w:t>
            </w:r>
          </w:p>
        </w:tc>
        <w:tc>
          <w:tcPr>
            <w:tcW w:w="1696" w:type="dxa"/>
            <w:vAlign w:val="top"/>
          </w:tcPr>
          <w:p w14:paraId="22263C54">
            <w:pPr>
              <w:rPr>
                <w:rFonts w:ascii="Arial"/>
                <w:sz w:val="21"/>
              </w:rPr>
            </w:pPr>
          </w:p>
        </w:tc>
        <w:tc>
          <w:tcPr>
            <w:tcW w:w="1696" w:type="dxa"/>
            <w:vAlign w:val="top"/>
          </w:tcPr>
          <w:p w14:paraId="08342265">
            <w:pPr>
              <w:rPr>
                <w:rFonts w:ascii="Arial"/>
                <w:sz w:val="21"/>
              </w:rPr>
            </w:pPr>
          </w:p>
        </w:tc>
        <w:tc>
          <w:tcPr>
            <w:tcW w:w="1696" w:type="dxa"/>
            <w:vAlign w:val="top"/>
          </w:tcPr>
          <w:p w14:paraId="6D0235B2">
            <w:pPr>
              <w:rPr>
                <w:rFonts w:ascii="Arial"/>
                <w:sz w:val="21"/>
              </w:rPr>
            </w:pPr>
          </w:p>
        </w:tc>
        <w:tc>
          <w:tcPr>
            <w:tcW w:w="1697" w:type="dxa"/>
            <w:vAlign w:val="top"/>
          </w:tcPr>
          <w:p w14:paraId="4A2CEFD4">
            <w:pPr>
              <w:rPr>
                <w:rFonts w:ascii="Arial"/>
                <w:sz w:val="21"/>
              </w:rPr>
            </w:pPr>
          </w:p>
        </w:tc>
      </w:tr>
      <w:tr w14:paraId="04E470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85" w:type="dxa"/>
            <w:vAlign w:val="top"/>
          </w:tcPr>
          <w:p w14:paraId="5E20942F">
            <w:pPr>
              <w:rPr>
                <w:rFonts w:ascii="Arial"/>
                <w:sz w:val="21"/>
              </w:rPr>
            </w:pPr>
          </w:p>
        </w:tc>
        <w:tc>
          <w:tcPr>
            <w:tcW w:w="2403" w:type="dxa"/>
            <w:vAlign w:val="top"/>
          </w:tcPr>
          <w:p w14:paraId="1CA3EF9B">
            <w:pPr>
              <w:rPr>
                <w:rFonts w:ascii="Arial"/>
                <w:sz w:val="21"/>
              </w:rPr>
            </w:pPr>
          </w:p>
        </w:tc>
        <w:tc>
          <w:tcPr>
            <w:tcW w:w="2940" w:type="dxa"/>
            <w:vAlign w:val="top"/>
          </w:tcPr>
          <w:p w14:paraId="6166AEC3">
            <w:pPr>
              <w:pStyle w:val="6"/>
              <w:spacing w:before="115" w:line="227" w:lineRule="auto"/>
              <w:ind w:left="43"/>
            </w:pPr>
            <w:r>
              <w:rPr>
                <w:spacing w:val="7"/>
              </w:rPr>
              <w:t>七、社会保障和就业支出</w:t>
            </w:r>
          </w:p>
        </w:tc>
        <w:tc>
          <w:tcPr>
            <w:tcW w:w="1696" w:type="dxa"/>
            <w:vAlign w:val="top"/>
          </w:tcPr>
          <w:p w14:paraId="50BB1C2E">
            <w:pPr>
              <w:pStyle w:val="6"/>
              <w:spacing w:before="115" w:line="237" w:lineRule="exact"/>
              <w:ind w:left="1204"/>
            </w:pPr>
            <w:r>
              <w:rPr>
                <w:position w:val="1"/>
              </w:rPr>
              <w:t>11.10</w:t>
            </w:r>
          </w:p>
        </w:tc>
        <w:tc>
          <w:tcPr>
            <w:tcW w:w="1696" w:type="dxa"/>
            <w:vAlign w:val="top"/>
          </w:tcPr>
          <w:p w14:paraId="64897D16">
            <w:pPr>
              <w:pStyle w:val="6"/>
              <w:spacing w:before="115" w:line="237" w:lineRule="exact"/>
              <w:ind w:left="1205"/>
            </w:pPr>
            <w:r>
              <w:rPr>
                <w:position w:val="1"/>
              </w:rPr>
              <w:t>11.10</w:t>
            </w:r>
          </w:p>
        </w:tc>
        <w:tc>
          <w:tcPr>
            <w:tcW w:w="1696" w:type="dxa"/>
            <w:vAlign w:val="top"/>
          </w:tcPr>
          <w:p w14:paraId="7164A7B2">
            <w:pPr>
              <w:rPr>
                <w:rFonts w:ascii="Arial"/>
                <w:sz w:val="21"/>
              </w:rPr>
            </w:pPr>
          </w:p>
        </w:tc>
        <w:tc>
          <w:tcPr>
            <w:tcW w:w="1697" w:type="dxa"/>
            <w:vAlign w:val="top"/>
          </w:tcPr>
          <w:p w14:paraId="0C7DEA4D">
            <w:pPr>
              <w:rPr>
                <w:rFonts w:ascii="Arial"/>
                <w:sz w:val="21"/>
              </w:rPr>
            </w:pPr>
          </w:p>
        </w:tc>
      </w:tr>
      <w:tr w14:paraId="5986C6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85" w:type="dxa"/>
            <w:vAlign w:val="top"/>
          </w:tcPr>
          <w:p w14:paraId="1D5C6EF8">
            <w:pPr>
              <w:rPr>
                <w:rFonts w:ascii="Arial"/>
                <w:sz w:val="21"/>
              </w:rPr>
            </w:pPr>
          </w:p>
        </w:tc>
        <w:tc>
          <w:tcPr>
            <w:tcW w:w="2403" w:type="dxa"/>
            <w:vAlign w:val="top"/>
          </w:tcPr>
          <w:p w14:paraId="275E2D26">
            <w:pPr>
              <w:rPr>
                <w:rFonts w:ascii="Arial"/>
                <w:sz w:val="21"/>
              </w:rPr>
            </w:pPr>
          </w:p>
        </w:tc>
        <w:tc>
          <w:tcPr>
            <w:tcW w:w="2940" w:type="dxa"/>
            <w:vAlign w:val="top"/>
          </w:tcPr>
          <w:p w14:paraId="167E8B37">
            <w:pPr>
              <w:pStyle w:val="6"/>
              <w:spacing w:before="115" w:line="227" w:lineRule="auto"/>
              <w:ind w:left="46"/>
            </w:pPr>
            <w:r>
              <w:rPr>
                <w:spacing w:val="7"/>
              </w:rPr>
              <w:t>八、卫生健康支出</w:t>
            </w:r>
          </w:p>
        </w:tc>
        <w:tc>
          <w:tcPr>
            <w:tcW w:w="1696" w:type="dxa"/>
            <w:vAlign w:val="top"/>
          </w:tcPr>
          <w:p w14:paraId="574AF8A7">
            <w:pPr>
              <w:pStyle w:val="6"/>
              <w:spacing w:before="115" w:line="237" w:lineRule="exact"/>
              <w:ind w:left="1285"/>
            </w:pPr>
            <w:r>
              <w:rPr>
                <w:spacing w:val="2"/>
                <w:position w:val="1"/>
              </w:rPr>
              <w:t>8.96</w:t>
            </w:r>
          </w:p>
        </w:tc>
        <w:tc>
          <w:tcPr>
            <w:tcW w:w="1696" w:type="dxa"/>
            <w:vAlign w:val="top"/>
          </w:tcPr>
          <w:p w14:paraId="2DCC9615">
            <w:pPr>
              <w:pStyle w:val="6"/>
              <w:spacing w:before="115" w:line="237" w:lineRule="exact"/>
              <w:ind w:left="1286"/>
            </w:pPr>
            <w:r>
              <w:rPr>
                <w:spacing w:val="2"/>
                <w:position w:val="1"/>
              </w:rPr>
              <w:t>8.96</w:t>
            </w:r>
          </w:p>
        </w:tc>
        <w:tc>
          <w:tcPr>
            <w:tcW w:w="1696" w:type="dxa"/>
            <w:vAlign w:val="top"/>
          </w:tcPr>
          <w:p w14:paraId="720C1C25">
            <w:pPr>
              <w:rPr>
                <w:rFonts w:ascii="Arial"/>
                <w:sz w:val="21"/>
              </w:rPr>
            </w:pPr>
          </w:p>
        </w:tc>
        <w:tc>
          <w:tcPr>
            <w:tcW w:w="1697" w:type="dxa"/>
            <w:vAlign w:val="top"/>
          </w:tcPr>
          <w:p w14:paraId="58F4FCAB">
            <w:pPr>
              <w:rPr>
                <w:rFonts w:ascii="Arial"/>
                <w:sz w:val="21"/>
              </w:rPr>
            </w:pPr>
          </w:p>
        </w:tc>
      </w:tr>
      <w:tr w14:paraId="09873C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Align w:val="top"/>
          </w:tcPr>
          <w:p w14:paraId="6A7339D0">
            <w:pPr>
              <w:rPr>
                <w:rFonts w:ascii="Arial"/>
                <w:sz w:val="21"/>
              </w:rPr>
            </w:pPr>
          </w:p>
        </w:tc>
        <w:tc>
          <w:tcPr>
            <w:tcW w:w="2403" w:type="dxa"/>
            <w:vAlign w:val="top"/>
          </w:tcPr>
          <w:p w14:paraId="73056834">
            <w:pPr>
              <w:rPr>
                <w:rFonts w:ascii="Arial"/>
                <w:sz w:val="21"/>
              </w:rPr>
            </w:pPr>
          </w:p>
        </w:tc>
        <w:tc>
          <w:tcPr>
            <w:tcW w:w="2940" w:type="dxa"/>
            <w:vAlign w:val="top"/>
          </w:tcPr>
          <w:p w14:paraId="23D486C4">
            <w:pPr>
              <w:pStyle w:val="6"/>
              <w:spacing w:before="115" w:line="228" w:lineRule="auto"/>
              <w:ind w:left="46"/>
            </w:pPr>
            <w:r>
              <w:rPr>
                <w:spacing w:val="7"/>
              </w:rPr>
              <w:t>九、节能环保支出</w:t>
            </w:r>
          </w:p>
        </w:tc>
        <w:tc>
          <w:tcPr>
            <w:tcW w:w="1696" w:type="dxa"/>
            <w:vAlign w:val="top"/>
          </w:tcPr>
          <w:p w14:paraId="72EC4BFD">
            <w:pPr>
              <w:rPr>
                <w:rFonts w:ascii="Arial"/>
                <w:sz w:val="21"/>
              </w:rPr>
            </w:pPr>
          </w:p>
        </w:tc>
        <w:tc>
          <w:tcPr>
            <w:tcW w:w="1696" w:type="dxa"/>
            <w:vAlign w:val="top"/>
          </w:tcPr>
          <w:p w14:paraId="58753DBF">
            <w:pPr>
              <w:rPr>
                <w:rFonts w:ascii="Arial"/>
                <w:sz w:val="21"/>
              </w:rPr>
            </w:pPr>
          </w:p>
        </w:tc>
        <w:tc>
          <w:tcPr>
            <w:tcW w:w="1696" w:type="dxa"/>
            <w:vAlign w:val="top"/>
          </w:tcPr>
          <w:p w14:paraId="303E9DD8">
            <w:pPr>
              <w:rPr>
                <w:rFonts w:ascii="Arial"/>
                <w:sz w:val="21"/>
              </w:rPr>
            </w:pPr>
          </w:p>
        </w:tc>
        <w:tc>
          <w:tcPr>
            <w:tcW w:w="1697" w:type="dxa"/>
            <w:vAlign w:val="top"/>
          </w:tcPr>
          <w:p w14:paraId="38DC6BE0">
            <w:pPr>
              <w:rPr>
                <w:rFonts w:ascii="Arial"/>
                <w:sz w:val="21"/>
              </w:rPr>
            </w:pPr>
          </w:p>
        </w:tc>
      </w:tr>
      <w:tr w14:paraId="78CBB5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85" w:type="dxa"/>
            <w:vAlign w:val="top"/>
          </w:tcPr>
          <w:p w14:paraId="505E929E">
            <w:pPr>
              <w:rPr>
                <w:rFonts w:ascii="Arial"/>
                <w:sz w:val="21"/>
              </w:rPr>
            </w:pPr>
          </w:p>
        </w:tc>
        <w:tc>
          <w:tcPr>
            <w:tcW w:w="2403" w:type="dxa"/>
            <w:vAlign w:val="top"/>
          </w:tcPr>
          <w:p w14:paraId="283F60AB">
            <w:pPr>
              <w:rPr>
                <w:rFonts w:ascii="Arial"/>
                <w:sz w:val="21"/>
              </w:rPr>
            </w:pPr>
          </w:p>
        </w:tc>
        <w:tc>
          <w:tcPr>
            <w:tcW w:w="2940" w:type="dxa"/>
            <w:vAlign w:val="top"/>
          </w:tcPr>
          <w:p w14:paraId="1655E697">
            <w:pPr>
              <w:pStyle w:val="6"/>
              <w:spacing w:before="116" w:line="227" w:lineRule="auto"/>
              <w:ind w:left="43"/>
            </w:pPr>
            <w:r>
              <w:rPr>
                <w:spacing w:val="7"/>
              </w:rPr>
              <w:t>十、城乡社区支出</w:t>
            </w:r>
          </w:p>
        </w:tc>
        <w:tc>
          <w:tcPr>
            <w:tcW w:w="1696" w:type="dxa"/>
            <w:vAlign w:val="top"/>
          </w:tcPr>
          <w:p w14:paraId="25F208DC">
            <w:pPr>
              <w:rPr>
                <w:rFonts w:ascii="Arial"/>
                <w:sz w:val="21"/>
              </w:rPr>
            </w:pPr>
          </w:p>
        </w:tc>
        <w:tc>
          <w:tcPr>
            <w:tcW w:w="1696" w:type="dxa"/>
            <w:vAlign w:val="top"/>
          </w:tcPr>
          <w:p w14:paraId="6FD80DFB">
            <w:pPr>
              <w:rPr>
                <w:rFonts w:ascii="Arial"/>
                <w:sz w:val="21"/>
              </w:rPr>
            </w:pPr>
          </w:p>
        </w:tc>
        <w:tc>
          <w:tcPr>
            <w:tcW w:w="1696" w:type="dxa"/>
            <w:vAlign w:val="top"/>
          </w:tcPr>
          <w:p w14:paraId="5AE66D57">
            <w:pPr>
              <w:rPr>
                <w:rFonts w:ascii="Arial"/>
                <w:sz w:val="21"/>
              </w:rPr>
            </w:pPr>
          </w:p>
        </w:tc>
        <w:tc>
          <w:tcPr>
            <w:tcW w:w="1697" w:type="dxa"/>
            <w:vAlign w:val="top"/>
          </w:tcPr>
          <w:p w14:paraId="44BA2676">
            <w:pPr>
              <w:rPr>
                <w:rFonts w:ascii="Arial"/>
                <w:sz w:val="21"/>
              </w:rPr>
            </w:pPr>
          </w:p>
        </w:tc>
      </w:tr>
      <w:tr w14:paraId="46C707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Align w:val="top"/>
          </w:tcPr>
          <w:p w14:paraId="3049EF21">
            <w:pPr>
              <w:rPr>
                <w:rFonts w:ascii="Arial"/>
                <w:sz w:val="21"/>
              </w:rPr>
            </w:pPr>
          </w:p>
        </w:tc>
        <w:tc>
          <w:tcPr>
            <w:tcW w:w="2403" w:type="dxa"/>
            <w:vAlign w:val="top"/>
          </w:tcPr>
          <w:p w14:paraId="4784E40C">
            <w:pPr>
              <w:rPr>
                <w:rFonts w:ascii="Arial"/>
                <w:sz w:val="21"/>
              </w:rPr>
            </w:pPr>
          </w:p>
        </w:tc>
        <w:tc>
          <w:tcPr>
            <w:tcW w:w="2940" w:type="dxa"/>
            <w:vAlign w:val="top"/>
          </w:tcPr>
          <w:p w14:paraId="1F238BDE">
            <w:pPr>
              <w:pStyle w:val="6"/>
              <w:spacing w:before="115" w:line="227" w:lineRule="auto"/>
              <w:ind w:left="43"/>
            </w:pPr>
            <w:r>
              <w:rPr>
                <w:spacing w:val="4"/>
              </w:rPr>
              <w:t>十一、农林水支出</w:t>
            </w:r>
          </w:p>
        </w:tc>
        <w:tc>
          <w:tcPr>
            <w:tcW w:w="1696" w:type="dxa"/>
            <w:vAlign w:val="top"/>
          </w:tcPr>
          <w:p w14:paraId="1680DB25">
            <w:pPr>
              <w:rPr>
                <w:rFonts w:ascii="Arial"/>
                <w:sz w:val="21"/>
              </w:rPr>
            </w:pPr>
          </w:p>
        </w:tc>
        <w:tc>
          <w:tcPr>
            <w:tcW w:w="1696" w:type="dxa"/>
            <w:vAlign w:val="top"/>
          </w:tcPr>
          <w:p w14:paraId="3C7C31FF">
            <w:pPr>
              <w:rPr>
                <w:rFonts w:ascii="Arial"/>
                <w:sz w:val="21"/>
              </w:rPr>
            </w:pPr>
          </w:p>
        </w:tc>
        <w:tc>
          <w:tcPr>
            <w:tcW w:w="1696" w:type="dxa"/>
            <w:vAlign w:val="top"/>
          </w:tcPr>
          <w:p w14:paraId="2EF059D7">
            <w:pPr>
              <w:rPr>
                <w:rFonts w:ascii="Arial"/>
                <w:sz w:val="21"/>
              </w:rPr>
            </w:pPr>
          </w:p>
        </w:tc>
        <w:tc>
          <w:tcPr>
            <w:tcW w:w="1697" w:type="dxa"/>
            <w:vAlign w:val="top"/>
          </w:tcPr>
          <w:p w14:paraId="574072FE">
            <w:pPr>
              <w:rPr>
                <w:rFonts w:ascii="Arial"/>
                <w:sz w:val="21"/>
              </w:rPr>
            </w:pPr>
          </w:p>
        </w:tc>
      </w:tr>
      <w:tr w14:paraId="2CB75C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85" w:type="dxa"/>
            <w:vAlign w:val="top"/>
          </w:tcPr>
          <w:p w14:paraId="47320415">
            <w:pPr>
              <w:rPr>
                <w:rFonts w:ascii="Arial"/>
                <w:sz w:val="21"/>
              </w:rPr>
            </w:pPr>
          </w:p>
        </w:tc>
        <w:tc>
          <w:tcPr>
            <w:tcW w:w="2403" w:type="dxa"/>
            <w:vAlign w:val="top"/>
          </w:tcPr>
          <w:p w14:paraId="33D30C19">
            <w:pPr>
              <w:rPr>
                <w:rFonts w:ascii="Arial"/>
                <w:sz w:val="21"/>
              </w:rPr>
            </w:pPr>
          </w:p>
        </w:tc>
        <w:tc>
          <w:tcPr>
            <w:tcW w:w="2940" w:type="dxa"/>
            <w:vAlign w:val="top"/>
          </w:tcPr>
          <w:p w14:paraId="39E00A18">
            <w:pPr>
              <w:pStyle w:val="6"/>
              <w:spacing w:before="116" w:line="227" w:lineRule="auto"/>
              <w:ind w:left="43"/>
            </w:pPr>
            <w:r>
              <w:rPr>
                <w:spacing w:val="7"/>
              </w:rPr>
              <w:t>十二、交通运输支出</w:t>
            </w:r>
          </w:p>
        </w:tc>
        <w:tc>
          <w:tcPr>
            <w:tcW w:w="1696" w:type="dxa"/>
            <w:vAlign w:val="top"/>
          </w:tcPr>
          <w:p w14:paraId="2FEDC1EB">
            <w:pPr>
              <w:rPr>
                <w:rFonts w:ascii="Arial"/>
                <w:sz w:val="21"/>
              </w:rPr>
            </w:pPr>
          </w:p>
        </w:tc>
        <w:tc>
          <w:tcPr>
            <w:tcW w:w="1696" w:type="dxa"/>
            <w:vAlign w:val="top"/>
          </w:tcPr>
          <w:p w14:paraId="0DB05F8D">
            <w:pPr>
              <w:rPr>
                <w:rFonts w:ascii="Arial"/>
                <w:sz w:val="21"/>
              </w:rPr>
            </w:pPr>
          </w:p>
        </w:tc>
        <w:tc>
          <w:tcPr>
            <w:tcW w:w="1696" w:type="dxa"/>
            <w:vAlign w:val="top"/>
          </w:tcPr>
          <w:p w14:paraId="6529587E">
            <w:pPr>
              <w:rPr>
                <w:rFonts w:ascii="Arial"/>
                <w:sz w:val="21"/>
              </w:rPr>
            </w:pPr>
          </w:p>
        </w:tc>
        <w:tc>
          <w:tcPr>
            <w:tcW w:w="1697" w:type="dxa"/>
            <w:vAlign w:val="top"/>
          </w:tcPr>
          <w:p w14:paraId="225CACD3">
            <w:pPr>
              <w:rPr>
                <w:rFonts w:ascii="Arial"/>
                <w:sz w:val="21"/>
              </w:rPr>
            </w:pPr>
          </w:p>
        </w:tc>
      </w:tr>
      <w:tr w14:paraId="796CE3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Align w:val="top"/>
          </w:tcPr>
          <w:p w14:paraId="4AEB1C87">
            <w:pPr>
              <w:rPr>
                <w:rFonts w:ascii="Arial"/>
                <w:sz w:val="21"/>
              </w:rPr>
            </w:pPr>
          </w:p>
        </w:tc>
        <w:tc>
          <w:tcPr>
            <w:tcW w:w="2403" w:type="dxa"/>
            <w:vAlign w:val="top"/>
          </w:tcPr>
          <w:p w14:paraId="5E778019">
            <w:pPr>
              <w:rPr>
                <w:rFonts w:ascii="Arial"/>
                <w:sz w:val="21"/>
              </w:rPr>
            </w:pPr>
          </w:p>
        </w:tc>
        <w:tc>
          <w:tcPr>
            <w:tcW w:w="2940" w:type="dxa"/>
            <w:vAlign w:val="top"/>
          </w:tcPr>
          <w:p w14:paraId="0E58178F">
            <w:pPr>
              <w:pStyle w:val="6"/>
              <w:spacing w:before="116" w:line="227" w:lineRule="auto"/>
              <w:ind w:left="43"/>
            </w:pPr>
            <w:r>
              <w:rPr>
                <w:spacing w:val="8"/>
              </w:rPr>
              <w:t>十三、资源勘探工业信息等支出</w:t>
            </w:r>
          </w:p>
        </w:tc>
        <w:tc>
          <w:tcPr>
            <w:tcW w:w="1696" w:type="dxa"/>
            <w:vAlign w:val="top"/>
          </w:tcPr>
          <w:p w14:paraId="71A828D1">
            <w:pPr>
              <w:rPr>
                <w:rFonts w:ascii="Arial"/>
                <w:sz w:val="21"/>
              </w:rPr>
            </w:pPr>
          </w:p>
        </w:tc>
        <w:tc>
          <w:tcPr>
            <w:tcW w:w="1696" w:type="dxa"/>
            <w:vAlign w:val="top"/>
          </w:tcPr>
          <w:p w14:paraId="1B8E7E3C">
            <w:pPr>
              <w:rPr>
                <w:rFonts w:ascii="Arial"/>
                <w:sz w:val="21"/>
              </w:rPr>
            </w:pPr>
          </w:p>
        </w:tc>
        <w:tc>
          <w:tcPr>
            <w:tcW w:w="1696" w:type="dxa"/>
            <w:vAlign w:val="top"/>
          </w:tcPr>
          <w:p w14:paraId="7E173328">
            <w:pPr>
              <w:rPr>
                <w:rFonts w:ascii="Arial"/>
                <w:sz w:val="21"/>
              </w:rPr>
            </w:pPr>
          </w:p>
        </w:tc>
        <w:tc>
          <w:tcPr>
            <w:tcW w:w="1697" w:type="dxa"/>
            <w:vAlign w:val="top"/>
          </w:tcPr>
          <w:p w14:paraId="7472C4CF">
            <w:pPr>
              <w:rPr>
                <w:rFonts w:ascii="Arial"/>
                <w:sz w:val="21"/>
              </w:rPr>
            </w:pPr>
          </w:p>
        </w:tc>
      </w:tr>
      <w:tr w14:paraId="1AF7AD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Align w:val="top"/>
          </w:tcPr>
          <w:p w14:paraId="6CC1DD2A">
            <w:pPr>
              <w:rPr>
                <w:rFonts w:ascii="Arial"/>
                <w:sz w:val="21"/>
              </w:rPr>
            </w:pPr>
          </w:p>
        </w:tc>
        <w:tc>
          <w:tcPr>
            <w:tcW w:w="2403" w:type="dxa"/>
            <w:vAlign w:val="top"/>
          </w:tcPr>
          <w:p w14:paraId="5625A6B2">
            <w:pPr>
              <w:rPr>
                <w:rFonts w:ascii="Arial"/>
                <w:sz w:val="21"/>
              </w:rPr>
            </w:pPr>
          </w:p>
        </w:tc>
        <w:tc>
          <w:tcPr>
            <w:tcW w:w="2940" w:type="dxa"/>
            <w:vAlign w:val="top"/>
          </w:tcPr>
          <w:p w14:paraId="79C0657A">
            <w:pPr>
              <w:pStyle w:val="6"/>
              <w:spacing w:before="117" w:line="227" w:lineRule="auto"/>
              <w:ind w:left="43"/>
            </w:pPr>
            <w:r>
              <w:rPr>
                <w:spacing w:val="7"/>
              </w:rPr>
              <w:t>十四、商业服务业等支出</w:t>
            </w:r>
          </w:p>
        </w:tc>
        <w:tc>
          <w:tcPr>
            <w:tcW w:w="1696" w:type="dxa"/>
            <w:vAlign w:val="top"/>
          </w:tcPr>
          <w:p w14:paraId="72EA0764">
            <w:pPr>
              <w:rPr>
                <w:rFonts w:ascii="Arial"/>
                <w:sz w:val="21"/>
              </w:rPr>
            </w:pPr>
          </w:p>
        </w:tc>
        <w:tc>
          <w:tcPr>
            <w:tcW w:w="1696" w:type="dxa"/>
            <w:vAlign w:val="top"/>
          </w:tcPr>
          <w:p w14:paraId="28D00914">
            <w:pPr>
              <w:rPr>
                <w:rFonts w:ascii="Arial"/>
                <w:sz w:val="21"/>
              </w:rPr>
            </w:pPr>
          </w:p>
        </w:tc>
        <w:tc>
          <w:tcPr>
            <w:tcW w:w="1696" w:type="dxa"/>
            <w:vAlign w:val="top"/>
          </w:tcPr>
          <w:p w14:paraId="547F9D01">
            <w:pPr>
              <w:rPr>
                <w:rFonts w:ascii="Arial"/>
                <w:sz w:val="21"/>
              </w:rPr>
            </w:pPr>
          </w:p>
        </w:tc>
        <w:tc>
          <w:tcPr>
            <w:tcW w:w="1697" w:type="dxa"/>
            <w:vAlign w:val="top"/>
          </w:tcPr>
          <w:p w14:paraId="4763CF47">
            <w:pPr>
              <w:rPr>
                <w:rFonts w:ascii="Arial"/>
                <w:sz w:val="21"/>
              </w:rPr>
            </w:pPr>
          </w:p>
        </w:tc>
      </w:tr>
      <w:tr w14:paraId="6D099B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85" w:type="dxa"/>
            <w:vAlign w:val="top"/>
          </w:tcPr>
          <w:p w14:paraId="163FEB82">
            <w:pPr>
              <w:rPr>
                <w:rFonts w:ascii="Arial"/>
                <w:sz w:val="21"/>
              </w:rPr>
            </w:pPr>
          </w:p>
        </w:tc>
        <w:tc>
          <w:tcPr>
            <w:tcW w:w="2403" w:type="dxa"/>
            <w:vAlign w:val="top"/>
          </w:tcPr>
          <w:p w14:paraId="6848E8D3">
            <w:pPr>
              <w:rPr>
                <w:rFonts w:ascii="Arial"/>
                <w:sz w:val="21"/>
              </w:rPr>
            </w:pPr>
          </w:p>
        </w:tc>
        <w:tc>
          <w:tcPr>
            <w:tcW w:w="2940" w:type="dxa"/>
            <w:vAlign w:val="top"/>
          </w:tcPr>
          <w:p w14:paraId="1D5870DF">
            <w:pPr>
              <w:pStyle w:val="6"/>
              <w:spacing w:before="117" w:line="228" w:lineRule="auto"/>
              <w:ind w:left="43"/>
            </w:pPr>
            <w:r>
              <w:rPr>
                <w:spacing w:val="7"/>
              </w:rPr>
              <w:t>十五、金融支出</w:t>
            </w:r>
          </w:p>
        </w:tc>
        <w:tc>
          <w:tcPr>
            <w:tcW w:w="1696" w:type="dxa"/>
            <w:vAlign w:val="top"/>
          </w:tcPr>
          <w:p w14:paraId="7CA495AA">
            <w:pPr>
              <w:rPr>
                <w:rFonts w:ascii="Arial"/>
                <w:sz w:val="21"/>
              </w:rPr>
            </w:pPr>
          </w:p>
        </w:tc>
        <w:tc>
          <w:tcPr>
            <w:tcW w:w="1696" w:type="dxa"/>
            <w:vAlign w:val="top"/>
          </w:tcPr>
          <w:p w14:paraId="22435C29">
            <w:pPr>
              <w:rPr>
                <w:rFonts w:ascii="Arial"/>
                <w:sz w:val="21"/>
              </w:rPr>
            </w:pPr>
          </w:p>
        </w:tc>
        <w:tc>
          <w:tcPr>
            <w:tcW w:w="1696" w:type="dxa"/>
            <w:vAlign w:val="top"/>
          </w:tcPr>
          <w:p w14:paraId="796C66A7">
            <w:pPr>
              <w:rPr>
                <w:rFonts w:ascii="Arial"/>
                <w:sz w:val="21"/>
              </w:rPr>
            </w:pPr>
          </w:p>
        </w:tc>
        <w:tc>
          <w:tcPr>
            <w:tcW w:w="1697" w:type="dxa"/>
            <w:vAlign w:val="top"/>
          </w:tcPr>
          <w:p w14:paraId="7E6B73DB">
            <w:pPr>
              <w:rPr>
                <w:rFonts w:ascii="Arial"/>
                <w:sz w:val="21"/>
              </w:rPr>
            </w:pPr>
          </w:p>
        </w:tc>
      </w:tr>
      <w:tr w14:paraId="6B11CB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Align w:val="top"/>
          </w:tcPr>
          <w:p w14:paraId="5412E125">
            <w:pPr>
              <w:rPr>
                <w:rFonts w:ascii="Arial"/>
                <w:sz w:val="21"/>
              </w:rPr>
            </w:pPr>
          </w:p>
        </w:tc>
        <w:tc>
          <w:tcPr>
            <w:tcW w:w="2403" w:type="dxa"/>
            <w:vAlign w:val="top"/>
          </w:tcPr>
          <w:p w14:paraId="708356B4">
            <w:pPr>
              <w:rPr>
                <w:rFonts w:ascii="Arial"/>
                <w:sz w:val="21"/>
              </w:rPr>
            </w:pPr>
          </w:p>
        </w:tc>
        <w:tc>
          <w:tcPr>
            <w:tcW w:w="2940" w:type="dxa"/>
            <w:vAlign w:val="top"/>
          </w:tcPr>
          <w:p w14:paraId="432A9FC8">
            <w:pPr>
              <w:pStyle w:val="6"/>
              <w:spacing w:before="117" w:line="227" w:lineRule="auto"/>
              <w:ind w:left="43"/>
            </w:pPr>
            <w:r>
              <w:rPr>
                <w:spacing w:val="8"/>
              </w:rPr>
              <w:t>十六、自然资源海洋气象等支出</w:t>
            </w:r>
          </w:p>
        </w:tc>
        <w:tc>
          <w:tcPr>
            <w:tcW w:w="1696" w:type="dxa"/>
            <w:vAlign w:val="top"/>
          </w:tcPr>
          <w:p w14:paraId="625B64B9">
            <w:pPr>
              <w:rPr>
                <w:rFonts w:ascii="Arial"/>
                <w:sz w:val="21"/>
              </w:rPr>
            </w:pPr>
          </w:p>
        </w:tc>
        <w:tc>
          <w:tcPr>
            <w:tcW w:w="1696" w:type="dxa"/>
            <w:vAlign w:val="top"/>
          </w:tcPr>
          <w:p w14:paraId="0EAA0DD3">
            <w:pPr>
              <w:rPr>
                <w:rFonts w:ascii="Arial"/>
                <w:sz w:val="21"/>
              </w:rPr>
            </w:pPr>
          </w:p>
        </w:tc>
        <w:tc>
          <w:tcPr>
            <w:tcW w:w="1696" w:type="dxa"/>
            <w:vAlign w:val="top"/>
          </w:tcPr>
          <w:p w14:paraId="2D5A32B0">
            <w:pPr>
              <w:rPr>
                <w:rFonts w:ascii="Arial"/>
                <w:sz w:val="21"/>
              </w:rPr>
            </w:pPr>
          </w:p>
        </w:tc>
        <w:tc>
          <w:tcPr>
            <w:tcW w:w="1697" w:type="dxa"/>
            <w:vAlign w:val="top"/>
          </w:tcPr>
          <w:p w14:paraId="50C2C740">
            <w:pPr>
              <w:rPr>
                <w:rFonts w:ascii="Arial"/>
                <w:sz w:val="21"/>
              </w:rPr>
            </w:pPr>
          </w:p>
        </w:tc>
      </w:tr>
      <w:tr w14:paraId="24F6B6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85" w:type="dxa"/>
            <w:vAlign w:val="top"/>
          </w:tcPr>
          <w:p w14:paraId="5B6C0EAA">
            <w:pPr>
              <w:rPr>
                <w:rFonts w:ascii="Arial"/>
                <w:sz w:val="21"/>
              </w:rPr>
            </w:pPr>
          </w:p>
        </w:tc>
        <w:tc>
          <w:tcPr>
            <w:tcW w:w="2403" w:type="dxa"/>
            <w:vAlign w:val="top"/>
          </w:tcPr>
          <w:p w14:paraId="0D709661">
            <w:pPr>
              <w:rPr>
                <w:rFonts w:ascii="Arial"/>
                <w:sz w:val="21"/>
              </w:rPr>
            </w:pPr>
          </w:p>
        </w:tc>
        <w:tc>
          <w:tcPr>
            <w:tcW w:w="2940" w:type="dxa"/>
            <w:vAlign w:val="top"/>
          </w:tcPr>
          <w:p w14:paraId="4ED7A955">
            <w:pPr>
              <w:pStyle w:val="6"/>
              <w:spacing w:before="118" w:line="227" w:lineRule="auto"/>
              <w:ind w:left="43"/>
            </w:pPr>
            <w:r>
              <w:rPr>
                <w:spacing w:val="7"/>
              </w:rPr>
              <w:t>十七、住房保障支出</w:t>
            </w:r>
          </w:p>
        </w:tc>
        <w:tc>
          <w:tcPr>
            <w:tcW w:w="1696" w:type="dxa"/>
            <w:vAlign w:val="top"/>
          </w:tcPr>
          <w:p w14:paraId="4DBD65AF">
            <w:pPr>
              <w:pStyle w:val="6"/>
              <w:spacing w:before="118" w:line="241" w:lineRule="auto"/>
              <w:ind w:left="1109"/>
            </w:pPr>
            <w:r>
              <w:t>154.38</w:t>
            </w:r>
          </w:p>
        </w:tc>
        <w:tc>
          <w:tcPr>
            <w:tcW w:w="1696" w:type="dxa"/>
            <w:vAlign w:val="top"/>
          </w:tcPr>
          <w:p w14:paraId="5AECF7EF">
            <w:pPr>
              <w:pStyle w:val="6"/>
              <w:spacing w:before="118" w:line="241" w:lineRule="auto"/>
              <w:ind w:left="1110"/>
            </w:pPr>
            <w:r>
              <w:t>154.38</w:t>
            </w:r>
          </w:p>
        </w:tc>
        <w:tc>
          <w:tcPr>
            <w:tcW w:w="1696" w:type="dxa"/>
            <w:vAlign w:val="top"/>
          </w:tcPr>
          <w:p w14:paraId="7C98BE7D">
            <w:pPr>
              <w:rPr>
                <w:rFonts w:ascii="Arial"/>
                <w:sz w:val="21"/>
              </w:rPr>
            </w:pPr>
          </w:p>
        </w:tc>
        <w:tc>
          <w:tcPr>
            <w:tcW w:w="1697" w:type="dxa"/>
            <w:vAlign w:val="top"/>
          </w:tcPr>
          <w:p w14:paraId="73CD11D9">
            <w:pPr>
              <w:rPr>
                <w:rFonts w:ascii="Arial"/>
                <w:sz w:val="21"/>
              </w:rPr>
            </w:pPr>
          </w:p>
        </w:tc>
      </w:tr>
    </w:tbl>
    <w:p w14:paraId="6D802EE4">
      <w:pPr>
        <w:rPr>
          <w:rFonts w:ascii="Arial"/>
          <w:sz w:val="21"/>
        </w:rPr>
      </w:pPr>
    </w:p>
    <w:p w14:paraId="4949CFFB">
      <w:pPr>
        <w:rPr>
          <w:rFonts w:ascii="Arial" w:hAnsi="Arial" w:eastAsia="Arial" w:cs="Arial"/>
          <w:sz w:val="21"/>
          <w:szCs w:val="21"/>
        </w:rPr>
        <w:sectPr>
          <w:footerReference r:id="rId14" w:type="default"/>
          <w:pgSz w:w="16840" w:h="11900"/>
          <w:pgMar w:top="400" w:right="910" w:bottom="762" w:left="910" w:header="0" w:footer="517" w:gutter="0"/>
          <w:cols w:space="720" w:num="1"/>
        </w:sectPr>
      </w:pPr>
    </w:p>
    <w:p w14:paraId="4AFBF522">
      <w:pPr>
        <w:pStyle w:val="2"/>
        <w:spacing w:before="59" w:line="224" w:lineRule="auto"/>
        <w:ind w:left="6069"/>
        <w:rPr>
          <w:sz w:val="26"/>
          <w:szCs w:val="26"/>
        </w:rPr>
      </w:pPr>
      <w:r>
        <w:rPr>
          <w:b/>
          <w:bCs/>
          <w:sz w:val="26"/>
          <w:szCs w:val="26"/>
        </w:rPr>
        <w:t>财政拨款收支总体情况表</w:t>
      </w:r>
    </w:p>
    <w:p w14:paraId="54B68EB2">
      <w:pPr>
        <w:spacing w:before="85" w:line="222" w:lineRule="auto"/>
        <w:ind w:left="48"/>
        <w:rPr>
          <w:rFonts w:ascii="宋体" w:hAnsi="宋体" w:eastAsia="宋体" w:cs="宋体"/>
          <w:sz w:val="16"/>
          <w:szCs w:val="16"/>
        </w:rPr>
      </w:pPr>
      <w:r>
        <w:rPr>
          <w:rFonts w:ascii="宋体" w:hAnsi="宋体" w:eastAsia="宋体" w:cs="宋体"/>
          <w:spacing w:val="9"/>
          <w:position w:val="1"/>
          <w:sz w:val="16"/>
          <w:szCs w:val="16"/>
        </w:rPr>
        <w:t>部门（单位）：烟台市住房公积金管理中心招远分中心</w:t>
      </w:r>
      <w:r>
        <w:rPr>
          <w:rFonts w:ascii="宋体" w:hAnsi="宋体" w:eastAsia="宋体" w:cs="宋体"/>
          <w:spacing w:val="1"/>
          <w:position w:val="1"/>
          <w:sz w:val="16"/>
          <w:szCs w:val="16"/>
        </w:rPr>
        <w:t xml:space="preserve">                          </w:t>
      </w:r>
      <w:r>
        <w:rPr>
          <w:rFonts w:ascii="宋体" w:hAnsi="宋体" w:eastAsia="宋体" w:cs="宋体"/>
          <w:position w:val="1"/>
          <w:sz w:val="16"/>
          <w:szCs w:val="16"/>
        </w:rPr>
        <w:t xml:space="preserve">                                                                                                   </w:t>
      </w:r>
      <w:r>
        <w:rPr>
          <w:rFonts w:ascii="宋体" w:hAnsi="宋体" w:eastAsia="宋体" w:cs="宋体"/>
          <w:spacing w:val="9"/>
          <w:position w:val="-4"/>
          <w:sz w:val="16"/>
          <w:szCs w:val="16"/>
        </w:rPr>
        <w:t>单位：万元</w:t>
      </w:r>
    </w:p>
    <w:tbl>
      <w:tblPr>
        <w:tblStyle w:val="5"/>
        <w:tblW w:w="1501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85"/>
        <w:gridCol w:w="2403"/>
        <w:gridCol w:w="2940"/>
        <w:gridCol w:w="1696"/>
        <w:gridCol w:w="1696"/>
        <w:gridCol w:w="1696"/>
        <w:gridCol w:w="1697"/>
      </w:tblGrid>
      <w:tr w14:paraId="18942E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288" w:type="dxa"/>
            <w:gridSpan w:val="2"/>
            <w:vAlign w:val="top"/>
          </w:tcPr>
          <w:p w14:paraId="3DD58B9B">
            <w:pPr>
              <w:pStyle w:val="6"/>
              <w:spacing w:before="113" w:line="227" w:lineRule="auto"/>
              <w:ind w:left="2370"/>
            </w:pPr>
            <w:r>
              <w:rPr>
                <w:spacing w:val="-3"/>
              </w:rPr>
              <w:t>收</w:t>
            </w:r>
            <w:r>
              <w:rPr>
                <w:spacing w:val="8"/>
              </w:rPr>
              <w:t xml:space="preserve">  </w:t>
            </w:r>
            <w:r>
              <w:rPr>
                <w:spacing w:val="-3"/>
              </w:rPr>
              <w:t>入</w:t>
            </w:r>
          </w:p>
        </w:tc>
        <w:tc>
          <w:tcPr>
            <w:tcW w:w="9725" w:type="dxa"/>
            <w:gridSpan w:val="5"/>
            <w:vAlign w:val="top"/>
          </w:tcPr>
          <w:p w14:paraId="71F17E71">
            <w:pPr>
              <w:pStyle w:val="6"/>
              <w:spacing w:before="114" w:line="227" w:lineRule="auto"/>
              <w:ind w:left="4586"/>
            </w:pPr>
            <w:r>
              <w:rPr>
                <w:spacing w:val="-1"/>
              </w:rPr>
              <w:t>支</w:t>
            </w:r>
            <w:r>
              <w:rPr>
                <w:spacing w:val="16"/>
              </w:rPr>
              <w:t xml:space="preserve">  </w:t>
            </w:r>
            <w:r>
              <w:rPr>
                <w:spacing w:val="-1"/>
              </w:rPr>
              <w:t>出</w:t>
            </w:r>
          </w:p>
        </w:tc>
      </w:tr>
      <w:tr w14:paraId="686330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85" w:type="dxa"/>
            <w:vMerge w:val="restart"/>
            <w:tcBorders>
              <w:bottom w:val="nil"/>
            </w:tcBorders>
            <w:vAlign w:val="top"/>
          </w:tcPr>
          <w:p w14:paraId="40F11AAF">
            <w:pPr>
              <w:pStyle w:val="6"/>
              <w:spacing w:before="298" w:line="227" w:lineRule="auto"/>
              <w:ind w:left="1257"/>
            </w:pPr>
            <w:r>
              <w:rPr>
                <w:spacing w:val="3"/>
              </w:rPr>
              <w:t>项目</w:t>
            </w:r>
          </w:p>
        </w:tc>
        <w:tc>
          <w:tcPr>
            <w:tcW w:w="2403" w:type="dxa"/>
            <w:vMerge w:val="restart"/>
            <w:tcBorders>
              <w:bottom w:val="nil"/>
            </w:tcBorders>
            <w:vAlign w:val="top"/>
          </w:tcPr>
          <w:p w14:paraId="51C20D9A">
            <w:pPr>
              <w:pStyle w:val="6"/>
              <w:spacing w:before="297" w:line="227" w:lineRule="auto"/>
              <w:ind w:left="921"/>
            </w:pPr>
            <w:r>
              <w:rPr>
                <w:spacing w:val="5"/>
              </w:rPr>
              <w:t>预算数</w:t>
            </w:r>
          </w:p>
        </w:tc>
        <w:tc>
          <w:tcPr>
            <w:tcW w:w="2940" w:type="dxa"/>
            <w:vMerge w:val="restart"/>
            <w:tcBorders>
              <w:bottom w:val="nil"/>
            </w:tcBorders>
            <w:vAlign w:val="top"/>
          </w:tcPr>
          <w:p w14:paraId="4EE3584F">
            <w:pPr>
              <w:pStyle w:val="6"/>
              <w:spacing w:before="298" w:line="227" w:lineRule="auto"/>
              <w:ind w:left="1286"/>
            </w:pPr>
            <w:r>
              <w:rPr>
                <w:spacing w:val="3"/>
              </w:rPr>
              <w:t>项目</w:t>
            </w:r>
          </w:p>
        </w:tc>
        <w:tc>
          <w:tcPr>
            <w:tcW w:w="6785" w:type="dxa"/>
            <w:gridSpan w:val="4"/>
            <w:vAlign w:val="top"/>
          </w:tcPr>
          <w:p w14:paraId="4BDCB61F">
            <w:pPr>
              <w:pStyle w:val="6"/>
              <w:spacing w:before="113" w:line="227" w:lineRule="auto"/>
              <w:ind w:left="3116"/>
            </w:pPr>
            <w:r>
              <w:rPr>
                <w:spacing w:val="5"/>
              </w:rPr>
              <w:t>预算数</w:t>
            </w:r>
          </w:p>
        </w:tc>
      </w:tr>
      <w:tr w14:paraId="7632F6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Merge w:val="continue"/>
            <w:tcBorders>
              <w:top w:val="nil"/>
            </w:tcBorders>
            <w:vAlign w:val="top"/>
          </w:tcPr>
          <w:p w14:paraId="6F56F684">
            <w:pPr>
              <w:rPr>
                <w:rFonts w:ascii="Arial"/>
                <w:sz w:val="21"/>
              </w:rPr>
            </w:pPr>
          </w:p>
        </w:tc>
        <w:tc>
          <w:tcPr>
            <w:tcW w:w="2403" w:type="dxa"/>
            <w:vMerge w:val="continue"/>
            <w:tcBorders>
              <w:top w:val="nil"/>
            </w:tcBorders>
            <w:vAlign w:val="top"/>
          </w:tcPr>
          <w:p w14:paraId="7680F677">
            <w:pPr>
              <w:rPr>
                <w:rFonts w:ascii="Arial"/>
                <w:sz w:val="21"/>
              </w:rPr>
            </w:pPr>
          </w:p>
        </w:tc>
        <w:tc>
          <w:tcPr>
            <w:tcW w:w="2940" w:type="dxa"/>
            <w:vMerge w:val="continue"/>
            <w:tcBorders>
              <w:top w:val="nil"/>
            </w:tcBorders>
            <w:vAlign w:val="top"/>
          </w:tcPr>
          <w:p w14:paraId="2281641E">
            <w:pPr>
              <w:rPr>
                <w:rFonts w:ascii="Arial"/>
                <w:sz w:val="21"/>
              </w:rPr>
            </w:pPr>
          </w:p>
        </w:tc>
        <w:tc>
          <w:tcPr>
            <w:tcW w:w="1696" w:type="dxa"/>
            <w:vAlign w:val="top"/>
          </w:tcPr>
          <w:p w14:paraId="15B8B8C8">
            <w:pPr>
              <w:pStyle w:val="6"/>
              <w:spacing w:before="112" w:line="229" w:lineRule="auto"/>
              <w:ind w:left="671"/>
            </w:pPr>
            <w:r>
              <w:rPr>
                <w:spacing w:val="1"/>
              </w:rPr>
              <w:t>总计</w:t>
            </w:r>
          </w:p>
        </w:tc>
        <w:tc>
          <w:tcPr>
            <w:tcW w:w="1696" w:type="dxa"/>
            <w:vAlign w:val="top"/>
          </w:tcPr>
          <w:p w14:paraId="36A762E0">
            <w:pPr>
              <w:pStyle w:val="6"/>
              <w:spacing w:before="113" w:line="227" w:lineRule="auto"/>
              <w:ind w:left="290"/>
            </w:pPr>
            <w:r>
              <w:rPr>
                <w:spacing w:val="6"/>
              </w:rPr>
              <w:t>一般公共预算</w:t>
            </w:r>
          </w:p>
        </w:tc>
        <w:tc>
          <w:tcPr>
            <w:tcW w:w="1696" w:type="dxa"/>
            <w:vAlign w:val="top"/>
          </w:tcPr>
          <w:p w14:paraId="49C4CA5E">
            <w:pPr>
              <w:pStyle w:val="6"/>
              <w:spacing w:before="112" w:line="227" w:lineRule="auto"/>
              <w:ind w:left="195"/>
            </w:pPr>
            <w:r>
              <w:rPr>
                <w:spacing w:val="7"/>
              </w:rPr>
              <w:t>政府性基金预算</w:t>
            </w:r>
          </w:p>
        </w:tc>
        <w:tc>
          <w:tcPr>
            <w:tcW w:w="1697" w:type="dxa"/>
            <w:vAlign w:val="top"/>
          </w:tcPr>
          <w:p w14:paraId="21D0CEC0">
            <w:pPr>
              <w:pStyle w:val="6"/>
              <w:spacing w:before="112" w:line="227" w:lineRule="auto"/>
              <w:ind w:left="120"/>
            </w:pPr>
            <w:r>
              <w:rPr>
                <w:spacing w:val="5"/>
              </w:rPr>
              <w:t>国有资本经营预算</w:t>
            </w:r>
          </w:p>
        </w:tc>
      </w:tr>
      <w:tr w14:paraId="5B4550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Align w:val="top"/>
          </w:tcPr>
          <w:p w14:paraId="51DA916D">
            <w:pPr>
              <w:rPr>
                <w:rFonts w:ascii="Arial"/>
                <w:sz w:val="21"/>
              </w:rPr>
            </w:pPr>
          </w:p>
        </w:tc>
        <w:tc>
          <w:tcPr>
            <w:tcW w:w="2403" w:type="dxa"/>
            <w:vAlign w:val="top"/>
          </w:tcPr>
          <w:p w14:paraId="30DB4B36">
            <w:pPr>
              <w:rPr>
                <w:rFonts w:ascii="Arial"/>
                <w:sz w:val="21"/>
              </w:rPr>
            </w:pPr>
          </w:p>
        </w:tc>
        <w:tc>
          <w:tcPr>
            <w:tcW w:w="2940" w:type="dxa"/>
            <w:vAlign w:val="top"/>
          </w:tcPr>
          <w:p w14:paraId="59683951">
            <w:pPr>
              <w:pStyle w:val="6"/>
              <w:spacing w:before="113" w:line="227" w:lineRule="auto"/>
              <w:ind w:left="43"/>
            </w:pPr>
            <w:r>
              <w:rPr>
                <w:spacing w:val="7"/>
              </w:rPr>
              <w:t>十八、粮油物资储备支出</w:t>
            </w:r>
          </w:p>
        </w:tc>
        <w:tc>
          <w:tcPr>
            <w:tcW w:w="1696" w:type="dxa"/>
            <w:vAlign w:val="top"/>
          </w:tcPr>
          <w:p w14:paraId="6FCB4144">
            <w:pPr>
              <w:rPr>
                <w:rFonts w:ascii="Arial"/>
                <w:sz w:val="21"/>
              </w:rPr>
            </w:pPr>
          </w:p>
        </w:tc>
        <w:tc>
          <w:tcPr>
            <w:tcW w:w="1696" w:type="dxa"/>
            <w:vAlign w:val="top"/>
          </w:tcPr>
          <w:p w14:paraId="6FA35642">
            <w:pPr>
              <w:rPr>
                <w:rFonts w:ascii="Arial"/>
                <w:sz w:val="21"/>
              </w:rPr>
            </w:pPr>
          </w:p>
        </w:tc>
        <w:tc>
          <w:tcPr>
            <w:tcW w:w="1696" w:type="dxa"/>
            <w:vAlign w:val="top"/>
          </w:tcPr>
          <w:p w14:paraId="746C208A">
            <w:pPr>
              <w:rPr>
                <w:rFonts w:ascii="Arial"/>
                <w:sz w:val="21"/>
              </w:rPr>
            </w:pPr>
          </w:p>
        </w:tc>
        <w:tc>
          <w:tcPr>
            <w:tcW w:w="1697" w:type="dxa"/>
            <w:vAlign w:val="top"/>
          </w:tcPr>
          <w:p w14:paraId="431516C6">
            <w:pPr>
              <w:rPr>
                <w:rFonts w:ascii="Arial"/>
                <w:sz w:val="21"/>
              </w:rPr>
            </w:pPr>
          </w:p>
        </w:tc>
      </w:tr>
      <w:tr w14:paraId="0B4B6C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85" w:type="dxa"/>
            <w:vAlign w:val="top"/>
          </w:tcPr>
          <w:p w14:paraId="39D00731">
            <w:pPr>
              <w:rPr>
                <w:rFonts w:ascii="Arial"/>
                <w:sz w:val="21"/>
              </w:rPr>
            </w:pPr>
          </w:p>
        </w:tc>
        <w:tc>
          <w:tcPr>
            <w:tcW w:w="2403" w:type="dxa"/>
            <w:vAlign w:val="top"/>
          </w:tcPr>
          <w:p w14:paraId="01397222">
            <w:pPr>
              <w:rPr>
                <w:rFonts w:ascii="Arial"/>
                <w:sz w:val="21"/>
              </w:rPr>
            </w:pPr>
          </w:p>
        </w:tc>
        <w:tc>
          <w:tcPr>
            <w:tcW w:w="2940" w:type="dxa"/>
            <w:vAlign w:val="top"/>
          </w:tcPr>
          <w:p w14:paraId="55CF3B84">
            <w:pPr>
              <w:pStyle w:val="6"/>
              <w:spacing w:before="114" w:line="227" w:lineRule="auto"/>
              <w:ind w:left="43"/>
            </w:pPr>
            <w:r>
              <w:rPr>
                <w:spacing w:val="7"/>
              </w:rPr>
              <w:t>十九、国有资本经营预算支出</w:t>
            </w:r>
          </w:p>
        </w:tc>
        <w:tc>
          <w:tcPr>
            <w:tcW w:w="1696" w:type="dxa"/>
            <w:vAlign w:val="top"/>
          </w:tcPr>
          <w:p w14:paraId="5CF2BC11">
            <w:pPr>
              <w:rPr>
                <w:rFonts w:ascii="Arial"/>
                <w:sz w:val="21"/>
              </w:rPr>
            </w:pPr>
          </w:p>
        </w:tc>
        <w:tc>
          <w:tcPr>
            <w:tcW w:w="1696" w:type="dxa"/>
            <w:vAlign w:val="top"/>
          </w:tcPr>
          <w:p w14:paraId="22E583C6">
            <w:pPr>
              <w:rPr>
                <w:rFonts w:ascii="Arial"/>
                <w:sz w:val="21"/>
              </w:rPr>
            </w:pPr>
          </w:p>
        </w:tc>
        <w:tc>
          <w:tcPr>
            <w:tcW w:w="1696" w:type="dxa"/>
            <w:vAlign w:val="top"/>
          </w:tcPr>
          <w:p w14:paraId="44F13EDF">
            <w:pPr>
              <w:rPr>
                <w:rFonts w:ascii="Arial"/>
                <w:sz w:val="21"/>
              </w:rPr>
            </w:pPr>
          </w:p>
        </w:tc>
        <w:tc>
          <w:tcPr>
            <w:tcW w:w="1697" w:type="dxa"/>
            <w:vAlign w:val="top"/>
          </w:tcPr>
          <w:p w14:paraId="4F2E0F99">
            <w:pPr>
              <w:rPr>
                <w:rFonts w:ascii="Arial"/>
                <w:sz w:val="21"/>
              </w:rPr>
            </w:pPr>
          </w:p>
        </w:tc>
      </w:tr>
      <w:tr w14:paraId="113B9C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Align w:val="top"/>
          </w:tcPr>
          <w:p w14:paraId="6FA9950B">
            <w:pPr>
              <w:rPr>
                <w:rFonts w:ascii="Arial"/>
                <w:sz w:val="21"/>
              </w:rPr>
            </w:pPr>
          </w:p>
        </w:tc>
        <w:tc>
          <w:tcPr>
            <w:tcW w:w="2403" w:type="dxa"/>
            <w:vAlign w:val="top"/>
          </w:tcPr>
          <w:p w14:paraId="2DB5015D">
            <w:pPr>
              <w:rPr>
                <w:rFonts w:ascii="Arial"/>
                <w:sz w:val="21"/>
              </w:rPr>
            </w:pPr>
          </w:p>
        </w:tc>
        <w:tc>
          <w:tcPr>
            <w:tcW w:w="2940" w:type="dxa"/>
            <w:vAlign w:val="top"/>
          </w:tcPr>
          <w:p w14:paraId="2AE4023C">
            <w:pPr>
              <w:pStyle w:val="6"/>
              <w:spacing w:before="114" w:line="227" w:lineRule="auto"/>
              <w:ind w:left="46"/>
            </w:pPr>
            <w:r>
              <w:rPr>
                <w:spacing w:val="7"/>
              </w:rPr>
              <w:t>二十、灾害防治及应急管理支出</w:t>
            </w:r>
          </w:p>
        </w:tc>
        <w:tc>
          <w:tcPr>
            <w:tcW w:w="1696" w:type="dxa"/>
            <w:vAlign w:val="top"/>
          </w:tcPr>
          <w:p w14:paraId="05E1494D">
            <w:pPr>
              <w:rPr>
                <w:rFonts w:ascii="Arial"/>
                <w:sz w:val="21"/>
              </w:rPr>
            </w:pPr>
          </w:p>
        </w:tc>
        <w:tc>
          <w:tcPr>
            <w:tcW w:w="1696" w:type="dxa"/>
            <w:vAlign w:val="top"/>
          </w:tcPr>
          <w:p w14:paraId="73889C1B">
            <w:pPr>
              <w:rPr>
                <w:rFonts w:ascii="Arial"/>
                <w:sz w:val="21"/>
              </w:rPr>
            </w:pPr>
          </w:p>
        </w:tc>
        <w:tc>
          <w:tcPr>
            <w:tcW w:w="1696" w:type="dxa"/>
            <w:vAlign w:val="top"/>
          </w:tcPr>
          <w:p w14:paraId="29DDFA0E">
            <w:pPr>
              <w:rPr>
                <w:rFonts w:ascii="Arial"/>
                <w:sz w:val="21"/>
              </w:rPr>
            </w:pPr>
          </w:p>
        </w:tc>
        <w:tc>
          <w:tcPr>
            <w:tcW w:w="1697" w:type="dxa"/>
            <w:vAlign w:val="top"/>
          </w:tcPr>
          <w:p w14:paraId="0CC7FB25">
            <w:pPr>
              <w:rPr>
                <w:rFonts w:ascii="Arial"/>
                <w:sz w:val="21"/>
              </w:rPr>
            </w:pPr>
          </w:p>
        </w:tc>
      </w:tr>
      <w:tr w14:paraId="2C6A13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Align w:val="top"/>
          </w:tcPr>
          <w:p w14:paraId="5D9610D5">
            <w:pPr>
              <w:rPr>
                <w:rFonts w:ascii="Arial"/>
                <w:sz w:val="21"/>
              </w:rPr>
            </w:pPr>
          </w:p>
        </w:tc>
        <w:tc>
          <w:tcPr>
            <w:tcW w:w="2403" w:type="dxa"/>
            <w:vAlign w:val="top"/>
          </w:tcPr>
          <w:p w14:paraId="3E9CDA06">
            <w:pPr>
              <w:rPr>
                <w:rFonts w:ascii="Arial"/>
                <w:sz w:val="21"/>
              </w:rPr>
            </w:pPr>
          </w:p>
        </w:tc>
        <w:tc>
          <w:tcPr>
            <w:tcW w:w="2940" w:type="dxa"/>
            <w:vAlign w:val="top"/>
          </w:tcPr>
          <w:p w14:paraId="2A7AE115">
            <w:pPr>
              <w:pStyle w:val="6"/>
              <w:spacing w:before="115" w:line="228" w:lineRule="auto"/>
              <w:ind w:left="46"/>
            </w:pPr>
            <w:r>
              <w:rPr>
                <w:spacing w:val="4"/>
              </w:rPr>
              <w:t>二十一、其他支出</w:t>
            </w:r>
          </w:p>
        </w:tc>
        <w:tc>
          <w:tcPr>
            <w:tcW w:w="1696" w:type="dxa"/>
            <w:vAlign w:val="top"/>
          </w:tcPr>
          <w:p w14:paraId="01D205D4">
            <w:pPr>
              <w:rPr>
                <w:rFonts w:ascii="Arial"/>
                <w:sz w:val="21"/>
              </w:rPr>
            </w:pPr>
          </w:p>
        </w:tc>
        <w:tc>
          <w:tcPr>
            <w:tcW w:w="1696" w:type="dxa"/>
            <w:vAlign w:val="top"/>
          </w:tcPr>
          <w:p w14:paraId="39D6517B">
            <w:pPr>
              <w:rPr>
                <w:rFonts w:ascii="Arial"/>
                <w:sz w:val="21"/>
              </w:rPr>
            </w:pPr>
          </w:p>
        </w:tc>
        <w:tc>
          <w:tcPr>
            <w:tcW w:w="1696" w:type="dxa"/>
            <w:vAlign w:val="top"/>
          </w:tcPr>
          <w:p w14:paraId="365F2F08">
            <w:pPr>
              <w:rPr>
                <w:rFonts w:ascii="Arial"/>
                <w:sz w:val="21"/>
              </w:rPr>
            </w:pPr>
          </w:p>
        </w:tc>
        <w:tc>
          <w:tcPr>
            <w:tcW w:w="1697" w:type="dxa"/>
            <w:vAlign w:val="top"/>
          </w:tcPr>
          <w:p w14:paraId="20F49AC6">
            <w:pPr>
              <w:rPr>
                <w:rFonts w:ascii="Arial"/>
                <w:sz w:val="21"/>
              </w:rPr>
            </w:pPr>
          </w:p>
        </w:tc>
      </w:tr>
      <w:tr w14:paraId="332E54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85" w:type="dxa"/>
            <w:vAlign w:val="top"/>
          </w:tcPr>
          <w:p w14:paraId="0FFC751D">
            <w:pPr>
              <w:rPr>
                <w:rFonts w:ascii="Arial"/>
                <w:sz w:val="21"/>
              </w:rPr>
            </w:pPr>
          </w:p>
        </w:tc>
        <w:tc>
          <w:tcPr>
            <w:tcW w:w="2403" w:type="dxa"/>
            <w:vAlign w:val="top"/>
          </w:tcPr>
          <w:p w14:paraId="07CA8300">
            <w:pPr>
              <w:rPr>
                <w:rFonts w:ascii="Arial"/>
                <w:sz w:val="21"/>
              </w:rPr>
            </w:pPr>
          </w:p>
        </w:tc>
        <w:tc>
          <w:tcPr>
            <w:tcW w:w="2940" w:type="dxa"/>
            <w:vAlign w:val="top"/>
          </w:tcPr>
          <w:p w14:paraId="335F6FBF">
            <w:pPr>
              <w:rPr>
                <w:rFonts w:ascii="Arial"/>
                <w:sz w:val="21"/>
              </w:rPr>
            </w:pPr>
          </w:p>
        </w:tc>
        <w:tc>
          <w:tcPr>
            <w:tcW w:w="1696" w:type="dxa"/>
            <w:vAlign w:val="top"/>
          </w:tcPr>
          <w:p w14:paraId="1FABE5BA">
            <w:pPr>
              <w:rPr>
                <w:rFonts w:ascii="Arial"/>
                <w:sz w:val="21"/>
              </w:rPr>
            </w:pPr>
          </w:p>
        </w:tc>
        <w:tc>
          <w:tcPr>
            <w:tcW w:w="1696" w:type="dxa"/>
            <w:vAlign w:val="top"/>
          </w:tcPr>
          <w:p w14:paraId="7F6941AB">
            <w:pPr>
              <w:rPr>
                <w:rFonts w:ascii="Arial"/>
                <w:sz w:val="21"/>
              </w:rPr>
            </w:pPr>
          </w:p>
        </w:tc>
        <w:tc>
          <w:tcPr>
            <w:tcW w:w="1696" w:type="dxa"/>
            <w:vAlign w:val="top"/>
          </w:tcPr>
          <w:p w14:paraId="7F96E73C">
            <w:pPr>
              <w:rPr>
                <w:rFonts w:ascii="Arial"/>
                <w:sz w:val="21"/>
              </w:rPr>
            </w:pPr>
          </w:p>
        </w:tc>
        <w:tc>
          <w:tcPr>
            <w:tcW w:w="1697" w:type="dxa"/>
            <w:vAlign w:val="top"/>
          </w:tcPr>
          <w:p w14:paraId="775E247F">
            <w:pPr>
              <w:rPr>
                <w:rFonts w:ascii="Arial"/>
                <w:sz w:val="21"/>
              </w:rPr>
            </w:pPr>
          </w:p>
        </w:tc>
      </w:tr>
      <w:tr w14:paraId="0C6755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Align w:val="top"/>
          </w:tcPr>
          <w:p w14:paraId="6F5873A8">
            <w:pPr>
              <w:rPr>
                <w:rFonts w:ascii="Arial"/>
                <w:sz w:val="21"/>
              </w:rPr>
            </w:pPr>
          </w:p>
        </w:tc>
        <w:tc>
          <w:tcPr>
            <w:tcW w:w="2403" w:type="dxa"/>
            <w:vAlign w:val="top"/>
          </w:tcPr>
          <w:p w14:paraId="541866D8">
            <w:pPr>
              <w:rPr>
                <w:rFonts w:ascii="Arial"/>
                <w:sz w:val="21"/>
              </w:rPr>
            </w:pPr>
          </w:p>
        </w:tc>
        <w:tc>
          <w:tcPr>
            <w:tcW w:w="2940" w:type="dxa"/>
            <w:vAlign w:val="top"/>
          </w:tcPr>
          <w:p w14:paraId="0FE96267">
            <w:pPr>
              <w:rPr>
                <w:rFonts w:ascii="Arial"/>
                <w:sz w:val="21"/>
              </w:rPr>
            </w:pPr>
          </w:p>
        </w:tc>
        <w:tc>
          <w:tcPr>
            <w:tcW w:w="1696" w:type="dxa"/>
            <w:vAlign w:val="top"/>
          </w:tcPr>
          <w:p w14:paraId="5BB0038C">
            <w:pPr>
              <w:rPr>
                <w:rFonts w:ascii="Arial"/>
                <w:sz w:val="21"/>
              </w:rPr>
            </w:pPr>
          </w:p>
        </w:tc>
        <w:tc>
          <w:tcPr>
            <w:tcW w:w="1696" w:type="dxa"/>
            <w:vAlign w:val="top"/>
          </w:tcPr>
          <w:p w14:paraId="6345E003">
            <w:pPr>
              <w:rPr>
                <w:rFonts w:ascii="Arial"/>
                <w:sz w:val="21"/>
              </w:rPr>
            </w:pPr>
          </w:p>
        </w:tc>
        <w:tc>
          <w:tcPr>
            <w:tcW w:w="1696" w:type="dxa"/>
            <w:vAlign w:val="top"/>
          </w:tcPr>
          <w:p w14:paraId="1938B7FE">
            <w:pPr>
              <w:rPr>
                <w:rFonts w:ascii="Arial"/>
                <w:sz w:val="21"/>
              </w:rPr>
            </w:pPr>
          </w:p>
        </w:tc>
        <w:tc>
          <w:tcPr>
            <w:tcW w:w="1697" w:type="dxa"/>
            <w:vAlign w:val="top"/>
          </w:tcPr>
          <w:p w14:paraId="7047D955">
            <w:pPr>
              <w:rPr>
                <w:rFonts w:ascii="Arial"/>
                <w:sz w:val="21"/>
              </w:rPr>
            </w:pPr>
          </w:p>
        </w:tc>
      </w:tr>
      <w:tr w14:paraId="4295AE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85" w:type="dxa"/>
            <w:vAlign w:val="top"/>
          </w:tcPr>
          <w:p w14:paraId="3863D5F9">
            <w:pPr>
              <w:rPr>
                <w:rFonts w:ascii="Arial"/>
                <w:sz w:val="21"/>
              </w:rPr>
            </w:pPr>
          </w:p>
        </w:tc>
        <w:tc>
          <w:tcPr>
            <w:tcW w:w="2403" w:type="dxa"/>
            <w:vAlign w:val="top"/>
          </w:tcPr>
          <w:p w14:paraId="0AC6FEB8">
            <w:pPr>
              <w:rPr>
                <w:rFonts w:ascii="Arial"/>
                <w:sz w:val="21"/>
              </w:rPr>
            </w:pPr>
          </w:p>
        </w:tc>
        <w:tc>
          <w:tcPr>
            <w:tcW w:w="2940" w:type="dxa"/>
            <w:vAlign w:val="top"/>
          </w:tcPr>
          <w:p w14:paraId="791EA0F7">
            <w:pPr>
              <w:rPr>
                <w:rFonts w:ascii="Arial"/>
                <w:sz w:val="21"/>
              </w:rPr>
            </w:pPr>
          </w:p>
        </w:tc>
        <w:tc>
          <w:tcPr>
            <w:tcW w:w="1696" w:type="dxa"/>
            <w:vAlign w:val="top"/>
          </w:tcPr>
          <w:p w14:paraId="07E9F6B6">
            <w:pPr>
              <w:rPr>
                <w:rFonts w:ascii="Arial"/>
                <w:sz w:val="21"/>
              </w:rPr>
            </w:pPr>
          </w:p>
        </w:tc>
        <w:tc>
          <w:tcPr>
            <w:tcW w:w="1696" w:type="dxa"/>
            <w:vAlign w:val="top"/>
          </w:tcPr>
          <w:p w14:paraId="40E4800D">
            <w:pPr>
              <w:rPr>
                <w:rFonts w:ascii="Arial"/>
                <w:sz w:val="21"/>
              </w:rPr>
            </w:pPr>
          </w:p>
        </w:tc>
        <w:tc>
          <w:tcPr>
            <w:tcW w:w="1696" w:type="dxa"/>
            <w:vAlign w:val="top"/>
          </w:tcPr>
          <w:p w14:paraId="5E14A670">
            <w:pPr>
              <w:rPr>
                <w:rFonts w:ascii="Arial"/>
                <w:sz w:val="21"/>
              </w:rPr>
            </w:pPr>
          </w:p>
        </w:tc>
        <w:tc>
          <w:tcPr>
            <w:tcW w:w="1697" w:type="dxa"/>
            <w:vAlign w:val="top"/>
          </w:tcPr>
          <w:p w14:paraId="4518D3B4">
            <w:pPr>
              <w:rPr>
                <w:rFonts w:ascii="Arial"/>
                <w:sz w:val="21"/>
              </w:rPr>
            </w:pPr>
          </w:p>
        </w:tc>
      </w:tr>
      <w:tr w14:paraId="5F632B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85" w:type="dxa"/>
            <w:vAlign w:val="top"/>
          </w:tcPr>
          <w:p w14:paraId="0090B3D6">
            <w:pPr>
              <w:pStyle w:val="6"/>
              <w:spacing w:before="115" w:line="226" w:lineRule="auto"/>
              <w:ind w:left="513"/>
            </w:pPr>
            <w:r>
              <w:rPr>
                <w:spacing w:val="-1"/>
              </w:rPr>
              <w:t>本</w:t>
            </w:r>
            <w:r>
              <w:rPr>
                <w:spacing w:val="8"/>
              </w:rPr>
              <w:t xml:space="preserve">  </w:t>
            </w:r>
            <w:r>
              <w:rPr>
                <w:spacing w:val="-1"/>
              </w:rPr>
              <w:t>年</w:t>
            </w:r>
            <w:r>
              <w:rPr>
                <w:spacing w:val="10"/>
              </w:rPr>
              <w:t xml:space="preserve">  </w:t>
            </w:r>
            <w:r>
              <w:rPr>
                <w:spacing w:val="-1"/>
              </w:rPr>
              <w:t>收</w:t>
            </w:r>
            <w:r>
              <w:rPr>
                <w:spacing w:val="8"/>
              </w:rPr>
              <w:t xml:space="preserve">  </w:t>
            </w:r>
            <w:r>
              <w:rPr>
                <w:spacing w:val="-1"/>
              </w:rPr>
              <w:t>入</w:t>
            </w:r>
            <w:r>
              <w:rPr>
                <w:spacing w:val="8"/>
              </w:rPr>
              <w:t xml:space="preserve">  </w:t>
            </w:r>
            <w:r>
              <w:rPr>
                <w:spacing w:val="-1"/>
              </w:rPr>
              <w:t>合</w:t>
            </w:r>
            <w:r>
              <w:rPr>
                <w:spacing w:val="8"/>
              </w:rPr>
              <w:t xml:space="preserve">  </w:t>
            </w:r>
            <w:r>
              <w:rPr>
                <w:spacing w:val="-1"/>
              </w:rPr>
              <w:t>计</w:t>
            </w:r>
          </w:p>
        </w:tc>
        <w:tc>
          <w:tcPr>
            <w:tcW w:w="2403" w:type="dxa"/>
            <w:vAlign w:val="top"/>
          </w:tcPr>
          <w:p w14:paraId="4858E765">
            <w:pPr>
              <w:pStyle w:val="6"/>
              <w:spacing w:before="115" w:line="237" w:lineRule="exact"/>
              <w:ind w:left="1815"/>
            </w:pPr>
            <w:r>
              <w:rPr>
                <w:position w:val="1"/>
              </w:rPr>
              <w:t>174.44</w:t>
            </w:r>
          </w:p>
        </w:tc>
        <w:tc>
          <w:tcPr>
            <w:tcW w:w="2940" w:type="dxa"/>
            <w:vAlign w:val="top"/>
          </w:tcPr>
          <w:p w14:paraId="25F452D3">
            <w:pPr>
              <w:pStyle w:val="6"/>
              <w:spacing w:before="115" w:line="227" w:lineRule="auto"/>
              <w:ind w:left="421"/>
            </w:pPr>
            <w:r>
              <w:rPr>
                <w:spacing w:val="-2"/>
              </w:rPr>
              <w:t>本</w:t>
            </w:r>
            <w:r>
              <w:rPr>
                <w:spacing w:val="8"/>
              </w:rPr>
              <w:t xml:space="preserve">  </w:t>
            </w:r>
            <w:r>
              <w:rPr>
                <w:spacing w:val="-2"/>
              </w:rPr>
              <w:t>年</w:t>
            </w:r>
            <w:r>
              <w:rPr>
                <w:spacing w:val="8"/>
              </w:rPr>
              <w:t xml:space="preserve">  </w:t>
            </w:r>
            <w:r>
              <w:rPr>
                <w:spacing w:val="-2"/>
              </w:rPr>
              <w:t>支</w:t>
            </w:r>
            <w:r>
              <w:rPr>
                <w:spacing w:val="16"/>
              </w:rPr>
              <w:t xml:space="preserve">  </w:t>
            </w:r>
            <w:r>
              <w:rPr>
                <w:spacing w:val="-2"/>
              </w:rPr>
              <w:t>出</w:t>
            </w:r>
            <w:r>
              <w:rPr>
                <w:spacing w:val="8"/>
              </w:rPr>
              <w:t xml:space="preserve">  </w:t>
            </w:r>
            <w:r>
              <w:rPr>
                <w:spacing w:val="-2"/>
              </w:rPr>
              <w:t>合</w:t>
            </w:r>
            <w:r>
              <w:rPr>
                <w:spacing w:val="8"/>
              </w:rPr>
              <w:t xml:space="preserve">  </w:t>
            </w:r>
            <w:r>
              <w:rPr>
                <w:spacing w:val="-2"/>
              </w:rPr>
              <w:t>计</w:t>
            </w:r>
          </w:p>
        </w:tc>
        <w:tc>
          <w:tcPr>
            <w:tcW w:w="1696" w:type="dxa"/>
            <w:vAlign w:val="top"/>
          </w:tcPr>
          <w:p w14:paraId="5FFA7468">
            <w:pPr>
              <w:pStyle w:val="6"/>
              <w:spacing w:before="115" w:line="237" w:lineRule="exact"/>
              <w:ind w:left="1109"/>
            </w:pPr>
            <w:r>
              <w:rPr>
                <w:position w:val="1"/>
              </w:rPr>
              <w:t>174.44</w:t>
            </w:r>
          </w:p>
        </w:tc>
        <w:tc>
          <w:tcPr>
            <w:tcW w:w="1696" w:type="dxa"/>
            <w:vAlign w:val="top"/>
          </w:tcPr>
          <w:p w14:paraId="6AE44EE3">
            <w:pPr>
              <w:pStyle w:val="6"/>
              <w:spacing w:before="115" w:line="237" w:lineRule="exact"/>
              <w:ind w:left="1110"/>
            </w:pPr>
            <w:r>
              <w:rPr>
                <w:position w:val="1"/>
              </w:rPr>
              <w:t>174.44</w:t>
            </w:r>
          </w:p>
        </w:tc>
        <w:tc>
          <w:tcPr>
            <w:tcW w:w="1696" w:type="dxa"/>
            <w:vAlign w:val="top"/>
          </w:tcPr>
          <w:p w14:paraId="4DC6B50D">
            <w:pPr>
              <w:rPr>
                <w:rFonts w:ascii="Arial"/>
                <w:sz w:val="21"/>
              </w:rPr>
            </w:pPr>
          </w:p>
        </w:tc>
        <w:tc>
          <w:tcPr>
            <w:tcW w:w="1697" w:type="dxa"/>
            <w:vAlign w:val="top"/>
          </w:tcPr>
          <w:p w14:paraId="3C85C290">
            <w:pPr>
              <w:rPr>
                <w:rFonts w:ascii="Arial"/>
                <w:sz w:val="21"/>
              </w:rPr>
            </w:pPr>
          </w:p>
        </w:tc>
      </w:tr>
      <w:tr w14:paraId="48D0A2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Align w:val="top"/>
          </w:tcPr>
          <w:p w14:paraId="7CAB5090">
            <w:pPr>
              <w:rPr>
                <w:rFonts w:ascii="Arial"/>
                <w:sz w:val="21"/>
              </w:rPr>
            </w:pPr>
          </w:p>
        </w:tc>
        <w:tc>
          <w:tcPr>
            <w:tcW w:w="2403" w:type="dxa"/>
            <w:vAlign w:val="top"/>
          </w:tcPr>
          <w:p w14:paraId="3E52F439">
            <w:pPr>
              <w:rPr>
                <w:rFonts w:ascii="Arial"/>
                <w:sz w:val="21"/>
              </w:rPr>
            </w:pPr>
          </w:p>
        </w:tc>
        <w:tc>
          <w:tcPr>
            <w:tcW w:w="2940" w:type="dxa"/>
            <w:vAlign w:val="top"/>
          </w:tcPr>
          <w:p w14:paraId="1EFFD1F7">
            <w:pPr>
              <w:rPr>
                <w:rFonts w:ascii="Arial"/>
                <w:sz w:val="21"/>
              </w:rPr>
            </w:pPr>
          </w:p>
        </w:tc>
        <w:tc>
          <w:tcPr>
            <w:tcW w:w="1696" w:type="dxa"/>
            <w:vAlign w:val="top"/>
          </w:tcPr>
          <w:p w14:paraId="43A743D0">
            <w:pPr>
              <w:rPr>
                <w:rFonts w:ascii="Arial"/>
                <w:sz w:val="21"/>
              </w:rPr>
            </w:pPr>
          </w:p>
        </w:tc>
        <w:tc>
          <w:tcPr>
            <w:tcW w:w="1696" w:type="dxa"/>
            <w:vAlign w:val="top"/>
          </w:tcPr>
          <w:p w14:paraId="27B30A7D">
            <w:pPr>
              <w:rPr>
                <w:rFonts w:ascii="Arial"/>
                <w:sz w:val="21"/>
              </w:rPr>
            </w:pPr>
          </w:p>
        </w:tc>
        <w:tc>
          <w:tcPr>
            <w:tcW w:w="1696" w:type="dxa"/>
            <w:vAlign w:val="top"/>
          </w:tcPr>
          <w:p w14:paraId="33A2D5EC">
            <w:pPr>
              <w:rPr>
                <w:rFonts w:ascii="Arial"/>
                <w:sz w:val="21"/>
              </w:rPr>
            </w:pPr>
          </w:p>
        </w:tc>
        <w:tc>
          <w:tcPr>
            <w:tcW w:w="1697" w:type="dxa"/>
            <w:vAlign w:val="top"/>
          </w:tcPr>
          <w:p w14:paraId="408D1C13">
            <w:pPr>
              <w:rPr>
                <w:rFonts w:ascii="Arial"/>
                <w:sz w:val="21"/>
              </w:rPr>
            </w:pPr>
          </w:p>
        </w:tc>
      </w:tr>
      <w:tr w14:paraId="11B55F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85" w:type="dxa"/>
            <w:vAlign w:val="top"/>
          </w:tcPr>
          <w:p w14:paraId="7065058E">
            <w:pPr>
              <w:pStyle w:val="6"/>
              <w:spacing w:before="116" w:line="227" w:lineRule="auto"/>
              <w:ind w:left="43"/>
            </w:pPr>
            <w:r>
              <w:rPr>
                <w:spacing w:val="5"/>
              </w:rPr>
              <w:t>上年结转</w:t>
            </w:r>
          </w:p>
        </w:tc>
        <w:tc>
          <w:tcPr>
            <w:tcW w:w="2403" w:type="dxa"/>
            <w:vAlign w:val="top"/>
          </w:tcPr>
          <w:p w14:paraId="70FBD55A">
            <w:pPr>
              <w:rPr>
                <w:rFonts w:ascii="Arial"/>
                <w:sz w:val="21"/>
              </w:rPr>
            </w:pPr>
          </w:p>
        </w:tc>
        <w:tc>
          <w:tcPr>
            <w:tcW w:w="2940" w:type="dxa"/>
            <w:vAlign w:val="top"/>
          </w:tcPr>
          <w:p w14:paraId="2E44E12F">
            <w:pPr>
              <w:pStyle w:val="6"/>
              <w:spacing w:before="116" w:line="227" w:lineRule="auto"/>
              <w:ind w:left="49"/>
            </w:pPr>
            <w:r>
              <w:rPr>
                <w:spacing w:val="5"/>
              </w:rPr>
              <w:t>结转下年</w:t>
            </w:r>
          </w:p>
        </w:tc>
        <w:tc>
          <w:tcPr>
            <w:tcW w:w="1696" w:type="dxa"/>
            <w:vAlign w:val="top"/>
          </w:tcPr>
          <w:p w14:paraId="0B31397F">
            <w:pPr>
              <w:rPr>
                <w:rFonts w:ascii="Arial"/>
                <w:sz w:val="21"/>
              </w:rPr>
            </w:pPr>
          </w:p>
        </w:tc>
        <w:tc>
          <w:tcPr>
            <w:tcW w:w="1696" w:type="dxa"/>
            <w:vAlign w:val="top"/>
          </w:tcPr>
          <w:p w14:paraId="21189F2F">
            <w:pPr>
              <w:rPr>
                <w:rFonts w:ascii="Arial"/>
                <w:sz w:val="21"/>
              </w:rPr>
            </w:pPr>
          </w:p>
        </w:tc>
        <w:tc>
          <w:tcPr>
            <w:tcW w:w="1696" w:type="dxa"/>
            <w:vAlign w:val="top"/>
          </w:tcPr>
          <w:p w14:paraId="6D369406">
            <w:pPr>
              <w:rPr>
                <w:rFonts w:ascii="Arial"/>
                <w:sz w:val="21"/>
              </w:rPr>
            </w:pPr>
          </w:p>
        </w:tc>
        <w:tc>
          <w:tcPr>
            <w:tcW w:w="1697" w:type="dxa"/>
            <w:vAlign w:val="top"/>
          </w:tcPr>
          <w:p w14:paraId="59CC851A">
            <w:pPr>
              <w:rPr>
                <w:rFonts w:ascii="Arial"/>
                <w:sz w:val="21"/>
              </w:rPr>
            </w:pPr>
          </w:p>
        </w:tc>
      </w:tr>
      <w:tr w14:paraId="25C388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Align w:val="top"/>
          </w:tcPr>
          <w:p w14:paraId="6F0D5146">
            <w:pPr>
              <w:rPr>
                <w:rFonts w:ascii="Arial"/>
                <w:sz w:val="21"/>
              </w:rPr>
            </w:pPr>
          </w:p>
        </w:tc>
        <w:tc>
          <w:tcPr>
            <w:tcW w:w="2403" w:type="dxa"/>
            <w:vAlign w:val="top"/>
          </w:tcPr>
          <w:p w14:paraId="7CCB415B">
            <w:pPr>
              <w:rPr>
                <w:rFonts w:ascii="Arial"/>
                <w:sz w:val="21"/>
              </w:rPr>
            </w:pPr>
          </w:p>
        </w:tc>
        <w:tc>
          <w:tcPr>
            <w:tcW w:w="2940" w:type="dxa"/>
            <w:vAlign w:val="top"/>
          </w:tcPr>
          <w:p w14:paraId="7FD4BB2C">
            <w:pPr>
              <w:rPr>
                <w:rFonts w:ascii="Arial"/>
                <w:sz w:val="21"/>
              </w:rPr>
            </w:pPr>
          </w:p>
        </w:tc>
        <w:tc>
          <w:tcPr>
            <w:tcW w:w="1696" w:type="dxa"/>
            <w:vAlign w:val="top"/>
          </w:tcPr>
          <w:p w14:paraId="00D5F613">
            <w:pPr>
              <w:rPr>
                <w:rFonts w:ascii="Arial"/>
                <w:sz w:val="21"/>
              </w:rPr>
            </w:pPr>
          </w:p>
        </w:tc>
        <w:tc>
          <w:tcPr>
            <w:tcW w:w="1696" w:type="dxa"/>
            <w:vAlign w:val="top"/>
          </w:tcPr>
          <w:p w14:paraId="45AD9C23">
            <w:pPr>
              <w:rPr>
                <w:rFonts w:ascii="Arial"/>
                <w:sz w:val="21"/>
              </w:rPr>
            </w:pPr>
          </w:p>
        </w:tc>
        <w:tc>
          <w:tcPr>
            <w:tcW w:w="1696" w:type="dxa"/>
            <w:vAlign w:val="top"/>
          </w:tcPr>
          <w:p w14:paraId="0D99F3AF">
            <w:pPr>
              <w:rPr>
                <w:rFonts w:ascii="Arial"/>
                <w:sz w:val="21"/>
              </w:rPr>
            </w:pPr>
          </w:p>
        </w:tc>
        <w:tc>
          <w:tcPr>
            <w:tcW w:w="1697" w:type="dxa"/>
            <w:vAlign w:val="top"/>
          </w:tcPr>
          <w:p w14:paraId="4339C0FD">
            <w:pPr>
              <w:rPr>
                <w:rFonts w:ascii="Arial"/>
                <w:sz w:val="21"/>
              </w:rPr>
            </w:pPr>
          </w:p>
        </w:tc>
      </w:tr>
      <w:tr w14:paraId="31F84F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85" w:type="dxa"/>
            <w:vAlign w:val="top"/>
          </w:tcPr>
          <w:p w14:paraId="4DCA613D">
            <w:pPr>
              <w:pStyle w:val="6"/>
              <w:spacing w:before="116" w:line="227" w:lineRule="auto"/>
              <w:ind w:left="424"/>
            </w:pPr>
            <w:r>
              <w:rPr>
                <w:spacing w:val="-3"/>
              </w:rPr>
              <w:t>收</w:t>
            </w:r>
            <w:r>
              <w:rPr>
                <w:spacing w:val="8"/>
              </w:rPr>
              <w:t xml:space="preserve">  </w:t>
            </w:r>
            <w:r>
              <w:rPr>
                <w:spacing w:val="-3"/>
              </w:rPr>
              <w:t>入</w:t>
            </w:r>
            <w:r>
              <w:rPr>
                <w:spacing w:val="11"/>
              </w:rPr>
              <w:t xml:space="preserve">  </w:t>
            </w:r>
            <w:r>
              <w:rPr>
                <w:spacing w:val="-3"/>
              </w:rPr>
              <w:t>总</w:t>
            </w:r>
            <w:r>
              <w:rPr>
                <w:spacing w:val="7"/>
              </w:rPr>
              <w:t xml:space="preserve">  </w:t>
            </w:r>
            <w:r>
              <w:rPr>
                <w:spacing w:val="-3"/>
              </w:rPr>
              <w:t>计</w:t>
            </w:r>
          </w:p>
        </w:tc>
        <w:tc>
          <w:tcPr>
            <w:tcW w:w="2403" w:type="dxa"/>
            <w:vAlign w:val="top"/>
          </w:tcPr>
          <w:p w14:paraId="103B3480">
            <w:pPr>
              <w:pStyle w:val="6"/>
              <w:spacing w:before="117" w:line="242" w:lineRule="auto"/>
              <w:ind w:left="1815"/>
            </w:pPr>
            <w:r>
              <w:t>174.44</w:t>
            </w:r>
          </w:p>
        </w:tc>
        <w:tc>
          <w:tcPr>
            <w:tcW w:w="2940" w:type="dxa"/>
            <w:vAlign w:val="top"/>
          </w:tcPr>
          <w:p w14:paraId="6C3C7106">
            <w:pPr>
              <w:pStyle w:val="6"/>
              <w:spacing w:before="116" w:line="228" w:lineRule="auto"/>
              <w:ind w:left="421"/>
            </w:pPr>
            <w:r>
              <w:rPr>
                <w:spacing w:val="-5"/>
              </w:rPr>
              <w:t>支</w:t>
            </w:r>
            <w:r>
              <w:rPr>
                <w:spacing w:val="16"/>
              </w:rPr>
              <w:t xml:space="preserve">  </w:t>
            </w:r>
            <w:r>
              <w:rPr>
                <w:spacing w:val="-5"/>
              </w:rPr>
              <w:t>出</w:t>
            </w:r>
            <w:r>
              <w:rPr>
                <w:spacing w:val="11"/>
              </w:rPr>
              <w:t xml:space="preserve">  </w:t>
            </w:r>
            <w:r>
              <w:rPr>
                <w:spacing w:val="-5"/>
              </w:rPr>
              <w:t>总</w:t>
            </w:r>
            <w:r>
              <w:rPr>
                <w:spacing w:val="8"/>
              </w:rPr>
              <w:t xml:space="preserve">  </w:t>
            </w:r>
            <w:r>
              <w:rPr>
                <w:spacing w:val="-5"/>
              </w:rPr>
              <w:t>计</w:t>
            </w:r>
          </w:p>
        </w:tc>
        <w:tc>
          <w:tcPr>
            <w:tcW w:w="1696" w:type="dxa"/>
            <w:vAlign w:val="top"/>
          </w:tcPr>
          <w:p w14:paraId="139734DD">
            <w:pPr>
              <w:pStyle w:val="6"/>
              <w:spacing w:before="116" w:line="236" w:lineRule="exact"/>
              <w:ind w:left="1109"/>
            </w:pPr>
            <w:r>
              <w:rPr>
                <w:position w:val="1"/>
              </w:rPr>
              <w:t>174.44</w:t>
            </w:r>
          </w:p>
        </w:tc>
        <w:tc>
          <w:tcPr>
            <w:tcW w:w="1696" w:type="dxa"/>
            <w:vAlign w:val="top"/>
          </w:tcPr>
          <w:p w14:paraId="7870C58A">
            <w:pPr>
              <w:pStyle w:val="6"/>
              <w:spacing w:before="116" w:line="236" w:lineRule="exact"/>
              <w:ind w:left="1110"/>
            </w:pPr>
            <w:r>
              <w:rPr>
                <w:position w:val="1"/>
              </w:rPr>
              <w:t>174.44</w:t>
            </w:r>
          </w:p>
        </w:tc>
        <w:tc>
          <w:tcPr>
            <w:tcW w:w="1696" w:type="dxa"/>
            <w:vAlign w:val="top"/>
          </w:tcPr>
          <w:p w14:paraId="26D4D819">
            <w:pPr>
              <w:rPr>
                <w:rFonts w:ascii="Arial"/>
                <w:sz w:val="21"/>
              </w:rPr>
            </w:pPr>
          </w:p>
        </w:tc>
        <w:tc>
          <w:tcPr>
            <w:tcW w:w="1697" w:type="dxa"/>
            <w:vAlign w:val="top"/>
          </w:tcPr>
          <w:p w14:paraId="14511197">
            <w:pPr>
              <w:rPr>
                <w:rFonts w:ascii="Arial"/>
                <w:sz w:val="21"/>
              </w:rPr>
            </w:pPr>
          </w:p>
        </w:tc>
      </w:tr>
      <w:tr w14:paraId="4B9A44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Align w:val="top"/>
          </w:tcPr>
          <w:p w14:paraId="7A89A612">
            <w:pPr>
              <w:rPr>
                <w:rFonts w:ascii="Arial"/>
                <w:sz w:val="21"/>
              </w:rPr>
            </w:pPr>
          </w:p>
        </w:tc>
        <w:tc>
          <w:tcPr>
            <w:tcW w:w="2403" w:type="dxa"/>
            <w:vAlign w:val="top"/>
          </w:tcPr>
          <w:p w14:paraId="04CFDEE1">
            <w:pPr>
              <w:rPr>
                <w:rFonts w:ascii="Arial"/>
                <w:sz w:val="21"/>
              </w:rPr>
            </w:pPr>
          </w:p>
        </w:tc>
        <w:tc>
          <w:tcPr>
            <w:tcW w:w="2940" w:type="dxa"/>
            <w:vAlign w:val="top"/>
          </w:tcPr>
          <w:p w14:paraId="6000C75A">
            <w:pPr>
              <w:rPr>
                <w:rFonts w:ascii="Arial"/>
                <w:sz w:val="21"/>
              </w:rPr>
            </w:pPr>
          </w:p>
        </w:tc>
        <w:tc>
          <w:tcPr>
            <w:tcW w:w="1696" w:type="dxa"/>
            <w:vAlign w:val="top"/>
          </w:tcPr>
          <w:p w14:paraId="366E3167">
            <w:pPr>
              <w:rPr>
                <w:rFonts w:ascii="Arial"/>
                <w:sz w:val="21"/>
              </w:rPr>
            </w:pPr>
          </w:p>
        </w:tc>
        <w:tc>
          <w:tcPr>
            <w:tcW w:w="1696" w:type="dxa"/>
            <w:vAlign w:val="top"/>
          </w:tcPr>
          <w:p w14:paraId="70CE5C14">
            <w:pPr>
              <w:rPr>
                <w:rFonts w:ascii="Arial"/>
                <w:sz w:val="21"/>
              </w:rPr>
            </w:pPr>
          </w:p>
        </w:tc>
        <w:tc>
          <w:tcPr>
            <w:tcW w:w="1696" w:type="dxa"/>
            <w:vAlign w:val="top"/>
          </w:tcPr>
          <w:p w14:paraId="379BF562">
            <w:pPr>
              <w:rPr>
                <w:rFonts w:ascii="Arial"/>
                <w:sz w:val="21"/>
              </w:rPr>
            </w:pPr>
          </w:p>
        </w:tc>
        <w:tc>
          <w:tcPr>
            <w:tcW w:w="1697" w:type="dxa"/>
            <w:vAlign w:val="top"/>
          </w:tcPr>
          <w:p w14:paraId="0F7F724C">
            <w:pPr>
              <w:rPr>
                <w:rFonts w:ascii="Arial"/>
                <w:sz w:val="21"/>
              </w:rPr>
            </w:pPr>
          </w:p>
        </w:tc>
      </w:tr>
      <w:tr w14:paraId="4E2C85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Align w:val="top"/>
          </w:tcPr>
          <w:p w14:paraId="71E02A0A">
            <w:pPr>
              <w:rPr>
                <w:rFonts w:ascii="Arial"/>
                <w:sz w:val="21"/>
              </w:rPr>
            </w:pPr>
          </w:p>
        </w:tc>
        <w:tc>
          <w:tcPr>
            <w:tcW w:w="2403" w:type="dxa"/>
            <w:vAlign w:val="top"/>
          </w:tcPr>
          <w:p w14:paraId="1BCB011A">
            <w:pPr>
              <w:rPr>
                <w:rFonts w:ascii="Arial"/>
                <w:sz w:val="21"/>
              </w:rPr>
            </w:pPr>
          </w:p>
        </w:tc>
        <w:tc>
          <w:tcPr>
            <w:tcW w:w="2940" w:type="dxa"/>
            <w:vAlign w:val="top"/>
          </w:tcPr>
          <w:p w14:paraId="5D80951F">
            <w:pPr>
              <w:rPr>
                <w:rFonts w:ascii="Arial"/>
                <w:sz w:val="21"/>
              </w:rPr>
            </w:pPr>
          </w:p>
        </w:tc>
        <w:tc>
          <w:tcPr>
            <w:tcW w:w="1696" w:type="dxa"/>
            <w:vAlign w:val="top"/>
          </w:tcPr>
          <w:p w14:paraId="78F14D76">
            <w:pPr>
              <w:rPr>
                <w:rFonts w:ascii="Arial"/>
                <w:sz w:val="21"/>
              </w:rPr>
            </w:pPr>
          </w:p>
        </w:tc>
        <w:tc>
          <w:tcPr>
            <w:tcW w:w="1696" w:type="dxa"/>
            <w:vAlign w:val="top"/>
          </w:tcPr>
          <w:p w14:paraId="37D033B0">
            <w:pPr>
              <w:rPr>
                <w:rFonts w:ascii="Arial"/>
                <w:sz w:val="21"/>
              </w:rPr>
            </w:pPr>
          </w:p>
        </w:tc>
        <w:tc>
          <w:tcPr>
            <w:tcW w:w="1696" w:type="dxa"/>
            <w:vAlign w:val="top"/>
          </w:tcPr>
          <w:p w14:paraId="68C7728F">
            <w:pPr>
              <w:rPr>
                <w:rFonts w:ascii="Arial"/>
                <w:sz w:val="21"/>
              </w:rPr>
            </w:pPr>
          </w:p>
        </w:tc>
        <w:tc>
          <w:tcPr>
            <w:tcW w:w="1697" w:type="dxa"/>
            <w:vAlign w:val="top"/>
          </w:tcPr>
          <w:p w14:paraId="69227B13">
            <w:pPr>
              <w:rPr>
                <w:rFonts w:ascii="Arial"/>
                <w:sz w:val="21"/>
              </w:rPr>
            </w:pPr>
          </w:p>
        </w:tc>
      </w:tr>
      <w:tr w14:paraId="07EE85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85" w:type="dxa"/>
            <w:vAlign w:val="top"/>
          </w:tcPr>
          <w:p w14:paraId="1A42AE70">
            <w:pPr>
              <w:rPr>
                <w:rFonts w:ascii="Arial"/>
                <w:sz w:val="21"/>
              </w:rPr>
            </w:pPr>
          </w:p>
        </w:tc>
        <w:tc>
          <w:tcPr>
            <w:tcW w:w="2403" w:type="dxa"/>
            <w:vAlign w:val="top"/>
          </w:tcPr>
          <w:p w14:paraId="712AA170">
            <w:pPr>
              <w:rPr>
                <w:rFonts w:ascii="Arial"/>
                <w:sz w:val="21"/>
              </w:rPr>
            </w:pPr>
          </w:p>
        </w:tc>
        <w:tc>
          <w:tcPr>
            <w:tcW w:w="2940" w:type="dxa"/>
            <w:vAlign w:val="top"/>
          </w:tcPr>
          <w:p w14:paraId="1FACA9DE">
            <w:pPr>
              <w:rPr>
                <w:rFonts w:ascii="Arial"/>
                <w:sz w:val="21"/>
              </w:rPr>
            </w:pPr>
          </w:p>
        </w:tc>
        <w:tc>
          <w:tcPr>
            <w:tcW w:w="1696" w:type="dxa"/>
            <w:vAlign w:val="top"/>
          </w:tcPr>
          <w:p w14:paraId="387FB940">
            <w:pPr>
              <w:rPr>
                <w:rFonts w:ascii="Arial"/>
                <w:sz w:val="21"/>
              </w:rPr>
            </w:pPr>
          </w:p>
        </w:tc>
        <w:tc>
          <w:tcPr>
            <w:tcW w:w="1696" w:type="dxa"/>
            <w:vAlign w:val="top"/>
          </w:tcPr>
          <w:p w14:paraId="15DFCD21">
            <w:pPr>
              <w:rPr>
                <w:rFonts w:ascii="Arial"/>
                <w:sz w:val="21"/>
              </w:rPr>
            </w:pPr>
          </w:p>
        </w:tc>
        <w:tc>
          <w:tcPr>
            <w:tcW w:w="1696" w:type="dxa"/>
            <w:vAlign w:val="top"/>
          </w:tcPr>
          <w:p w14:paraId="2DC13ECD">
            <w:pPr>
              <w:rPr>
                <w:rFonts w:ascii="Arial"/>
                <w:sz w:val="21"/>
              </w:rPr>
            </w:pPr>
          </w:p>
        </w:tc>
        <w:tc>
          <w:tcPr>
            <w:tcW w:w="1697" w:type="dxa"/>
            <w:vAlign w:val="top"/>
          </w:tcPr>
          <w:p w14:paraId="6D121A2A">
            <w:pPr>
              <w:rPr>
                <w:rFonts w:ascii="Arial"/>
                <w:sz w:val="21"/>
              </w:rPr>
            </w:pPr>
          </w:p>
        </w:tc>
      </w:tr>
      <w:tr w14:paraId="637C14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2885" w:type="dxa"/>
            <w:vAlign w:val="top"/>
          </w:tcPr>
          <w:p w14:paraId="0E488DBA">
            <w:pPr>
              <w:rPr>
                <w:rFonts w:ascii="Arial"/>
                <w:sz w:val="21"/>
              </w:rPr>
            </w:pPr>
          </w:p>
        </w:tc>
        <w:tc>
          <w:tcPr>
            <w:tcW w:w="2403" w:type="dxa"/>
            <w:vAlign w:val="top"/>
          </w:tcPr>
          <w:p w14:paraId="4611D94A">
            <w:pPr>
              <w:rPr>
                <w:rFonts w:ascii="Arial"/>
                <w:sz w:val="21"/>
              </w:rPr>
            </w:pPr>
          </w:p>
        </w:tc>
        <w:tc>
          <w:tcPr>
            <w:tcW w:w="2940" w:type="dxa"/>
            <w:vAlign w:val="top"/>
          </w:tcPr>
          <w:p w14:paraId="5C712ECF">
            <w:pPr>
              <w:rPr>
                <w:rFonts w:ascii="Arial"/>
                <w:sz w:val="21"/>
              </w:rPr>
            </w:pPr>
          </w:p>
        </w:tc>
        <w:tc>
          <w:tcPr>
            <w:tcW w:w="1696" w:type="dxa"/>
            <w:vAlign w:val="top"/>
          </w:tcPr>
          <w:p w14:paraId="62ADD794">
            <w:pPr>
              <w:rPr>
                <w:rFonts w:ascii="Arial"/>
                <w:sz w:val="21"/>
              </w:rPr>
            </w:pPr>
          </w:p>
        </w:tc>
        <w:tc>
          <w:tcPr>
            <w:tcW w:w="1696" w:type="dxa"/>
            <w:vAlign w:val="top"/>
          </w:tcPr>
          <w:p w14:paraId="41C322D1">
            <w:pPr>
              <w:rPr>
                <w:rFonts w:ascii="Arial"/>
                <w:sz w:val="21"/>
              </w:rPr>
            </w:pPr>
          </w:p>
        </w:tc>
        <w:tc>
          <w:tcPr>
            <w:tcW w:w="1696" w:type="dxa"/>
            <w:vAlign w:val="top"/>
          </w:tcPr>
          <w:p w14:paraId="7AFC311C">
            <w:pPr>
              <w:rPr>
                <w:rFonts w:ascii="Arial"/>
                <w:sz w:val="21"/>
              </w:rPr>
            </w:pPr>
          </w:p>
        </w:tc>
        <w:tc>
          <w:tcPr>
            <w:tcW w:w="1697" w:type="dxa"/>
            <w:vAlign w:val="top"/>
          </w:tcPr>
          <w:p w14:paraId="079B6329">
            <w:pPr>
              <w:rPr>
                <w:rFonts w:ascii="Arial"/>
                <w:sz w:val="21"/>
              </w:rPr>
            </w:pPr>
          </w:p>
        </w:tc>
      </w:tr>
      <w:tr w14:paraId="756AAE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2885" w:type="dxa"/>
            <w:vAlign w:val="top"/>
          </w:tcPr>
          <w:p w14:paraId="342FF8D3">
            <w:pPr>
              <w:rPr>
                <w:rFonts w:ascii="Arial"/>
                <w:sz w:val="21"/>
              </w:rPr>
            </w:pPr>
          </w:p>
        </w:tc>
        <w:tc>
          <w:tcPr>
            <w:tcW w:w="2403" w:type="dxa"/>
            <w:vAlign w:val="top"/>
          </w:tcPr>
          <w:p w14:paraId="71ED4339">
            <w:pPr>
              <w:rPr>
                <w:rFonts w:ascii="Arial"/>
                <w:sz w:val="21"/>
              </w:rPr>
            </w:pPr>
          </w:p>
        </w:tc>
        <w:tc>
          <w:tcPr>
            <w:tcW w:w="2940" w:type="dxa"/>
            <w:vAlign w:val="top"/>
          </w:tcPr>
          <w:p w14:paraId="73B9B997">
            <w:pPr>
              <w:rPr>
                <w:rFonts w:ascii="Arial"/>
                <w:sz w:val="21"/>
              </w:rPr>
            </w:pPr>
          </w:p>
        </w:tc>
        <w:tc>
          <w:tcPr>
            <w:tcW w:w="1696" w:type="dxa"/>
            <w:vAlign w:val="top"/>
          </w:tcPr>
          <w:p w14:paraId="532C8ACA">
            <w:pPr>
              <w:rPr>
                <w:rFonts w:ascii="Arial"/>
                <w:sz w:val="21"/>
              </w:rPr>
            </w:pPr>
          </w:p>
        </w:tc>
        <w:tc>
          <w:tcPr>
            <w:tcW w:w="1696" w:type="dxa"/>
            <w:vAlign w:val="top"/>
          </w:tcPr>
          <w:p w14:paraId="10654450">
            <w:pPr>
              <w:rPr>
                <w:rFonts w:ascii="Arial"/>
                <w:sz w:val="21"/>
              </w:rPr>
            </w:pPr>
          </w:p>
        </w:tc>
        <w:tc>
          <w:tcPr>
            <w:tcW w:w="1696" w:type="dxa"/>
            <w:vAlign w:val="top"/>
          </w:tcPr>
          <w:p w14:paraId="5645F4E8">
            <w:pPr>
              <w:rPr>
                <w:rFonts w:ascii="Arial"/>
                <w:sz w:val="21"/>
              </w:rPr>
            </w:pPr>
          </w:p>
        </w:tc>
        <w:tc>
          <w:tcPr>
            <w:tcW w:w="1697" w:type="dxa"/>
            <w:vAlign w:val="top"/>
          </w:tcPr>
          <w:p w14:paraId="6F9B6C15">
            <w:pPr>
              <w:rPr>
                <w:rFonts w:ascii="Arial"/>
                <w:sz w:val="21"/>
              </w:rPr>
            </w:pPr>
          </w:p>
        </w:tc>
      </w:tr>
    </w:tbl>
    <w:p w14:paraId="26537F26">
      <w:pPr>
        <w:rPr>
          <w:rFonts w:ascii="Arial"/>
          <w:sz w:val="21"/>
        </w:rPr>
      </w:pPr>
    </w:p>
    <w:p w14:paraId="7A60F048">
      <w:pPr>
        <w:rPr>
          <w:rFonts w:ascii="Arial" w:hAnsi="Arial" w:eastAsia="Arial" w:cs="Arial"/>
          <w:sz w:val="21"/>
          <w:szCs w:val="21"/>
        </w:rPr>
        <w:sectPr>
          <w:headerReference r:id="rId15" w:type="default"/>
          <w:footerReference r:id="rId16" w:type="default"/>
          <w:pgSz w:w="16840" w:h="11900"/>
          <w:pgMar w:top="964" w:right="910" w:bottom="762" w:left="910" w:header="703" w:footer="517" w:gutter="0"/>
          <w:cols w:space="720" w:num="1"/>
        </w:sectPr>
      </w:pPr>
    </w:p>
    <w:p w14:paraId="6E91E32C">
      <w:pPr>
        <w:spacing w:line="295" w:lineRule="auto"/>
        <w:rPr>
          <w:rFonts w:ascii="Arial"/>
          <w:sz w:val="21"/>
        </w:rPr>
      </w:pPr>
    </w:p>
    <w:p w14:paraId="72D9584B">
      <w:pPr>
        <w:spacing w:before="52" w:line="231" w:lineRule="auto"/>
        <w:ind w:left="12670"/>
        <w:rPr>
          <w:rFonts w:ascii="宋体" w:hAnsi="宋体" w:eastAsia="宋体" w:cs="宋体"/>
          <w:sz w:val="16"/>
          <w:szCs w:val="16"/>
        </w:rPr>
      </w:pPr>
      <w:r>
        <w:rPr>
          <w:rFonts w:ascii="宋体" w:hAnsi="宋体" w:eastAsia="宋体" w:cs="宋体"/>
          <w:spacing w:val="5"/>
          <w:sz w:val="16"/>
          <w:szCs w:val="16"/>
        </w:rPr>
        <w:t>公开表5</w:t>
      </w:r>
    </w:p>
    <w:p w14:paraId="2173FD31">
      <w:pPr>
        <w:pStyle w:val="2"/>
        <w:spacing w:before="73" w:line="224" w:lineRule="auto"/>
        <w:ind w:left="5209"/>
        <w:rPr>
          <w:sz w:val="26"/>
          <w:szCs w:val="26"/>
        </w:rPr>
      </w:pPr>
      <w:r>
        <w:rPr>
          <w:b/>
          <w:bCs/>
          <w:spacing w:val="-1"/>
          <w:sz w:val="26"/>
          <w:szCs w:val="26"/>
        </w:rPr>
        <w:t>一般公共预算支出情况表</w:t>
      </w:r>
    </w:p>
    <w:p w14:paraId="26308FCB">
      <w:pPr>
        <w:spacing w:before="86" w:line="230" w:lineRule="auto"/>
        <w:ind w:left="48"/>
        <w:rPr>
          <w:rFonts w:ascii="宋体" w:hAnsi="宋体" w:eastAsia="宋体" w:cs="宋体"/>
          <w:sz w:val="16"/>
          <w:szCs w:val="16"/>
        </w:rPr>
      </w:pPr>
      <w:r>
        <w:rPr>
          <w:rFonts w:ascii="宋体" w:hAnsi="宋体" w:eastAsia="宋体" w:cs="宋体"/>
          <w:spacing w:val="9"/>
          <w:sz w:val="16"/>
          <w:szCs w:val="16"/>
        </w:rPr>
        <w:t>部门（单位）：烟台市住房公积金管理中心招远分中心</w:t>
      </w:r>
      <w:r>
        <w:rPr>
          <w:rFonts w:ascii="宋体" w:hAnsi="宋体" w:eastAsia="宋体" w:cs="宋体"/>
          <w:spacing w:val="1"/>
          <w:sz w:val="16"/>
          <w:szCs w:val="16"/>
        </w:rPr>
        <w:t xml:space="preserve">                                                            </w:t>
      </w:r>
      <w:r>
        <w:rPr>
          <w:rFonts w:ascii="宋体" w:hAnsi="宋体" w:eastAsia="宋体" w:cs="宋体"/>
          <w:sz w:val="16"/>
          <w:szCs w:val="16"/>
        </w:rPr>
        <w:t xml:space="preserve">                                           </w:t>
      </w:r>
      <w:r>
        <w:rPr>
          <w:rFonts w:ascii="宋体" w:hAnsi="宋体" w:eastAsia="宋体" w:cs="宋体"/>
          <w:spacing w:val="9"/>
          <w:sz w:val="16"/>
          <w:szCs w:val="16"/>
        </w:rPr>
        <w:t>单位：万元</w:t>
      </w:r>
    </w:p>
    <w:p w14:paraId="6D4F7623">
      <w:pPr>
        <w:spacing w:line="43" w:lineRule="exact"/>
      </w:pPr>
    </w:p>
    <w:tbl>
      <w:tblPr>
        <w:tblStyle w:val="5"/>
        <w:tblW w:w="1328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5"/>
        <w:gridCol w:w="564"/>
        <w:gridCol w:w="565"/>
        <w:gridCol w:w="3112"/>
        <w:gridCol w:w="1696"/>
        <w:gridCol w:w="1696"/>
        <w:gridCol w:w="1696"/>
        <w:gridCol w:w="1696"/>
        <w:gridCol w:w="1699"/>
      </w:tblGrid>
      <w:tr w14:paraId="53448F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694" w:type="dxa"/>
            <w:gridSpan w:val="3"/>
            <w:vAlign w:val="top"/>
          </w:tcPr>
          <w:p w14:paraId="084D4049">
            <w:pPr>
              <w:pStyle w:val="6"/>
              <w:spacing w:before="114" w:line="226" w:lineRule="auto"/>
              <w:ind w:left="474"/>
            </w:pPr>
            <w:r>
              <w:rPr>
                <w:spacing w:val="6"/>
              </w:rPr>
              <w:t>科目编码</w:t>
            </w:r>
          </w:p>
        </w:tc>
        <w:tc>
          <w:tcPr>
            <w:tcW w:w="3112" w:type="dxa"/>
            <w:vMerge w:val="restart"/>
            <w:tcBorders>
              <w:bottom w:val="nil"/>
            </w:tcBorders>
            <w:vAlign w:val="top"/>
          </w:tcPr>
          <w:p w14:paraId="1126D50D">
            <w:pPr>
              <w:pStyle w:val="6"/>
              <w:spacing w:before="297" w:line="226" w:lineRule="auto"/>
              <w:ind w:left="1184"/>
            </w:pPr>
            <w:r>
              <w:rPr>
                <w:spacing w:val="6"/>
              </w:rPr>
              <w:t>科目名称</w:t>
            </w:r>
          </w:p>
        </w:tc>
        <w:tc>
          <w:tcPr>
            <w:tcW w:w="1696" w:type="dxa"/>
            <w:vMerge w:val="restart"/>
            <w:tcBorders>
              <w:bottom w:val="nil"/>
            </w:tcBorders>
            <w:vAlign w:val="top"/>
          </w:tcPr>
          <w:p w14:paraId="282E4ACC">
            <w:pPr>
              <w:pStyle w:val="6"/>
              <w:spacing w:before="298" w:line="228" w:lineRule="auto"/>
              <w:ind w:left="571"/>
            </w:pPr>
            <w:r>
              <w:t>合</w:t>
            </w:r>
            <w:r>
              <w:rPr>
                <w:spacing w:val="7"/>
              </w:rPr>
              <w:t xml:space="preserve">  </w:t>
            </w:r>
            <w:r>
              <w:t>计</w:t>
            </w:r>
          </w:p>
        </w:tc>
        <w:tc>
          <w:tcPr>
            <w:tcW w:w="5088" w:type="dxa"/>
            <w:gridSpan w:val="3"/>
            <w:vAlign w:val="top"/>
          </w:tcPr>
          <w:p w14:paraId="3F6AB6E3">
            <w:pPr>
              <w:pStyle w:val="6"/>
              <w:spacing w:before="114" w:line="226" w:lineRule="auto"/>
              <w:ind w:left="2173"/>
            </w:pPr>
            <w:r>
              <w:rPr>
                <w:spacing w:val="6"/>
              </w:rPr>
              <w:t>基本支出</w:t>
            </w:r>
          </w:p>
        </w:tc>
        <w:tc>
          <w:tcPr>
            <w:tcW w:w="1699" w:type="dxa"/>
            <w:vMerge w:val="restart"/>
            <w:tcBorders>
              <w:bottom w:val="nil"/>
            </w:tcBorders>
            <w:vAlign w:val="top"/>
          </w:tcPr>
          <w:p w14:paraId="08CB4818">
            <w:pPr>
              <w:pStyle w:val="6"/>
              <w:spacing w:before="298" w:line="227" w:lineRule="auto"/>
              <w:ind w:left="481"/>
            </w:pPr>
            <w:r>
              <w:rPr>
                <w:spacing w:val="5"/>
              </w:rPr>
              <w:t>项目支出</w:t>
            </w:r>
          </w:p>
        </w:tc>
      </w:tr>
      <w:tr w14:paraId="11A196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762445A1">
            <w:pPr>
              <w:pStyle w:val="6"/>
              <w:spacing w:before="112" w:line="227" w:lineRule="auto"/>
              <w:ind w:left="188"/>
            </w:pPr>
            <w:r>
              <w:rPr>
                <w:spacing w:val="3"/>
              </w:rPr>
              <w:t>类</w:t>
            </w:r>
          </w:p>
        </w:tc>
        <w:tc>
          <w:tcPr>
            <w:tcW w:w="564" w:type="dxa"/>
            <w:vAlign w:val="top"/>
          </w:tcPr>
          <w:p w14:paraId="125CE516">
            <w:pPr>
              <w:pStyle w:val="6"/>
              <w:spacing w:before="113" w:line="228" w:lineRule="auto"/>
              <w:ind w:left="191"/>
            </w:pPr>
            <w:r>
              <w:t>款</w:t>
            </w:r>
          </w:p>
        </w:tc>
        <w:tc>
          <w:tcPr>
            <w:tcW w:w="565" w:type="dxa"/>
            <w:vAlign w:val="top"/>
          </w:tcPr>
          <w:p w14:paraId="7C46852D">
            <w:pPr>
              <w:pStyle w:val="6"/>
              <w:spacing w:before="119" w:line="230" w:lineRule="auto"/>
              <w:ind w:left="202"/>
              <w:rPr>
                <w:sz w:val="16"/>
                <w:szCs w:val="16"/>
              </w:rPr>
            </w:pPr>
            <w:r>
              <w:rPr>
                <w:spacing w:val="2"/>
                <w:sz w:val="16"/>
                <w:szCs w:val="16"/>
              </w:rPr>
              <w:t>项</w:t>
            </w:r>
          </w:p>
        </w:tc>
        <w:tc>
          <w:tcPr>
            <w:tcW w:w="3112" w:type="dxa"/>
            <w:vMerge w:val="continue"/>
            <w:tcBorders>
              <w:top w:val="nil"/>
            </w:tcBorders>
            <w:vAlign w:val="top"/>
          </w:tcPr>
          <w:p w14:paraId="1FC70646">
            <w:pPr>
              <w:rPr>
                <w:rFonts w:ascii="Arial"/>
                <w:sz w:val="21"/>
              </w:rPr>
            </w:pPr>
          </w:p>
        </w:tc>
        <w:tc>
          <w:tcPr>
            <w:tcW w:w="1696" w:type="dxa"/>
            <w:vMerge w:val="continue"/>
            <w:tcBorders>
              <w:top w:val="nil"/>
            </w:tcBorders>
            <w:vAlign w:val="top"/>
          </w:tcPr>
          <w:p w14:paraId="7761C318">
            <w:pPr>
              <w:rPr>
                <w:rFonts w:ascii="Arial"/>
                <w:sz w:val="21"/>
              </w:rPr>
            </w:pPr>
          </w:p>
        </w:tc>
        <w:tc>
          <w:tcPr>
            <w:tcW w:w="1696" w:type="dxa"/>
            <w:vAlign w:val="top"/>
          </w:tcPr>
          <w:p w14:paraId="54546385">
            <w:pPr>
              <w:pStyle w:val="6"/>
              <w:spacing w:before="113" w:line="228" w:lineRule="auto"/>
              <w:ind w:left="577"/>
            </w:pPr>
            <w:r>
              <w:rPr>
                <w:spacing w:val="-3"/>
              </w:rPr>
              <w:t>小</w:t>
            </w:r>
            <w:r>
              <w:rPr>
                <w:spacing w:val="7"/>
              </w:rPr>
              <w:t xml:space="preserve">  </w:t>
            </w:r>
            <w:r>
              <w:rPr>
                <w:spacing w:val="-3"/>
              </w:rPr>
              <w:t>计</w:t>
            </w:r>
          </w:p>
        </w:tc>
        <w:tc>
          <w:tcPr>
            <w:tcW w:w="1696" w:type="dxa"/>
            <w:vAlign w:val="top"/>
          </w:tcPr>
          <w:p w14:paraId="362259A5">
            <w:pPr>
              <w:pStyle w:val="6"/>
              <w:spacing w:before="113" w:line="227" w:lineRule="auto"/>
              <w:ind w:left="479"/>
            </w:pPr>
            <w:r>
              <w:rPr>
                <w:spacing w:val="5"/>
              </w:rPr>
              <w:t>人员支出</w:t>
            </w:r>
          </w:p>
        </w:tc>
        <w:tc>
          <w:tcPr>
            <w:tcW w:w="1696" w:type="dxa"/>
            <w:vAlign w:val="top"/>
          </w:tcPr>
          <w:p w14:paraId="47B2F653">
            <w:pPr>
              <w:pStyle w:val="6"/>
              <w:spacing w:before="113" w:line="227" w:lineRule="auto"/>
              <w:ind w:left="323"/>
            </w:pPr>
            <w:r>
              <w:rPr>
                <w:spacing w:val="1"/>
              </w:rPr>
              <w:t>日常公用支出</w:t>
            </w:r>
          </w:p>
        </w:tc>
        <w:tc>
          <w:tcPr>
            <w:tcW w:w="1699" w:type="dxa"/>
            <w:vMerge w:val="continue"/>
            <w:tcBorders>
              <w:top w:val="nil"/>
            </w:tcBorders>
            <w:vAlign w:val="top"/>
          </w:tcPr>
          <w:p w14:paraId="13A71F6B">
            <w:pPr>
              <w:rPr>
                <w:rFonts w:ascii="Arial"/>
                <w:sz w:val="21"/>
              </w:rPr>
            </w:pPr>
          </w:p>
        </w:tc>
      </w:tr>
      <w:tr w14:paraId="5FA2B3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09188C5D">
            <w:pPr>
              <w:rPr>
                <w:rFonts w:ascii="Arial"/>
                <w:sz w:val="21"/>
              </w:rPr>
            </w:pPr>
          </w:p>
        </w:tc>
        <w:tc>
          <w:tcPr>
            <w:tcW w:w="564" w:type="dxa"/>
            <w:vAlign w:val="top"/>
          </w:tcPr>
          <w:p w14:paraId="1F152A0A">
            <w:pPr>
              <w:rPr>
                <w:rFonts w:ascii="Arial"/>
                <w:sz w:val="21"/>
              </w:rPr>
            </w:pPr>
          </w:p>
        </w:tc>
        <w:tc>
          <w:tcPr>
            <w:tcW w:w="565" w:type="dxa"/>
            <w:vAlign w:val="top"/>
          </w:tcPr>
          <w:p w14:paraId="798E021C">
            <w:pPr>
              <w:rPr>
                <w:rFonts w:ascii="Arial"/>
                <w:sz w:val="21"/>
              </w:rPr>
            </w:pPr>
          </w:p>
        </w:tc>
        <w:tc>
          <w:tcPr>
            <w:tcW w:w="3112" w:type="dxa"/>
            <w:vAlign w:val="top"/>
          </w:tcPr>
          <w:p w14:paraId="2F9D3E01">
            <w:pPr>
              <w:pStyle w:val="6"/>
              <w:spacing w:before="126" w:line="221" w:lineRule="auto"/>
              <w:ind w:left="44"/>
              <w:rPr>
                <w:sz w:val="15"/>
                <w:szCs w:val="15"/>
              </w:rPr>
            </w:pPr>
            <w:r>
              <w:rPr>
                <w:spacing w:val="-3"/>
                <w:sz w:val="15"/>
                <w:szCs w:val="15"/>
              </w:rPr>
              <w:t>合</w:t>
            </w:r>
            <w:r>
              <w:rPr>
                <w:spacing w:val="3"/>
                <w:sz w:val="15"/>
                <w:szCs w:val="15"/>
              </w:rPr>
              <w:t xml:space="preserve">  </w:t>
            </w:r>
            <w:r>
              <w:rPr>
                <w:spacing w:val="-3"/>
                <w:sz w:val="15"/>
                <w:szCs w:val="15"/>
              </w:rPr>
              <w:t>计</w:t>
            </w:r>
          </w:p>
        </w:tc>
        <w:tc>
          <w:tcPr>
            <w:tcW w:w="1696" w:type="dxa"/>
            <w:vAlign w:val="top"/>
          </w:tcPr>
          <w:p w14:paraId="274006F4">
            <w:pPr>
              <w:pStyle w:val="6"/>
              <w:spacing w:before="126" w:line="239" w:lineRule="auto"/>
              <w:ind w:left="1218"/>
              <w:rPr>
                <w:sz w:val="15"/>
                <w:szCs w:val="15"/>
              </w:rPr>
            </w:pPr>
            <w:r>
              <w:rPr>
                <w:spacing w:val="-3"/>
                <w:sz w:val="15"/>
                <w:szCs w:val="15"/>
              </w:rPr>
              <w:t>174.44</w:t>
            </w:r>
          </w:p>
        </w:tc>
        <w:tc>
          <w:tcPr>
            <w:tcW w:w="1696" w:type="dxa"/>
            <w:vAlign w:val="top"/>
          </w:tcPr>
          <w:p w14:paraId="19FC8FFB">
            <w:pPr>
              <w:pStyle w:val="6"/>
              <w:spacing w:before="126" w:line="239" w:lineRule="auto"/>
              <w:ind w:left="1219"/>
              <w:rPr>
                <w:sz w:val="15"/>
                <w:szCs w:val="15"/>
              </w:rPr>
            </w:pPr>
            <w:r>
              <w:rPr>
                <w:spacing w:val="-3"/>
                <w:sz w:val="15"/>
                <w:szCs w:val="15"/>
              </w:rPr>
              <w:t>129.49</w:t>
            </w:r>
          </w:p>
        </w:tc>
        <w:tc>
          <w:tcPr>
            <w:tcW w:w="1696" w:type="dxa"/>
            <w:vAlign w:val="top"/>
          </w:tcPr>
          <w:p w14:paraId="2DDBE72F">
            <w:pPr>
              <w:pStyle w:val="6"/>
              <w:spacing w:before="126" w:line="239" w:lineRule="auto"/>
              <w:ind w:left="1220"/>
              <w:rPr>
                <w:sz w:val="15"/>
                <w:szCs w:val="15"/>
              </w:rPr>
            </w:pPr>
            <w:r>
              <w:rPr>
                <w:spacing w:val="-3"/>
                <w:sz w:val="15"/>
                <w:szCs w:val="15"/>
              </w:rPr>
              <w:t>119.72</w:t>
            </w:r>
          </w:p>
        </w:tc>
        <w:tc>
          <w:tcPr>
            <w:tcW w:w="1696" w:type="dxa"/>
            <w:vAlign w:val="top"/>
          </w:tcPr>
          <w:p w14:paraId="04CF39D0">
            <w:pPr>
              <w:pStyle w:val="6"/>
              <w:spacing w:before="126" w:line="239" w:lineRule="auto"/>
              <w:ind w:left="1361"/>
              <w:rPr>
                <w:sz w:val="15"/>
                <w:szCs w:val="15"/>
              </w:rPr>
            </w:pPr>
            <w:r>
              <w:rPr>
                <w:spacing w:val="-1"/>
                <w:sz w:val="15"/>
                <w:szCs w:val="15"/>
              </w:rPr>
              <w:t>9.77</w:t>
            </w:r>
          </w:p>
        </w:tc>
        <w:tc>
          <w:tcPr>
            <w:tcW w:w="1699" w:type="dxa"/>
            <w:vAlign w:val="top"/>
          </w:tcPr>
          <w:p w14:paraId="47906B34">
            <w:pPr>
              <w:pStyle w:val="6"/>
              <w:spacing w:before="126" w:line="239" w:lineRule="auto"/>
              <w:ind w:left="1286"/>
              <w:rPr>
                <w:sz w:val="15"/>
                <w:szCs w:val="15"/>
              </w:rPr>
            </w:pPr>
            <w:r>
              <w:rPr>
                <w:spacing w:val="-1"/>
                <w:sz w:val="15"/>
                <w:szCs w:val="15"/>
              </w:rPr>
              <w:t>44.95</w:t>
            </w:r>
          </w:p>
        </w:tc>
      </w:tr>
      <w:tr w14:paraId="11E0ED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52C99566">
            <w:pPr>
              <w:pStyle w:val="6"/>
              <w:spacing w:before="127"/>
              <w:ind w:left="172"/>
              <w:rPr>
                <w:sz w:val="15"/>
                <w:szCs w:val="15"/>
              </w:rPr>
            </w:pPr>
            <w:r>
              <w:rPr>
                <w:spacing w:val="-2"/>
                <w:sz w:val="15"/>
                <w:szCs w:val="15"/>
              </w:rPr>
              <w:t>208</w:t>
            </w:r>
          </w:p>
        </w:tc>
        <w:tc>
          <w:tcPr>
            <w:tcW w:w="564" w:type="dxa"/>
            <w:vAlign w:val="top"/>
          </w:tcPr>
          <w:p w14:paraId="255278B1">
            <w:pPr>
              <w:rPr>
                <w:rFonts w:ascii="Arial"/>
                <w:sz w:val="21"/>
              </w:rPr>
            </w:pPr>
          </w:p>
        </w:tc>
        <w:tc>
          <w:tcPr>
            <w:tcW w:w="565" w:type="dxa"/>
            <w:vAlign w:val="top"/>
          </w:tcPr>
          <w:p w14:paraId="5967F832">
            <w:pPr>
              <w:rPr>
                <w:rFonts w:ascii="Arial"/>
                <w:sz w:val="21"/>
              </w:rPr>
            </w:pPr>
          </w:p>
        </w:tc>
        <w:tc>
          <w:tcPr>
            <w:tcW w:w="3112" w:type="dxa"/>
            <w:vAlign w:val="top"/>
          </w:tcPr>
          <w:p w14:paraId="1010DB73">
            <w:pPr>
              <w:pStyle w:val="6"/>
              <w:spacing w:before="127" w:line="219" w:lineRule="auto"/>
              <w:ind w:left="45"/>
              <w:rPr>
                <w:sz w:val="15"/>
                <w:szCs w:val="15"/>
              </w:rPr>
            </w:pPr>
            <w:r>
              <w:rPr>
                <w:sz w:val="15"/>
                <w:szCs w:val="15"/>
              </w:rPr>
              <w:t>社会保障和就业支出</w:t>
            </w:r>
          </w:p>
        </w:tc>
        <w:tc>
          <w:tcPr>
            <w:tcW w:w="1696" w:type="dxa"/>
            <w:vAlign w:val="top"/>
          </w:tcPr>
          <w:p w14:paraId="29520774">
            <w:pPr>
              <w:pStyle w:val="6"/>
              <w:spacing w:before="127" w:line="239" w:lineRule="auto"/>
              <w:ind w:left="1293"/>
              <w:rPr>
                <w:sz w:val="15"/>
                <w:szCs w:val="15"/>
              </w:rPr>
            </w:pPr>
            <w:r>
              <w:rPr>
                <w:spacing w:val="-3"/>
                <w:sz w:val="15"/>
                <w:szCs w:val="15"/>
              </w:rPr>
              <w:t>11.10</w:t>
            </w:r>
          </w:p>
        </w:tc>
        <w:tc>
          <w:tcPr>
            <w:tcW w:w="1696" w:type="dxa"/>
            <w:vAlign w:val="top"/>
          </w:tcPr>
          <w:p w14:paraId="6451D4CD">
            <w:pPr>
              <w:pStyle w:val="6"/>
              <w:spacing w:before="127" w:line="239" w:lineRule="auto"/>
              <w:ind w:left="1294"/>
              <w:rPr>
                <w:sz w:val="15"/>
                <w:szCs w:val="15"/>
              </w:rPr>
            </w:pPr>
            <w:r>
              <w:rPr>
                <w:spacing w:val="-3"/>
                <w:sz w:val="15"/>
                <w:szCs w:val="15"/>
              </w:rPr>
              <w:t>11.10</w:t>
            </w:r>
          </w:p>
        </w:tc>
        <w:tc>
          <w:tcPr>
            <w:tcW w:w="1696" w:type="dxa"/>
            <w:vAlign w:val="top"/>
          </w:tcPr>
          <w:p w14:paraId="663C46DC">
            <w:pPr>
              <w:pStyle w:val="6"/>
              <w:spacing w:before="127" w:line="239" w:lineRule="auto"/>
              <w:ind w:left="1295"/>
              <w:rPr>
                <w:sz w:val="15"/>
                <w:szCs w:val="15"/>
              </w:rPr>
            </w:pPr>
            <w:r>
              <w:rPr>
                <w:spacing w:val="-3"/>
                <w:sz w:val="15"/>
                <w:szCs w:val="15"/>
              </w:rPr>
              <w:t>11.10</w:t>
            </w:r>
          </w:p>
        </w:tc>
        <w:tc>
          <w:tcPr>
            <w:tcW w:w="1696" w:type="dxa"/>
            <w:vAlign w:val="top"/>
          </w:tcPr>
          <w:p w14:paraId="1F327367">
            <w:pPr>
              <w:rPr>
                <w:rFonts w:ascii="Arial"/>
                <w:sz w:val="21"/>
              </w:rPr>
            </w:pPr>
          </w:p>
        </w:tc>
        <w:tc>
          <w:tcPr>
            <w:tcW w:w="1699" w:type="dxa"/>
            <w:vAlign w:val="top"/>
          </w:tcPr>
          <w:p w14:paraId="549FF3CC">
            <w:pPr>
              <w:rPr>
                <w:rFonts w:ascii="Arial"/>
                <w:sz w:val="21"/>
              </w:rPr>
            </w:pPr>
          </w:p>
        </w:tc>
      </w:tr>
      <w:tr w14:paraId="64BCBB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0A51A892">
            <w:pPr>
              <w:rPr>
                <w:rFonts w:ascii="Arial"/>
                <w:sz w:val="21"/>
              </w:rPr>
            </w:pPr>
          </w:p>
        </w:tc>
        <w:tc>
          <w:tcPr>
            <w:tcW w:w="564" w:type="dxa"/>
            <w:vAlign w:val="top"/>
          </w:tcPr>
          <w:p w14:paraId="6F42A6D6">
            <w:pPr>
              <w:pStyle w:val="6"/>
              <w:spacing w:before="127"/>
              <w:ind w:left="210"/>
              <w:rPr>
                <w:sz w:val="15"/>
                <w:szCs w:val="15"/>
              </w:rPr>
            </w:pPr>
            <w:r>
              <w:rPr>
                <w:spacing w:val="-2"/>
                <w:sz w:val="15"/>
                <w:szCs w:val="15"/>
              </w:rPr>
              <w:t>05</w:t>
            </w:r>
          </w:p>
        </w:tc>
        <w:tc>
          <w:tcPr>
            <w:tcW w:w="565" w:type="dxa"/>
            <w:vAlign w:val="top"/>
          </w:tcPr>
          <w:p w14:paraId="5E3ADFB3">
            <w:pPr>
              <w:rPr>
                <w:rFonts w:ascii="Arial"/>
                <w:sz w:val="21"/>
              </w:rPr>
            </w:pPr>
          </w:p>
        </w:tc>
        <w:tc>
          <w:tcPr>
            <w:tcW w:w="3112" w:type="dxa"/>
            <w:vAlign w:val="top"/>
          </w:tcPr>
          <w:p w14:paraId="6ADAEE99">
            <w:pPr>
              <w:pStyle w:val="6"/>
              <w:spacing w:before="127" w:line="220" w:lineRule="auto"/>
              <w:ind w:left="194"/>
              <w:rPr>
                <w:sz w:val="15"/>
                <w:szCs w:val="15"/>
              </w:rPr>
            </w:pPr>
            <w:r>
              <w:rPr>
                <w:sz w:val="15"/>
                <w:szCs w:val="15"/>
              </w:rPr>
              <w:t>行政事业单位养老支出</w:t>
            </w:r>
          </w:p>
        </w:tc>
        <w:tc>
          <w:tcPr>
            <w:tcW w:w="1696" w:type="dxa"/>
            <w:vAlign w:val="top"/>
          </w:tcPr>
          <w:p w14:paraId="76E3E913">
            <w:pPr>
              <w:pStyle w:val="6"/>
              <w:spacing w:before="128" w:line="239" w:lineRule="auto"/>
              <w:ind w:left="1293"/>
              <w:rPr>
                <w:sz w:val="15"/>
                <w:szCs w:val="15"/>
              </w:rPr>
            </w:pPr>
            <w:r>
              <w:rPr>
                <w:spacing w:val="-3"/>
                <w:sz w:val="15"/>
                <w:szCs w:val="15"/>
              </w:rPr>
              <w:t>11.10</w:t>
            </w:r>
          </w:p>
        </w:tc>
        <w:tc>
          <w:tcPr>
            <w:tcW w:w="1696" w:type="dxa"/>
            <w:vAlign w:val="top"/>
          </w:tcPr>
          <w:p w14:paraId="1667D925">
            <w:pPr>
              <w:pStyle w:val="6"/>
              <w:spacing w:before="128" w:line="239" w:lineRule="auto"/>
              <w:ind w:left="1294"/>
              <w:rPr>
                <w:sz w:val="15"/>
                <w:szCs w:val="15"/>
              </w:rPr>
            </w:pPr>
            <w:r>
              <w:rPr>
                <w:spacing w:val="-3"/>
                <w:sz w:val="15"/>
                <w:szCs w:val="15"/>
              </w:rPr>
              <w:t>11.10</w:t>
            </w:r>
          </w:p>
        </w:tc>
        <w:tc>
          <w:tcPr>
            <w:tcW w:w="1696" w:type="dxa"/>
            <w:vAlign w:val="top"/>
          </w:tcPr>
          <w:p w14:paraId="5F733771">
            <w:pPr>
              <w:pStyle w:val="6"/>
              <w:spacing w:before="128" w:line="239" w:lineRule="auto"/>
              <w:ind w:left="1295"/>
              <w:rPr>
                <w:sz w:val="15"/>
                <w:szCs w:val="15"/>
              </w:rPr>
            </w:pPr>
            <w:r>
              <w:rPr>
                <w:spacing w:val="-3"/>
                <w:sz w:val="15"/>
                <w:szCs w:val="15"/>
              </w:rPr>
              <w:t>11.10</w:t>
            </w:r>
          </w:p>
        </w:tc>
        <w:tc>
          <w:tcPr>
            <w:tcW w:w="1696" w:type="dxa"/>
            <w:vAlign w:val="top"/>
          </w:tcPr>
          <w:p w14:paraId="3AB2E1F3">
            <w:pPr>
              <w:rPr>
                <w:rFonts w:ascii="Arial"/>
                <w:sz w:val="21"/>
              </w:rPr>
            </w:pPr>
          </w:p>
        </w:tc>
        <w:tc>
          <w:tcPr>
            <w:tcW w:w="1699" w:type="dxa"/>
            <w:vAlign w:val="top"/>
          </w:tcPr>
          <w:p w14:paraId="7906FD15">
            <w:pPr>
              <w:rPr>
                <w:rFonts w:ascii="Arial"/>
                <w:sz w:val="21"/>
              </w:rPr>
            </w:pPr>
          </w:p>
        </w:tc>
      </w:tr>
      <w:tr w14:paraId="1ED499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3DAD4818">
            <w:pPr>
              <w:rPr>
                <w:rFonts w:ascii="Arial"/>
                <w:sz w:val="21"/>
              </w:rPr>
            </w:pPr>
          </w:p>
        </w:tc>
        <w:tc>
          <w:tcPr>
            <w:tcW w:w="564" w:type="dxa"/>
            <w:vAlign w:val="top"/>
          </w:tcPr>
          <w:p w14:paraId="47E858C3">
            <w:pPr>
              <w:rPr>
                <w:rFonts w:ascii="Arial"/>
                <w:sz w:val="21"/>
              </w:rPr>
            </w:pPr>
          </w:p>
        </w:tc>
        <w:tc>
          <w:tcPr>
            <w:tcW w:w="565" w:type="dxa"/>
            <w:vAlign w:val="top"/>
          </w:tcPr>
          <w:p w14:paraId="6744251D">
            <w:pPr>
              <w:pStyle w:val="6"/>
              <w:spacing w:before="128"/>
              <w:ind w:left="211"/>
              <w:rPr>
                <w:sz w:val="15"/>
                <w:szCs w:val="15"/>
              </w:rPr>
            </w:pPr>
            <w:r>
              <w:rPr>
                <w:spacing w:val="-2"/>
                <w:sz w:val="15"/>
                <w:szCs w:val="15"/>
              </w:rPr>
              <w:t>05</w:t>
            </w:r>
          </w:p>
        </w:tc>
        <w:tc>
          <w:tcPr>
            <w:tcW w:w="3112" w:type="dxa"/>
            <w:vAlign w:val="top"/>
          </w:tcPr>
          <w:p w14:paraId="7B5CF1A4">
            <w:pPr>
              <w:pStyle w:val="6"/>
              <w:spacing w:before="128" w:line="219" w:lineRule="auto"/>
              <w:ind w:left="344"/>
              <w:rPr>
                <w:sz w:val="15"/>
                <w:szCs w:val="15"/>
              </w:rPr>
            </w:pPr>
            <w:r>
              <w:rPr>
                <w:sz w:val="15"/>
                <w:szCs w:val="15"/>
              </w:rPr>
              <w:t>机关事业单位基本养老保险缴费支出</w:t>
            </w:r>
          </w:p>
        </w:tc>
        <w:tc>
          <w:tcPr>
            <w:tcW w:w="1696" w:type="dxa"/>
            <w:vAlign w:val="top"/>
          </w:tcPr>
          <w:p w14:paraId="4758A0B8">
            <w:pPr>
              <w:pStyle w:val="6"/>
              <w:spacing w:before="128" w:line="239" w:lineRule="auto"/>
              <w:ind w:left="1293"/>
              <w:rPr>
                <w:sz w:val="15"/>
                <w:szCs w:val="15"/>
              </w:rPr>
            </w:pPr>
            <w:r>
              <w:rPr>
                <w:spacing w:val="-3"/>
                <w:sz w:val="15"/>
                <w:szCs w:val="15"/>
              </w:rPr>
              <w:t>11.10</w:t>
            </w:r>
          </w:p>
        </w:tc>
        <w:tc>
          <w:tcPr>
            <w:tcW w:w="1696" w:type="dxa"/>
            <w:vAlign w:val="top"/>
          </w:tcPr>
          <w:p w14:paraId="2EAD7BD1">
            <w:pPr>
              <w:pStyle w:val="6"/>
              <w:spacing w:before="128" w:line="239" w:lineRule="auto"/>
              <w:ind w:left="1294"/>
              <w:rPr>
                <w:sz w:val="15"/>
                <w:szCs w:val="15"/>
              </w:rPr>
            </w:pPr>
            <w:r>
              <w:rPr>
                <w:spacing w:val="-3"/>
                <w:sz w:val="15"/>
                <w:szCs w:val="15"/>
              </w:rPr>
              <w:t>11.10</w:t>
            </w:r>
          </w:p>
        </w:tc>
        <w:tc>
          <w:tcPr>
            <w:tcW w:w="1696" w:type="dxa"/>
            <w:vAlign w:val="top"/>
          </w:tcPr>
          <w:p w14:paraId="0D264FFD">
            <w:pPr>
              <w:pStyle w:val="6"/>
              <w:spacing w:before="128" w:line="239" w:lineRule="auto"/>
              <w:ind w:left="1295"/>
              <w:rPr>
                <w:sz w:val="15"/>
                <w:szCs w:val="15"/>
              </w:rPr>
            </w:pPr>
            <w:r>
              <w:rPr>
                <w:spacing w:val="-3"/>
                <w:sz w:val="15"/>
                <w:szCs w:val="15"/>
              </w:rPr>
              <w:t>11.10</w:t>
            </w:r>
          </w:p>
        </w:tc>
        <w:tc>
          <w:tcPr>
            <w:tcW w:w="1696" w:type="dxa"/>
            <w:vAlign w:val="top"/>
          </w:tcPr>
          <w:p w14:paraId="58343AAF">
            <w:pPr>
              <w:rPr>
                <w:rFonts w:ascii="Arial"/>
                <w:sz w:val="21"/>
              </w:rPr>
            </w:pPr>
          </w:p>
        </w:tc>
        <w:tc>
          <w:tcPr>
            <w:tcW w:w="1699" w:type="dxa"/>
            <w:vAlign w:val="top"/>
          </w:tcPr>
          <w:p w14:paraId="51177AB6">
            <w:pPr>
              <w:rPr>
                <w:rFonts w:ascii="Arial"/>
                <w:sz w:val="21"/>
              </w:rPr>
            </w:pPr>
          </w:p>
        </w:tc>
      </w:tr>
      <w:tr w14:paraId="359DC1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7EBAFF9B">
            <w:pPr>
              <w:pStyle w:val="6"/>
              <w:spacing w:before="129"/>
              <w:ind w:left="172"/>
              <w:rPr>
                <w:sz w:val="15"/>
                <w:szCs w:val="15"/>
              </w:rPr>
            </w:pPr>
            <w:r>
              <w:rPr>
                <w:spacing w:val="-2"/>
                <w:sz w:val="15"/>
                <w:szCs w:val="15"/>
              </w:rPr>
              <w:t>210</w:t>
            </w:r>
          </w:p>
        </w:tc>
        <w:tc>
          <w:tcPr>
            <w:tcW w:w="564" w:type="dxa"/>
            <w:vAlign w:val="top"/>
          </w:tcPr>
          <w:p w14:paraId="53F2C2B1">
            <w:pPr>
              <w:rPr>
                <w:rFonts w:ascii="Arial"/>
                <w:sz w:val="21"/>
              </w:rPr>
            </w:pPr>
          </w:p>
        </w:tc>
        <w:tc>
          <w:tcPr>
            <w:tcW w:w="565" w:type="dxa"/>
            <w:vAlign w:val="top"/>
          </w:tcPr>
          <w:p w14:paraId="10376393">
            <w:pPr>
              <w:rPr>
                <w:rFonts w:ascii="Arial"/>
                <w:sz w:val="21"/>
              </w:rPr>
            </w:pPr>
          </w:p>
        </w:tc>
        <w:tc>
          <w:tcPr>
            <w:tcW w:w="3112" w:type="dxa"/>
            <w:vAlign w:val="top"/>
          </w:tcPr>
          <w:p w14:paraId="71FB1862">
            <w:pPr>
              <w:pStyle w:val="6"/>
              <w:spacing w:before="128" w:line="220" w:lineRule="auto"/>
              <w:ind w:left="45"/>
              <w:rPr>
                <w:sz w:val="15"/>
                <w:szCs w:val="15"/>
              </w:rPr>
            </w:pPr>
            <w:r>
              <w:rPr>
                <w:spacing w:val="-1"/>
                <w:sz w:val="15"/>
                <w:szCs w:val="15"/>
              </w:rPr>
              <w:t>卫生健康支出</w:t>
            </w:r>
          </w:p>
        </w:tc>
        <w:tc>
          <w:tcPr>
            <w:tcW w:w="1696" w:type="dxa"/>
            <w:vAlign w:val="top"/>
          </w:tcPr>
          <w:p w14:paraId="1F0C4B76">
            <w:pPr>
              <w:pStyle w:val="6"/>
              <w:spacing w:before="129" w:line="239" w:lineRule="auto"/>
              <w:ind w:left="1358"/>
              <w:rPr>
                <w:sz w:val="15"/>
                <w:szCs w:val="15"/>
              </w:rPr>
            </w:pPr>
            <w:r>
              <w:rPr>
                <w:spacing w:val="-1"/>
                <w:sz w:val="15"/>
                <w:szCs w:val="15"/>
              </w:rPr>
              <w:t>8.96</w:t>
            </w:r>
          </w:p>
        </w:tc>
        <w:tc>
          <w:tcPr>
            <w:tcW w:w="1696" w:type="dxa"/>
            <w:vAlign w:val="top"/>
          </w:tcPr>
          <w:p w14:paraId="5A04CF1D">
            <w:pPr>
              <w:pStyle w:val="6"/>
              <w:spacing w:before="129" w:line="239" w:lineRule="auto"/>
              <w:ind w:left="1359"/>
              <w:rPr>
                <w:sz w:val="15"/>
                <w:szCs w:val="15"/>
              </w:rPr>
            </w:pPr>
            <w:r>
              <w:rPr>
                <w:spacing w:val="-1"/>
                <w:sz w:val="15"/>
                <w:szCs w:val="15"/>
              </w:rPr>
              <w:t>8.96</w:t>
            </w:r>
          </w:p>
        </w:tc>
        <w:tc>
          <w:tcPr>
            <w:tcW w:w="1696" w:type="dxa"/>
            <w:vAlign w:val="top"/>
          </w:tcPr>
          <w:p w14:paraId="3C7F3FE6">
            <w:pPr>
              <w:pStyle w:val="6"/>
              <w:spacing w:before="129" w:line="239" w:lineRule="auto"/>
              <w:ind w:left="1360"/>
              <w:rPr>
                <w:sz w:val="15"/>
                <w:szCs w:val="15"/>
              </w:rPr>
            </w:pPr>
            <w:r>
              <w:rPr>
                <w:spacing w:val="-1"/>
                <w:sz w:val="15"/>
                <w:szCs w:val="15"/>
              </w:rPr>
              <w:t>8.96</w:t>
            </w:r>
          </w:p>
        </w:tc>
        <w:tc>
          <w:tcPr>
            <w:tcW w:w="1696" w:type="dxa"/>
            <w:vAlign w:val="top"/>
          </w:tcPr>
          <w:p w14:paraId="6318F74D">
            <w:pPr>
              <w:rPr>
                <w:rFonts w:ascii="Arial"/>
                <w:sz w:val="21"/>
              </w:rPr>
            </w:pPr>
          </w:p>
        </w:tc>
        <w:tc>
          <w:tcPr>
            <w:tcW w:w="1699" w:type="dxa"/>
            <w:vAlign w:val="top"/>
          </w:tcPr>
          <w:p w14:paraId="17A495D5">
            <w:pPr>
              <w:rPr>
                <w:rFonts w:ascii="Arial"/>
                <w:sz w:val="21"/>
              </w:rPr>
            </w:pPr>
          </w:p>
        </w:tc>
      </w:tr>
      <w:tr w14:paraId="7EF57E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19A03EB3">
            <w:pPr>
              <w:rPr>
                <w:rFonts w:ascii="Arial"/>
                <w:sz w:val="21"/>
              </w:rPr>
            </w:pPr>
          </w:p>
        </w:tc>
        <w:tc>
          <w:tcPr>
            <w:tcW w:w="564" w:type="dxa"/>
            <w:vAlign w:val="top"/>
          </w:tcPr>
          <w:p w14:paraId="2BCDC0BE">
            <w:pPr>
              <w:pStyle w:val="6"/>
              <w:spacing w:before="130" w:line="241" w:lineRule="auto"/>
              <w:ind w:left="220"/>
              <w:rPr>
                <w:sz w:val="15"/>
                <w:szCs w:val="15"/>
              </w:rPr>
            </w:pPr>
            <w:r>
              <w:rPr>
                <w:spacing w:val="-5"/>
                <w:sz w:val="15"/>
                <w:szCs w:val="15"/>
              </w:rPr>
              <w:t>11</w:t>
            </w:r>
          </w:p>
        </w:tc>
        <w:tc>
          <w:tcPr>
            <w:tcW w:w="565" w:type="dxa"/>
            <w:vAlign w:val="top"/>
          </w:tcPr>
          <w:p w14:paraId="0BC3B9C6">
            <w:pPr>
              <w:rPr>
                <w:rFonts w:ascii="Arial"/>
                <w:sz w:val="21"/>
              </w:rPr>
            </w:pPr>
          </w:p>
        </w:tc>
        <w:tc>
          <w:tcPr>
            <w:tcW w:w="3112" w:type="dxa"/>
            <w:vAlign w:val="top"/>
          </w:tcPr>
          <w:p w14:paraId="48F29AEC">
            <w:pPr>
              <w:pStyle w:val="6"/>
              <w:spacing w:before="130" w:line="220" w:lineRule="auto"/>
              <w:ind w:left="194"/>
              <w:rPr>
                <w:sz w:val="15"/>
                <w:szCs w:val="15"/>
              </w:rPr>
            </w:pPr>
            <w:r>
              <w:rPr>
                <w:sz w:val="15"/>
                <w:szCs w:val="15"/>
              </w:rPr>
              <w:t>行政事业单位医疗</w:t>
            </w:r>
          </w:p>
        </w:tc>
        <w:tc>
          <w:tcPr>
            <w:tcW w:w="1696" w:type="dxa"/>
            <w:vAlign w:val="top"/>
          </w:tcPr>
          <w:p w14:paraId="391D9B63">
            <w:pPr>
              <w:pStyle w:val="6"/>
              <w:spacing w:before="130" w:line="239" w:lineRule="auto"/>
              <w:ind w:left="1358"/>
              <w:rPr>
                <w:sz w:val="15"/>
                <w:szCs w:val="15"/>
              </w:rPr>
            </w:pPr>
            <w:r>
              <w:rPr>
                <w:spacing w:val="-1"/>
                <w:sz w:val="15"/>
                <w:szCs w:val="15"/>
              </w:rPr>
              <w:t>8.96</w:t>
            </w:r>
          </w:p>
        </w:tc>
        <w:tc>
          <w:tcPr>
            <w:tcW w:w="1696" w:type="dxa"/>
            <w:vAlign w:val="top"/>
          </w:tcPr>
          <w:p w14:paraId="04CBAB02">
            <w:pPr>
              <w:pStyle w:val="6"/>
              <w:spacing w:before="130" w:line="239" w:lineRule="auto"/>
              <w:ind w:left="1359"/>
              <w:rPr>
                <w:sz w:val="15"/>
                <w:szCs w:val="15"/>
              </w:rPr>
            </w:pPr>
            <w:r>
              <w:rPr>
                <w:spacing w:val="-1"/>
                <w:sz w:val="15"/>
                <w:szCs w:val="15"/>
              </w:rPr>
              <w:t>8.96</w:t>
            </w:r>
          </w:p>
        </w:tc>
        <w:tc>
          <w:tcPr>
            <w:tcW w:w="1696" w:type="dxa"/>
            <w:vAlign w:val="top"/>
          </w:tcPr>
          <w:p w14:paraId="79F40268">
            <w:pPr>
              <w:pStyle w:val="6"/>
              <w:spacing w:before="130" w:line="239" w:lineRule="auto"/>
              <w:ind w:left="1360"/>
              <w:rPr>
                <w:sz w:val="15"/>
                <w:szCs w:val="15"/>
              </w:rPr>
            </w:pPr>
            <w:r>
              <w:rPr>
                <w:spacing w:val="-1"/>
                <w:sz w:val="15"/>
                <w:szCs w:val="15"/>
              </w:rPr>
              <w:t>8.96</w:t>
            </w:r>
          </w:p>
        </w:tc>
        <w:tc>
          <w:tcPr>
            <w:tcW w:w="1696" w:type="dxa"/>
            <w:vAlign w:val="top"/>
          </w:tcPr>
          <w:p w14:paraId="16E5F65C">
            <w:pPr>
              <w:rPr>
                <w:rFonts w:ascii="Arial"/>
                <w:sz w:val="21"/>
              </w:rPr>
            </w:pPr>
          </w:p>
        </w:tc>
        <w:tc>
          <w:tcPr>
            <w:tcW w:w="1699" w:type="dxa"/>
            <w:vAlign w:val="top"/>
          </w:tcPr>
          <w:p w14:paraId="55C010F9">
            <w:pPr>
              <w:rPr>
                <w:rFonts w:ascii="Arial"/>
                <w:sz w:val="21"/>
              </w:rPr>
            </w:pPr>
          </w:p>
        </w:tc>
      </w:tr>
      <w:tr w14:paraId="70335D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6E413A67">
            <w:pPr>
              <w:rPr>
                <w:rFonts w:ascii="Arial"/>
                <w:sz w:val="21"/>
              </w:rPr>
            </w:pPr>
          </w:p>
        </w:tc>
        <w:tc>
          <w:tcPr>
            <w:tcW w:w="564" w:type="dxa"/>
            <w:vAlign w:val="top"/>
          </w:tcPr>
          <w:p w14:paraId="1B518F92">
            <w:pPr>
              <w:rPr>
                <w:rFonts w:ascii="Arial"/>
                <w:sz w:val="21"/>
              </w:rPr>
            </w:pPr>
          </w:p>
        </w:tc>
        <w:tc>
          <w:tcPr>
            <w:tcW w:w="565" w:type="dxa"/>
            <w:vAlign w:val="top"/>
          </w:tcPr>
          <w:p w14:paraId="2B1752AE">
            <w:pPr>
              <w:pStyle w:val="6"/>
              <w:spacing w:before="129"/>
              <w:ind w:left="211"/>
              <w:rPr>
                <w:sz w:val="15"/>
                <w:szCs w:val="15"/>
              </w:rPr>
            </w:pPr>
            <w:r>
              <w:rPr>
                <w:spacing w:val="-2"/>
                <w:sz w:val="15"/>
                <w:szCs w:val="15"/>
              </w:rPr>
              <w:t>02</w:t>
            </w:r>
          </w:p>
        </w:tc>
        <w:tc>
          <w:tcPr>
            <w:tcW w:w="3112" w:type="dxa"/>
            <w:vAlign w:val="top"/>
          </w:tcPr>
          <w:p w14:paraId="69C5B816">
            <w:pPr>
              <w:pStyle w:val="6"/>
              <w:spacing w:before="129" w:line="220" w:lineRule="auto"/>
              <w:ind w:left="346"/>
              <w:rPr>
                <w:sz w:val="15"/>
                <w:szCs w:val="15"/>
              </w:rPr>
            </w:pPr>
            <w:r>
              <w:rPr>
                <w:spacing w:val="-1"/>
                <w:sz w:val="15"/>
                <w:szCs w:val="15"/>
              </w:rPr>
              <w:t>事业单位医疗</w:t>
            </w:r>
          </w:p>
        </w:tc>
        <w:tc>
          <w:tcPr>
            <w:tcW w:w="1696" w:type="dxa"/>
            <w:vAlign w:val="top"/>
          </w:tcPr>
          <w:p w14:paraId="5E07B1D5">
            <w:pPr>
              <w:pStyle w:val="6"/>
              <w:spacing w:before="129" w:line="239" w:lineRule="auto"/>
              <w:ind w:left="1358"/>
              <w:rPr>
                <w:sz w:val="15"/>
                <w:szCs w:val="15"/>
              </w:rPr>
            </w:pPr>
            <w:r>
              <w:rPr>
                <w:spacing w:val="-1"/>
                <w:sz w:val="15"/>
                <w:szCs w:val="15"/>
              </w:rPr>
              <w:t>8.96</w:t>
            </w:r>
          </w:p>
        </w:tc>
        <w:tc>
          <w:tcPr>
            <w:tcW w:w="1696" w:type="dxa"/>
            <w:vAlign w:val="top"/>
          </w:tcPr>
          <w:p w14:paraId="558E5039">
            <w:pPr>
              <w:pStyle w:val="6"/>
              <w:spacing w:before="129" w:line="239" w:lineRule="auto"/>
              <w:ind w:left="1359"/>
              <w:rPr>
                <w:sz w:val="15"/>
                <w:szCs w:val="15"/>
              </w:rPr>
            </w:pPr>
            <w:r>
              <w:rPr>
                <w:spacing w:val="-1"/>
                <w:sz w:val="15"/>
                <w:szCs w:val="15"/>
              </w:rPr>
              <w:t>8.96</w:t>
            </w:r>
          </w:p>
        </w:tc>
        <w:tc>
          <w:tcPr>
            <w:tcW w:w="1696" w:type="dxa"/>
            <w:vAlign w:val="top"/>
          </w:tcPr>
          <w:p w14:paraId="10849851">
            <w:pPr>
              <w:pStyle w:val="6"/>
              <w:spacing w:before="129" w:line="239" w:lineRule="auto"/>
              <w:ind w:left="1360"/>
              <w:rPr>
                <w:sz w:val="15"/>
                <w:szCs w:val="15"/>
              </w:rPr>
            </w:pPr>
            <w:r>
              <w:rPr>
                <w:spacing w:val="-1"/>
                <w:sz w:val="15"/>
                <w:szCs w:val="15"/>
              </w:rPr>
              <w:t>8.96</w:t>
            </w:r>
          </w:p>
        </w:tc>
        <w:tc>
          <w:tcPr>
            <w:tcW w:w="1696" w:type="dxa"/>
            <w:vAlign w:val="top"/>
          </w:tcPr>
          <w:p w14:paraId="128F031C">
            <w:pPr>
              <w:rPr>
                <w:rFonts w:ascii="Arial"/>
                <w:sz w:val="21"/>
              </w:rPr>
            </w:pPr>
          </w:p>
        </w:tc>
        <w:tc>
          <w:tcPr>
            <w:tcW w:w="1699" w:type="dxa"/>
            <w:vAlign w:val="top"/>
          </w:tcPr>
          <w:p w14:paraId="2CAEDD10">
            <w:pPr>
              <w:rPr>
                <w:rFonts w:ascii="Arial"/>
                <w:sz w:val="21"/>
              </w:rPr>
            </w:pPr>
          </w:p>
        </w:tc>
      </w:tr>
      <w:tr w14:paraId="318417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54A3C1D4">
            <w:pPr>
              <w:pStyle w:val="6"/>
              <w:spacing w:before="130" w:line="241" w:lineRule="auto"/>
              <w:ind w:left="172"/>
              <w:rPr>
                <w:sz w:val="15"/>
                <w:szCs w:val="15"/>
              </w:rPr>
            </w:pPr>
            <w:r>
              <w:rPr>
                <w:spacing w:val="-2"/>
                <w:sz w:val="15"/>
                <w:szCs w:val="15"/>
              </w:rPr>
              <w:t>221</w:t>
            </w:r>
          </w:p>
        </w:tc>
        <w:tc>
          <w:tcPr>
            <w:tcW w:w="564" w:type="dxa"/>
            <w:vAlign w:val="top"/>
          </w:tcPr>
          <w:p w14:paraId="2949E65D">
            <w:pPr>
              <w:rPr>
                <w:rFonts w:ascii="Arial"/>
                <w:sz w:val="21"/>
              </w:rPr>
            </w:pPr>
          </w:p>
        </w:tc>
        <w:tc>
          <w:tcPr>
            <w:tcW w:w="565" w:type="dxa"/>
            <w:vAlign w:val="top"/>
          </w:tcPr>
          <w:p w14:paraId="3290BC64">
            <w:pPr>
              <w:rPr>
                <w:rFonts w:ascii="Arial"/>
                <w:sz w:val="21"/>
              </w:rPr>
            </w:pPr>
          </w:p>
        </w:tc>
        <w:tc>
          <w:tcPr>
            <w:tcW w:w="3112" w:type="dxa"/>
            <w:vAlign w:val="top"/>
          </w:tcPr>
          <w:p w14:paraId="57422F83">
            <w:pPr>
              <w:pStyle w:val="6"/>
              <w:spacing w:before="130" w:line="220" w:lineRule="auto"/>
              <w:ind w:left="44"/>
              <w:rPr>
                <w:sz w:val="15"/>
                <w:szCs w:val="15"/>
              </w:rPr>
            </w:pPr>
            <w:r>
              <w:rPr>
                <w:spacing w:val="-1"/>
                <w:sz w:val="15"/>
                <w:szCs w:val="15"/>
              </w:rPr>
              <w:t>住房保障支出</w:t>
            </w:r>
          </w:p>
        </w:tc>
        <w:tc>
          <w:tcPr>
            <w:tcW w:w="1696" w:type="dxa"/>
            <w:vAlign w:val="top"/>
          </w:tcPr>
          <w:p w14:paraId="277677A3">
            <w:pPr>
              <w:pStyle w:val="6"/>
              <w:spacing w:before="130" w:line="239" w:lineRule="auto"/>
              <w:ind w:left="1218"/>
              <w:rPr>
                <w:sz w:val="15"/>
                <w:szCs w:val="15"/>
              </w:rPr>
            </w:pPr>
            <w:r>
              <w:rPr>
                <w:spacing w:val="-3"/>
                <w:sz w:val="15"/>
                <w:szCs w:val="15"/>
              </w:rPr>
              <w:t>154.38</w:t>
            </w:r>
          </w:p>
        </w:tc>
        <w:tc>
          <w:tcPr>
            <w:tcW w:w="1696" w:type="dxa"/>
            <w:vAlign w:val="top"/>
          </w:tcPr>
          <w:p w14:paraId="1ACDD2D6">
            <w:pPr>
              <w:pStyle w:val="6"/>
              <w:spacing w:before="130" w:line="239" w:lineRule="auto"/>
              <w:ind w:left="1219"/>
              <w:rPr>
                <w:sz w:val="15"/>
                <w:szCs w:val="15"/>
              </w:rPr>
            </w:pPr>
            <w:r>
              <w:rPr>
                <w:spacing w:val="-3"/>
                <w:sz w:val="15"/>
                <w:szCs w:val="15"/>
              </w:rPr>
              <w:t>109.43</w:t>
            </w:r>
          </w:p>
        </w:tc>
        <w:tc>
          <w:tcPr>
            <w:tcW w:w="1696" w:type="dxa"/>
            <w:vAlign w:val="top"/>
          </w:tcPr>
          <w:p w14:paraId="61B8DE11">
            <w:pPr>
              <w:pStyle w:val="6"/>
              <w:spacing w:before="130" w:line="239" w:lineRule="auto"/>
              <w:ind w:left="1285"/>
              <w:rPr>
                <w:sz w:val="15"/>
                <w:szCs w:val="15"/>
              </w:rPr>
            </w:pPr>
            <w:r>
              <w:rPr>
                <w:spacing w:val="-1"/>
                <w:sz w:val="15"/>
                <w:szCs w:val="15"/>
              </w:rPr>
              <w:t>99.66</w:t>
            </w:r>
          </w:p>
        </w:tc>
        <w:tc>
          <w:tcPr>
            <w:tcW w:w="1696" w:type="dxa"/>
            <w:vAlign w:val="top"/>
          </w:tcPr>
          <w:p w14:paraId="5C6B6EEA">
            <w:pPr>
              <w:pStyle w:val="6"/>
              <w:spacing w:before="130" w:line="239" w:lineRule="auto"/>
              <w:ind w:left="1361"/>
              <w:rPr>
                <w:sz w:val="15"/>
                <w:szCs w:val="15"/>
              </w:rPr>
            </w:pPr>
            <w:r>
              <w:rPr>
                <w:spacing w:val="-1"/>
                <w:sz w:val="15"/>
                <w:szCs w:val="15"/>
              </w:rPr>
              <w:t>9.77</w:t>
            </w:r>
          </w:p>
        </w:tc>
        <w:tc>
          <w:tcPr>
            <w:tcW w:w="1699" w:type="dxa"/>
            <w:vAlign w:val="top"/>
          </w:tcPr>
          <w:p w14:paraId="0150E621">
            <w:pPr>
              <w:pStyle w:val="6"/>
              <w:spacing w:before="130" w:line="239" w:lineRule="auto"/>
              <w:ind w:left="1286"/>
              <w:rPr>
                <w:sz w:val="15"/>
                <w:szCs w:val="15"/>
              </w:rPr>
            </w:pPr>
            <w:r>
              <w:rPr>
                <w:spacing w:val="-1"/>
                <w:sz w:val="15"/>
                <w:szCs w:val="15"/>
              </w:rPr>
              <w:t>44.95</w:t>
            </w:r>
          </w:p>
        </w:tc>
      </w:tr>
      <w:tr w14:paraId="7D45E2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420F1A5C">
            <w:pPr>
              <w:rPr>
                <w:rFonts w:ascii="Arial"/>
                <w:sz w:val="21"/>
              </w:rPr>
            </w:pPr>
          </w:p>
        </w:tc>
        <w:tc>
          <w:tcPr>
            <w:tcW w:w="564" w:type="dxa"/>
            <w:vAlign w:val="top"/>
          </w:tcPr>
          <w:p w14:paraId="1515A11A">
            <w:pPr>
              <w:pStyle w:val="6"/>
              <w:spacing w:before="129"/>
              <w:ind w:left="210"/>
              <w:rPr>
                <w:sz w:val="15"/>
                <w:szCs w:val="15"/>
              </w:rPr>
            </w:pPr>
            <w:r>
              <w:rPr>
                <w:spacing w:val="-2"/>
                <w:sz w:val="15"/>
                <w:szCs w:val="15"/>
              </w:rPr>
              <w:t>02</w:t>
            </w:r>
          </w:p>
        </w:tc>
        <w:tc>
          <w:tcPr>
            <w:tcW w:w="565" w:type="dxa"/>
            <w:vAlign w:val="top"/>
          </w:tcPr>
          <w:p w14:paraId="4C51A42E">
            <w:pPr>
              <w:rPr>
                <w:rFonts w:ascii="Arial"/>
                <w:sz w:val="21"/>
              </w:rPr>
            </w:pPr>
          </w:p>
        </w:tc>
        <w:tc>
          <w:tcPr>
            <w:tcW w:w="3112" w:type="dxa"/>
            <w:vAlign w:val="top"/>
          </w:tcPr>
          <w:p w14:paraId="595E4459">
            <w:pPr>
              <w:pStyle w:val="6"/>
              <w:spacing w:before="129" w:line="220" w:lineRule="auto"/>
              <w:ind w:left="195"/>
              <w:rPr>
                <w:sz w:val="15"/>
                <w:szCs w:val="15"/>
              </w:rPr>
            </w:pPr>
            <w:r>
              <w:rPr>
                <w:spacing w:val="-1"/>
                <w:sz w:val="15"/>
                <w:szCs w:val="15"/>
              </w:rPr>
              <w:t>住房改革支出</w:t>
            </w:r>
          </w:p>
        </w:tc>
        <w:tc>
          <w:tcPr>
            <w:tcW w:w="1696" w:type="dxa"/>
            <w:vAlign w:val="top"/>
          </w:tcPr>
          <w:p w14:paraId="72E053A8">
            <w:pPr>
              <w:pStyle w:val="6"/>
              <w:spacing w:before="130" w:line="239" w:lineRule="auto"/>
              <w:ind w:left="1358"/>
              <w:rPr>
                <w:sz w:val="15"/>
                <w:szCs w:val="15"/>
              </w:rPr>
            </w:pPr>
            <w:r>
              <w:rPr>
                <w:spacing w:val="-1"/>
                <w:sz w:val="15"/>
                <w:szCs w:val="15"/>
              </w:rPr>
              <w:t>9.77</w:t>
            </w:r>
          </w:p>
        </w:tc>
        <w:tc>
          <w:tcPr>
            <w:tcW w:w="1696" w:type="dxa"/>
            <w:vAlign w:val="top"/>
          </w:tcPr>
          <w:p w14:paraId="4D9B0479">
            <w:pPr>
              <w:pStyle w:val="6"/>
              <w:spacing w:before="130" w:line="239" w:lineRule="auto"/>
              <w:ind w:left="1359"/>
              <w:rPr>
                <w:sz w:val="15"/>
                <w:szCs w:val="15"/>
              </w:rPr>
            </w:pPr>
            <w:r>
              <w:rPr>
                <w:spacing w:val="-1"/>
                <w:sz w:val="15"/>
                <w:szCs w:val="15"/>
              </w:rPr>
              <w:t>9.77</w:t>
            </w:r>
          </w:p>
        </w:tc>
        <w:tc>
          <w:tcPr>
            <w:tcW w:w="1696" w:type="dxa"/>
            <w:vAlign w:val="top"/>
          </w:tcPr>
          <w:p w14:paraId="6CFEABBA">
            <w:pPr>
              <w:pStyle w:val="6"/>
              <w:spacing w:before="130" w:line="239" w:lineRule="auto"/>
              <w:ind w:left="1360"/>
              <w:rPr>
                <w:sz w:val="15"/>
                <w:szCs w:val="15"/>
              </w:rPr>
            </w:pPr>
            <w:r>
              <w:rPr>
                <w:spacing w:val="-1"/>
                <w:sz w:val="15"/>
                <w:szCs w:val="15"/>
              </w:rPr>
              <w:t>9.77</w:t>
            </w:r>
          </w:p>
        </w:tc>
        <w:tc>
          <w:tcPr>
            <w:tcW w:w="1696" w:type="dxa"/>
            <w:vAlign w:val="top"/>
          </w:tcPr>
          <w:p w14:paraId="790B6A41">
            <w:pPr>
              <w:rPr>
                <w:rFonts w:ascii="Arial"/>
                <w:sz w:val="21"/>
              </w:rPr>
            </w:pPr>
          </w:p>
        </w:tc>
        <w:tc>
          <w:tcPr>
            <w:tcW w:w="1699" w:type="dxa"/>
            <w:vAlign w:val="top"/>
          </w:tcPr>
          <w:p w14:paraId="407B42AF">
            <w:pPr>
              <w:rPr>
                <w:rFonts w:ascii="Arial"/>
                <w:sz w:val="21"/>
              </w:rPr>
            </w:pPr>
          </w:p>
        </w:tc>
      </w:tr>
      <w:tr w14:paraId="18B298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54AC8D5F">
            <w:pPr>
              <w:rPr>
                <w:rFonts w:ascii="Arial"/>
                <w:sz w:val="21"/>
              </w:rPr>
            </w:pPr>
          </w:p>
        </w:tc>
        <w:tc>
          <w:tcPr>
            <w:tcW w:w="564" w:type="dxa"/>
            <w:vAlign w:val="top"/>
          </w:tcPr>
          <w:p w14:paraId="1F0359E5">
            <w:pPr>
              <w:rPr>
                <w:rFonts w:ascii="Arial"/>
                <w:sz w:val="21"/>
              </w:rPr>
            </w:pPr>
          </w:p>
        </w:tc>
        <w:tc>
          <w:tcPr>
            <w:tcW w:w="565" w:type="dxa"/>
            <w:vAlign w:val="top"/>
          </w:tcPr>
          <w:p w14:paraId="185831AE">
            <w:pPr>
              <w:pStyle w:val="6"/>
              <w:spacing w:before="130"/>
              <w:ind w:left="211"/>
              <w:rPr>
                <w:sz w:val="15"/>
                <w:szCs w:val="15"/>
              </w:rPr>
            </w:pPr>
            <w:r>
              <w:rPr>
                <w:spacing w:val="-2"/>
                <w:sz w:val="15"/>
                <w:szCs w:val="15"/>
              </w:rPr>
              <w:t>01</w:t>
            </w:r>
          </w:p>
        </w:tc>
        <w:tc>
          <w:tcPr>
            <w:tcW w:w="3112" w:type="dxa"/>
            <w:vAlign w:val="top"/>
          </w:tcPr>
          <w:p w14:paraId="54A66813">
            <w:pPr>
              <w:pStyle w:val="6"/>
              <w:spacing w:before="130" w:line="220" w:lineRule="auto"/>
              <w:ind w:left="346"/>
              <w:rPr>
                <w:sz w:val="15"/>
                <w:szCs w:val="15"/>
              </w:rPr>
            </w:pPr>
            <w:r>
              <w:rPr>
                <w:spacing w:val="-1"/>
                <w:sz w:val="15"/>
                <w:szCs w:val="15"/>
              </w:rPr>
              <w:t>住房公积金</w:t>
            </w:r>
          </w:p>
        </w:tc>
        <w:tc>
          <w:tcPr>
            <w:tcW w:w="1696" w:type="dxa"/>
            <w:vAlign w:val="top"/>
          </w:tcPr>
          <w:p w14:paraId="6BA95465">
            <w:pPr>
              <w:pStyle w:val="6"/>
              <w:spacing w:before="130" w:line="239" w:lineRule="auto"/>
              <w:ind w:left="1358"/>
              <w:rPr>
                <w:sz w:val="15"/>
                <w:szCs w:val="15"/>
              </w:rPr>
            </w:pPr>
            <w:r>
              <w:rPr>
                <w:spacing w:val="-1"/>
                <w:sz w:val="15"/>
                <w:szCs w:val="15"/>
              </w:rPr>
              <w:t>9.77</w:t>
            </w:r>
          </w:p>
        </w:tc>
        <w:tc>
          <w:tcPr>
            <w:tcW w:w="1696" w:type="dxa"/>
            <w:vAlign w:val="top"/>
          </w:tcPr>
          <w:p w14:paraId="6F34C174">
            <w:pPr>
              <w:pStyle w:val="6"/>
              <w:spacing w:before="130" w:line="239" w:lineRule="auto"/>
              <w:ind w:left="1359"/>
              <w:rPr>
                <w:sz w:val="15"/>
                <w:szCs w:val="15"/>
              </w:rPr>
            </w:pPr>
            <w:r>
              <w:rPr>
                <w:spacing w:val="-1"/>
                <w:sz w:val="15"/>
                <w:szCs w:val="15"/>
              </w:rPr>
              <w:t>9.77</w:t>
            </w:r>
          </w:p>
        </w:tc>
        <w:tc>
          <w:tcPr>
            <w:tcW w:w="1696" w:type="dxa"/>
            <w:vAlign w:val="top"/>
          </w:tcPr>
          <w:p w14:paraId="0288004B">
            <w:pPr>
              <w:pStyle w:val="6"/>
              <w:spacing w:before="130" w:line="239" w:lineRule="auto"/>
              <w:ind w:left="1360"/>
              <w:rPr>
                <w:sz w:val="15"/>
                <w:szCs w:val="15"/>
              </w:rPr>
            </w:pPr>
            <w:r>
              <w:rPr>
                <w:spacing w:val="-1"/>
                <w:sz w:val="15"/>
                <w:szCs w:val="15"/>
              </w:rPr>
              <w:t>9.77</w:t>
            </w:r>
          </w:p>
        </w:tc>
        <w:tc>
          <w:tcPr>
            <w:tcW w:w="1696" w:type="dxa"/>
            <w:vAlign w:val="top"/>
          </w:tcPr>
          <w:p w14:paraId="4A288E2F">
            <w:pPr>
              <w:rPr>
                <w:rFonts w:ascii="Arial"/>
                <w:sz w:val="21"/>
              </w:rPr>
            </w:pPr>
          </w:p>
        </w:tc>
        <w:tc>
          <w:tcPr>
            <w:tcW w:w="1699" w:type="dxa"/>
            <w:vAlign w:val="top"/>
          </w:tcPr>
          <w:p w14:paraId="59545C01">
            <w:pPr>
              <w:rPr>
                <w:rFonts w:ascii="Arial"/>
                <w:sz w:val="21"/>
              </w:rPr>
            </w:pPr>
          </w:p>
        </w:tc>
      </w:tr>
      <w:tr w14:paraId="216F00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4EF6F2D1">
            <w:pPr>
              <w:rPr>
                <w:rFonts w:ascii="Arial"/>
                <w:sz w:val="21"/>
              </w:rPr>
            </w:pPr>
          </w:p>
        </w:tc>
        <w:tc>
          <w:tcPr>
            <w:tcW w:w="564" w:type="dxa"/>
            <w:vAlign w:val="top"/>
          </w:tcPr>
          <w:p w14:paraId="2BA074AA">
            <w:pPr>
              <w:pStyle w:val="6"/>
              <w:spacing w:before="131"/>
              <w:ind w:left="210"/>
              <w:rPr>
                <w:sz w:val="15"/>
                <w:szCs w:val="15"/>
              </w:rPr>
            </w:pPr>
            <w:r>
              <w:rPr>
                <w:spacing w:val="-2"/>
                <w:sz w:val="15"/>
                <w:szCs w:val="15"/>
              </w:rPr>
              <w:t>03</w:t>
            </w:r>
          </w:p>
        </w:tc>
        <w:tc>
          <w:tcPr>
            <w:tcW w:w="565" w:type="dxa"/>
            <w:vAlign w:val="top"/>
          </w:tcPr>
          <w:p w14:paraId="50485B4F">
            <w:pPr>
              <w:rPr>
                <w:rFonts w:ascii="Arial"/>
                <w:sz w:val="21"/>
              </w:rPr>
            </w:pPr>
          </w:p>
        </w:tc>
        <w:tc>
          <w:tcPr>
            <w:tcW w:w="3112" w:type="dxa"/>
            <w:vAlign w:val="top"/>
          </w:tcPr>
          <w:p w14:paraId="1F00463B">
            <w:pPr>
              <w:pStyle w:val="6"/>
              <w:spacing w:before="131" w:line="220" w:lineRule="auto"/>
              <w:ind w:left="194"/>
              <w:rPr>
                <w:sz w:val="15"/>
                <w:szCs w:val="15"/>
              </w:rPr>
            </w:pPr>
            <w:r>
              <w:rPr>
                <w:spacing w:val="-1"/>
                <w:sz w:val="15"/>
                <w:szCs w:val="15"/>
              </w:rPr>
              <w:t>城乡社区住宅</w:t>
            </w:r>
          </w:p>
        </w:tc>
        <w:tc>
          <w:tcPr>
            <w:tcW w:w="1696" w:type="dxa"/>
            <w:vAlign w:val="top"/>
          </w:tcPr>
          <w:p w14:paraId="38D16EAC">
            <w:pPr>
              <w:pStyle w:val="6"/>
              <w:spacing w:before="131" w:line="239" w:lineRule="auto"/>
              <w:ind w:left="1218"/>
              <w:rPr>
                <w:sz w:val="15"/>
                <w:szCs w:val="15"/>
              </w:rPr>
            </w:pPr>
            <w:r>
              <w:rPr>
                <w:spacing w:val="-3"/>
                <w:sz w:val="15"/>
                <w:szCs w:val="15"/>
              </w:rPr>
              <w:t>144.61</w:t>
            </w:r>
          </w:p>
        </w:tc>
        <w:tc>
          <w:tcPr>
            <w:tcW w:w="1696" w:type="dxa"/>
            <w:vAlign w:val="top"/>
          </w:tcPr>
          <w:p w14:paraId="3B3B2576">
            <w:pPr>
              <w:pStyle w:val="6"/>
              <w:spacing w:before="131" w:line="239" w:lineRule="auto"/>
              <w:ind w:left="1284"/>
              <w:rPr>
                <w:sz w:val="15"/>
                <w:szCs w:val="15"/>
              </w:rPr>
            </w:pPr>
            <w:r>
              <w:rPr>
                <w:spacing w:val="-1"/>
                <w:sz w:val="15"/>
                <w:szCs w:val="15"/>
              </w:rPr>
              <w:t>99.66</w:t>
            </w:r>
          </w:p>
        </w:tc>
        <w:tc>
          <w:tcPr>
            <w:tcW w:w="1696" w:type="dxa"/>
            <w:vAlign w:val="top"/>
          </w:tcPr>
          <w:p w14:paraId="6F4A6056">
            <w:pPr>
              <w:pStyle w:val="6"/>
              <w:spacing w:before="131" w:line="239" w:lineRule="auto"/>
              <w:ind w:left="1285"/>
              <w:rPr>
                <w:sz w:val="15"/>
                <w:szCs w:val="15"/>
              </w:rPr>
            </w:pPr>
            <w:r>
              <w:rPr>
                <w:spacing w:val="-1"/>
                <w:sz w:val="15"/>
                <w:szCs w:val="15"/>
              </w:rPr>
              <w:t>89.89</w:t>
            </w:r>
          </w:p>
        </w:tc>
        <w:tc>
          <w:tcPr>
            <w:tcW w:w="1696" w:type="dxa"/>
            <w:vAlign w:val="top"/>
          </w:tcPr>
          <w:p w14:paraId="7AF48E5D">
            <w:pPr>
              <w:pStyle w:val="6"/>
              <w:spacing w:before="131" w:line="239" w:lineRule="auto"/>
              <w:ind w:left="1361"/>
              <w:rPr>
                <w:sz w:val="15"/>
                <w:szCs w:val="15"/>
              </w:rPr>
            </w:pPr>
            <w:r>
              <w:rPr>
                <w:spacing w:val="-1"/>
                <w:sz w:val="15"/>
                <w:szCs w:val="15"/>
              </w:rPr>
              <w:t>9.77</w:t>
            </w:r>
          </w:p>
        </w:tc>
        <w:tc>
          <w:tcPr>
            <w:tcW w:w="1699" w:type="dxa"/>
            <w:vAlign w:val="top"/>
          </w:tcPr>
          <w:p w14:paraId="6DBD7B04">
            <w:pPr>
              <w:pStyle w:val="6"/>
              <w:spacing w:before="131" w:line="239" w:lineRule="auto"/>
              <w:ind w:left="1286"/>
              <w:rPr>
                <w:sz w:val="15"/>
                <w:szCs w:val="15"/>
              </w:rPr>
            </w:pPr>
            <w:r>
              <w:rPr>
                <w:spacing w:val="-1"/>
                <w:sz w:val="15"/>
                <w:szCs w:val="15"/>
              </w:rPr>
              <w:t>44.95</w:t>
            </w:r>
          </w:p>
        </w:tc>
      </w:tr>
      <w:tr w14:paraId="499634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43EEA2BA">
            <w:pPr>
              <w:rPr>
                <w:rFonts w:ascii="Arial"/>
                <w:sz w:val="21"/>
              </w:rPr>
            </w:pPr>
          </w:p>
        </w:tc>
        <w:tc>
          <w:tcPr>
            <w:tcW w:w="564" w:type="dxa"/>
            <w:vAlign w:val="top"/>
          </w:tcPr>
          <w:p w14:paraId="5AE3496D">
            <w:pPr>
              <w:rPr>
                <w:rFonts w:ascii="Arial"/>
                <w:sz w:val="21"/>
              </w:rPr>
            </w:pPr>
          </w:p>
        </w:tc>
        <w:tc>
          <w:tcPr>
            <w:tcW w:w="565" w:type="dxa"/>
            <w:vAlign w:val="top"/>
          </w:tcPr>
          <w:p w14:paraId="3BD36D1A">
            <w:pPr>
              <w:pStyle w:val="6"/>
              <w:spacing w:before="130"/>
              <w:ind w:left="211"/>
              <w:rPr>
                <w:sz w:val="15"/>
                <w:szCs w:val="15"/>
              </w:rPr>
            </w:pPr>
            <w:r>
              <w:rPr>
                <w:spacing w:val="-2"/>
                <w:sz w:val="15"/>
                <w:szCs w:val="15"/>
              </w:rPr>
              <w:t>02</w:t>
            </w:r>
          </w:p>
        </w:tc>
        <w:tc>
          <w:tcPr>
            <w:tcW w:w="3112" w:type="dxa"/>
            <w:vAlign w:val="top"/>
          </w:tcPr>
          <w:p w14:paraId="331032E5">
            <w:pPr>
              <w:pStyle w:val="6"/>
              <w:spacing w:before="130" w:line="220" w:lineRule="auto"/>
              <w:ind w:left="346"/>
              <w:rPr>
                <w:sz w:val="15"/>
                <w:szCs w:val="15"/>
              </w:rPr>
            </w:pPr>
            <w:r>
              <w:rPr>
                <w:spacing w:val="-1"/>
                <w:sz w:val="15"/>
                <w:szCs w:val="15"/>
              </w:rPr>
              <w:t>住房公积金管理</w:t>
            </w:r>
          </w:p>
        </w:tc>
        <w:tc>
          <w:tcPr>
            <w:tcW w:w="1696" w:type="dxa"/>
            <w:vAlign w:val="top"/>
          </w:tcPr>
          <w:p w14:paraId="788082BF">
            <w:pPr>
              <w:pStyle w:val="6"/>
              <w:spacing w:before="131" w:line="239" w:lineRule="auto"/>
              <w:ind w:left="1218"/>
              <w:rPr>
                <w:sz w:val="15"/>
                <w:szCs w:val="15"/>
              </w:rPr>
            </w:pPr>
            <w:r>
              <w:rPr>
                <w:spacing w:val="-3"/>
                <w:sz w:val="15"/>
                <w:szCs w:val="15"/>
              </w:rPr>
              <w:t>144.61</w:t>
            </w:r>
          </w:p>
        </w:tc>
        <w:tc>
          <w:tcPr>
            <w:tcW w:w="1696" w:type="dxa"/>
            <w:vAlign w:val="top"/>
          </w:tcPr>
          <w:p w14:paraId="7EFB7DFA">
            <w:pPr>
              <w:pStyle w:val="6"/>
              <w:spacing w:before="131" w:line="239" w:lineRule="auto"/>
              <w:ind w:left="1284"/>
              <w:rPr>
                <w:sz w:val="15"/>
                <w:szCs w:val="15"/>
              </w:rPr>
            </w:pPr>
            <w:r>
              <w:rPr>
                <w:spacing w:val="-1"/>
                <w:sz w:val="15"/>
                <w:szCs w:val="15"/>
              </w:rPr>
              <w:t>99.66</w:t>
            </w:r>
          </w:p>
        </w:tc>
        <w:tc>
          <w:tcPr>
            <w:tcW w:w="1696" w:type="dxa"/>
            <w:vAlign w:val="top"/>
          </w:tcPr>
          <w:p w14:paraId="6622FB31">
            <w:pPr>
              <w:pStyle w:val="6"/>
              <w:spacing w:before="131" w:line="239" w:lineRule="auto"/>
              <w:ind w:left="1285"/>
              <w:rPr>
                <w:sz w:val="15"/>
                <w:szCs w:val="15"/>
              </w:rPr>
            </w:pPr>
            <w:r>
              <w:rPr>
                <w:spacing w:val="-1"/>
                <w:sz w:val="15"/>
                <w:szCs w:val="15"/>
              </w:rPr>
              <w:t>89.89</w:t>
            </w:r>
          </w:p>
        </w:tc>
        <w:tc>
          <w:tcPr>
            <w:tcW w:w="1696" w:type="dxa"/>
            <w:vAlign w:val="top"/>
          </w:tcPr>
          <w:p w14:paraId="2D051344">
            <w:pPr>
              <w:pStyle w:val="6"/>
              <w:spacing w:before="131" w:line="239" w:lineRule="auto"/>
              <w:ind w:left="1361"/>
              <w:rPr>
                <w:sz w:val="15"/>
                <w:szCs w:val="15"/>
              </w:rPr>
            </w:pPr>
            <w:r>
              <w:rPr>
                <w:spacing w:val="-1"/>
                <w:sz w:val="15"/>
                <w:szCs w:val="15"/>
              </w:rPr>
              <w:t>9.77</w:t>
            </w:r>
          </w:p>
        </w:tc>
        <w:tc>
          <w:tcPr>
            <w:tcW w:w="1699" w:type="dxa"/>
            <w:vAlign w:val="top"/>
          </w:tcPr>
          <w:p w14:paraId="6406E8CB">
            <w:pPr>
              <w:pStyle w:val="6"/>
              <w:spacing w:before="131" w:line="239" w:lineRule="auto"/>
              <w:ind w:left="1286"/>
              <w:rPr>
                <w:sz w:val="15"/>
                <w:szCs w:val="15"/>
              </w:rPr>
            </w:pPr>
            <w:r>
              <w:rPr>
                <w:spacing w:val="-1"/>
                <w:sz w:val="15"/>
                <w:szCs w:val="15"/>
              </w:rPr>
              <w:t>44.95</w:t>
            </w:r>
          </w:p>
        </w:tc>
      </w:tr>
    </w:tbl>
    <w:p w14:paraId="3AAF245B">
      <w:pPr>
        <w:rPr>
          <w:rFonts w:ascii="Arial"/>
          <w:sz w:val="21"/>
        </w:rPr>
      </w:pPr>
    </w:p>
    <w:p w14:paraId="42D0FFAC">
      <w:pPr>
        <w:rPr>
          <w:rFonts w:ascii="Arial" w:hAnsi="Arial" w:eastAsia="Arial" w:cs="Arial"/>
          <w:sz w:val="21"/>
          <w:szCs w:val="21"/>
        </w:rPr>
        <w:sectPr>
          <w:headerReference r:id="rId17" w:type="default"/>
          <w:footerReference r:id="rId18" w:type="default"/>
          <w:pgSz w:w="16840" w:h="11900"/>
          <w:pgMar w:top="400" w:right="1771" w:bottom="762" w:left="1773" w:header="0" w:footer="517" w:gutter="0"/>
          <w:cols w:space="720" w:num="1"/>
        </w:sectPr>
      </w:pPr>
    </w:p>
    <w:p w14:paraId="74651976">
      <w:pPr>
        <w:pStyle w:val="2"/>
        <w:spacing w:before="58" w:line="224" w:lineRule="auto"/>
        <w:ind w:left="4414"/>
        <w:rPr>
          <w:sz w:val="26"/>
          <w:szCs w:val="26"/>
        </w:rPr>
      </w:pPr>
      <w:r>
        <w:rPr>
          <w:b/>
          <w:bCs/>
          <w:sz w:val="26"/>
          <w:szCs w:val="26"/>
        </w:rPr>
        <w:t>一般公共预算基本支出情况表</w:t>
      </w:r>
    </w:p>
    <w:p w14:paraId="17F500B5">
      <w:pPr>
        <w:spacing w:before="86" w:line="230" w:lineRule="auto"/>
        <w:ind w:left="48"/>
        <w:rPr>
          <w:rFonts w:ascii="宋体" w:hAnsi="宋体" w:eastAsia="宋体" w:cs="宋体"/>
          <w:sz w:val="16"/>
          <w:szCs w:val="16"/>
        </w:rPr>
      </w:pPr>
      <w:r>
        <w:rPr>
          <w:rFonts w:ascii="宋体" w:hAnsi="宋体" w:eastAsia="宋体" w:cs="宋体"/>
          <w:spacing w:val="9"/>
          <w:sz w:val="16"/>
          <w:szCs w:val="16"/>
        </w:rPr>
        <w:t>部门（单位）：烟台市住房公积金管理中心招远分中心</w:t>
      </w:r>
      <w:r>
        <w:rPr>
          <w:rFonts w:ascii="宋体" w:hAnsi="宋体" w:eastAsia="宋体" w:cs="宋体"/>
          <w:spacing w:val="1"/>
          <w:sz w:val="16"/>
          <w:szCs w:val="16"/>
        </w:rPr>
        <w:t xml:space="preserve">                                        </w:t>
      </w:r>
      <w:r>
        <w:rPr>
          <w:rFonts w:ascii="宋体" w:hAnsi="宋体" w:eastAsia="宋体" w:cs="宋体"/>
          <w:sz w:val="16"/>
          <w:szCs w:val="16"/>
        </w:rPr>
        <w:t xml:space="preserve">                                                  </w:t>
      </w:r>
      <w:r>
        <w:rPr>
          <w:rFonts w:ascii="宋体" w:hAnsi="宋体" w:eastAsia="宋体" w:cs="宋体"/>
          <w:spacing w:val="9"/>
          <w:sz w:val="16"/>
          <w:szCs w:val="16"/>
        </w:rPr>
        <w:t>单位：万元</w:t>
      </w:r>
    </w:p>
    <w:p w14:paraId="527E2ACB">
      <w:pPr>
        <w:spacing w:line="43" w:lineRule="exact"/>
      </w:pPr>
    </w:p>
    <w:tbl>
      <w:tblPr>
        <w:tblStyle w:val="5"/>
        <w:tblW w:w="1222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5"/>
        <w:gridCol w:w="565"/>
        <w:gridCol w:w="2758"/>
        <w:gridCol w:w="564"/>
        <w:gridCol w:w="564"/>
        <w:gridCol w:w="2758"/>
        <w:gridCol w:w="1484"/>
        <w:gridCol w:w="1484"/>
        <w:gridCol w:w="1485"/>
      </w:tblGrid>
      <w:tr w14:paraId="78F777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1130" w:type="dxa"/>
            <w:gridSpan w:val="2"/>
            <w:vAlign w:val="top"/>
          </w:tcPr>
          <w:p w14:paraId="1A70565C">
            <w:pPr>
              <w:pStyle w:val="6"/>
              <w:spacing w:before="113" w:line="227" w:lineRule="auto"/>
              <w:ind w:left="190"/>
            </w:pPr>
            <w:r>
              <w:rPr>
                <w:spacing w:val="6"/>
              </w:rPr>
              <w:t>科目编码</w:t>
            </w:r>
          </w:p>
        </w:tc>
        <w:tc>
          <w:tcPr>
            <w:tcW w:w="2758" w:type="dxa"/>
            <w:vMerge w:val="restart"/>
            <w:tcBorders>
              <w:bottom w:val="nil"/>
            </w:tcBorders>
            <w:vAlign w:val="top"/>
          </w:tcPr>
          <w:p w14:paraId="35929914">
            <w:pPr>
              <w:pStyle w:val="6"/>
              <w:spacing w:before="297" w:line="227" w:lineRule="auto"/>
              <w:ind w:left="64"/>
            </w:pPr>
            <w:r>
              <w:rPr>
                <w:spacing w:val="7"/>
              </w:rPr>
              <w:t>部门预算支出经济分类科目名称</w:t>
            </w:r>
          </w:p>
        </w:tc>
        <w:tc>
          <w:tcPr>
            <w:tcW w:w="1128" w:type="dxa"/>
            <w:gridSpan w:val="2"/>
            <w:vAlign w:val="top"/>
          </w:tcPr>
          <w:p w14:paraId="7626A272">
            <w:pPr>
              <w:pStyle w:val="6"/>
              <w:spacing w:before="113" w:line="227" w:lineRule="auto"/>
              <w:ind w:left="191"/>
            </w:pPr>
            <w:r>
              <w:rPr>
                <w:spacing w:val="6"/>
              </w:rPr>
              <w:t>科目编码</w:t>
            </w:r>
          </w:p>
        </w:tc>
        <w:tc>
          <w:tcPr>
            <w:tcW w:w="2758" w:type="dxa"/>
            <w:vMerge w:val="restart"/>
            <w:tcBorders>
              <w:bottom w:val="nil"/>
            </w:tcBorders>
            <w:vAlign w:val="top"/>
          </w:tcPr>
          <w:p w14:paraId="1BD6D528">
            <w:pPr>
              <w:pStyle w:val="6"/>
              <w:spacing w:before="297" w:line="227" w:lineRule="auto"/>
              <w:ind w:left="66"/>
            </w:pPr>
            <w:r>
              <w:rPr>
                <w:spacing w:val="8"/>
              </w:rPr>
              <w:t>政府预算支出经济分类科目名称</w:t>
            </w:r>
          </w:p>
        </w:tc>
        <w:tc>
          <w:tcPr>
            <w:tcW w:w="4453" w:type="dxa"/>
            <w:gridSpan w:val="3"/>
            <w:vAlign w:val="top"/>
          </w:tcPr>
          <w:p w14:paraId="70D3ECD9">
            <w:pPr>
              <w:pStyle w:val="6"/>
              <w:spacing w:before="113" w:line="227" w:lineRule="auto"/>
              <w:ind w:left="1667"/>
            </w:pPr>
            <w:r>
              <w:rPr>
                <w:spacing w:val="7"/>
              </w:rPr>
              <w:t>基本支出预算</w:t>
            </w:r>
          </w:p>
        </w:tc>
      </w:tr>
      <w:tr w14:paraId="08148E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5C979AC0">
            <w:pPr>
              <w:pStyle w:val="6"/>
              <w:spacing w:before="111" w:line="227" w:lineRule="auto"/>
              <w:ind w:left="187"/>
            </w:pPr>
            <w:r>
              <w:rPr>
                <w:spacing w:val="4"/>
              </w:rPr>
              <w:t>类</w:t>
            </w:r>
          </w:p>
        </w:tc>
        <w:tc>
          <w:tcPr>
            <w:tcW w:w="565" w:type="dxa"/>
            <w:vAlign w:val="top"/>
          </w:tcPr>
          <w:p w14:paraId="78F958D3">
            <w:pPr>
              <w:pStyle w:val="6"/>
              <w:spacing w:before="111" w:line="229" w:lineRule="auto"/>
              <w:ind w:left="191"/>
            </w:pPr>
            <w:r>
              <w:rPr>
                <w:spacing w:val="1"/>
              </w:rPr>
              <w:t>款</w:t>
            </w:r>
          </w:p>
        </w:tc>
        <w:tc>
          <w:tcPr>
            <w:tcW w:w="2758" w:type="dxa"/>
            <w:vMerge w:val="continue"/>
            <w:tcBorders>
              <w:top w:val="nil"/>
            </w:tcBorders>
            <w:vAlign w:val="top"/>
          </w:tcPr>
          <w:p w14:paraId="12A382A4">
            <w:pPr>
              <w:rPr>
                <w:rFonts w:ascii="Arial"/>
                <w:sz w:val="21"/>
              </w:rPr>
            </w:pPr>
          </w:p>
        </w:tc>
        <w:tc>
          <w:tcPr>
            <w:tcW w:w="564" w:type="dxa"/>
            <w:vAlign w:val="top"/>
          </w:tcPr>
          <w:p w14:paraId="5E2F548E">
            <w:pPr>
              <w:pStyle w:val="6"/>
              <w:spacing w:before="111" w:line="227" w:lineRule="auto"/>
              <w:ind w:left="188"/>
            </w:pPr>
            <w:r>
              <w:rPr>
                <w:spacing w:val="4"/>
              </w:rPr>
              <w:t>类</w:t>
            </w:r>
          </w:p>
        </w:tc>
        <w:tc>
          <w:tcPr>
            <w:tcW w:w="564" w:type="dxa"/>
            <w:vAlign w:val="top"/>
          </w:tcPr>
          <w:p w14:paraId="58536912">
            <w:pPr>
              <w:pStyle w:val="6"/>
              <w:spacing w:before="111" w:line="229" w:lineRule="auto"/>
              <w:ind w:left="193"/>
            </w:pPr>
            <w:r>
              <w:rPr>
                <w:spacing w:val="1"/>
              </w:rPr>
              <w:t>款</w:t>
            </w:r>
          </w:p>
        </w:tc>
        <w:tc>
          <w:tcPr>
            <w:tcW w:w="2758" w:type="dxa"/>
            <w:vMerge w:val="continue"/>
            <w:tcBorders>
              <w:top w:val="nil"/>
            </w:tcBorders>
            <w:vAlign w:val="top"/>
          </w:tcPr>
          <w:p w14:paraId="33CB8FA1">
            <w:pPr>
              <w:rPr>
                <w:rFonts w:ascii="Arial"/>
                <w:sz w:val="21"/>
              </w:rPr>
            </w:pPr>
          </w:p>
        </w:tc>
        <w:tc>
          <w:tcPr>
            <w:tcW w:w="1484" w:type="dxa"/>
            <w:vAlign w:val="top"/>
          </w:tcPr>
          <w:p w14:paraId="3D956C16">
            <w:pPr>
              <w:pStyle w:val="6"/>
              <w:spacing w:before="111" w:line="229" w:lineRule="auto"/>
              <w:ind w:left="565"/>
            </w:pPr>
            <w:r>
              <w:rPr>
                <w:spacing w:val="1"/>
              </w:rPr>
              <w:t>小计</w:t>
            </w:r>
          </w:p>
        </w:tc>
        <w:tc>
          <w:tcPr>
            <w:tcW w:w="1484" w:type="dxa"/>
            <w:vAlign w:val="top"/>
          </w:tcPr>
          <w:p w14:paraId="2D932FA1">
            <w:pPr>
              <w:pStyle w:val="6"/>
              <w:spacing w:before="111" w:line="228" w:lineRule="auto"/>
              <w:ind w:left="373"/>
            </w:pPr>
            <w:r>
              <w:rPr>
                <w:spacing w:val="6"/>
              </w:rPr>
              <w:t>人员支出</w:t>
            </w:r>
          </w:p>
        </w:tc>
        <w:tc>
          <w:tcPr>
            <w:tcW w:w="1485" w:type="dxa"/>
            <w:vAlign w:val="top"/>
          </w:tcPr>
          <w:p w14:paraId="21B2CAD9">
            <w:pPr>
              <w:pStyle w:val="6"/>
              <w:spacing w:before="111" w:line="228" w:lineRule="auto"/>
              <w:ind w:left="216"/>
            </w:pPr>
            <w:r>
              <w:rPr>
                <w:spacing w:val="1"/>
              </w:rPr>
              <w:t>日常公用支出</w:t>
            </w:r>
          </w:p>
        </w:tc>
      </w:tr>
      <w:tr w14:paraId="36298D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5888449A">
            <w:pPr>
              <w:rPr>
                <w:rFonts w:ascii="Arial"/>
                <w:sz w:val="21"/>
              </w:rPr>
            </w:pPr>
          </w:p>
        </w:tc>
        <w:tc>
          <w:tcPr>
            <w:tcW w:w="565" w:type="dxa"/>
            <w:vAlign w:val="top"/>
          </w:tcPr>
          <w:p w14:paraId="49AE0777">
            <w:pPr>
              <w:rPr>
                <w:rFonts w:ascii="Arial"/>
                <w:sz w:val="21"/>
              </w:rPr>
            </w:pPr>
          </w:p>
        </w:tc>
        <w:tc>
          <w:tcPr>
            <w:tcW w:w="2758" w:type="dxa"/>
            <w:vAlign w:val="top"/>
          </w:tcPr>
          <w:p w14:paraId="69FB09AB">
            <w:pPr>
              <w:pStyle w:val="6"/>
              <w:spacing w:before="125" w:line="221" w:lineRule="auto"/>
              <w:ind w:left="42"/>
              <w:rPr>
                <w:sz w:val="15"/>
                <w:szCs w:val="15"/>
              </w:rPr>
            </w:pPr>
            <w:r>
              <w:rPr>
                <w:spacing w:val="-2"/>
                <w:sz w:val="15"/>
                <w:szCs w:val="15"/>
              </w:rPr>
              <w:t>合计</w:t>
            </w:r>
          </w:p>
        </w:tc>
        <w:tc>
          <w:tcPr>
            <w:tcW w:w="564" w:type="dxa"/>
            <w:vAlign w:val="top"/>
          </w:tcPr>
          <w:p w14:paraId="7DFFD7C8">
            <w:pPr>
              <w:rPr>
                <w:rFonts w:ascii="Arial"/>
                <w:sz w:val="21"/>
              </w:rPr>
            </w:pPr>
          </w:p>
        </w:tc>
        <w:tc>
          <w:tcPr>
            <w:tcW w:w="564" w:type="dxa"/>
            <w:vAlign w:val="top"/>
          </w:tcPr>
          <w:p w14:paraId="257833D2">
            <w:pPr>
              <w:rPr>
                <w:rFonts w:ascii="Arial"/>
                <w:sz w:val="21"/>
              </w:rPr>
            </w:pPr>
          </w:p>
        </w:tc>
        <w:tc>
          <w:tcPr>
            <w:tcW w:w="2758" w:type="dxa"/>
            <w:vAlign w:val="top"/>
          </w:tcPr>
          <w:p w14:paraId="7C923181">
            <w:pPr>
              <w:rPr>
                <w:rFonts w:ascii="Arial"/>
                <w:sz w:val="21"/>
              </w:rPr>
            </w:pPr>
          </w:p>
        </w:tc>
        <w:tc>
          <w:tcPr>
            <w:tcW w:w="1484" w:type="dxa"/>
            <w:vAlign w:val="top"/>
          </w:tcPr>
          <w:p w14:paraId="67B5E86B">
            <w:pPr>
              <w:pStyle w:val="6"/>
              <w:spacing w:before="125" w:line="239" w:lineRule="auto"/>
              <w:ind w:left="1008"/>
              <w:rPr>
                <w:sz w:val="15"/>
                <w:szCs w:val="15"/>
              </w:rPr>
            </w:pPr>
            <w:r>
              <w:rPr>
                <w:spacing w:val="-3"/>
                <w:sz w:val="15"/>
                <w:szCs w:val="15"/>
              </w:rPr>
              <w:t>129.49</w:t>
            </w:r>
          </w:p>
        </w:tc>
        <w:tc>
          <w:tcPr>
            <w:tcW w:w="1484" w:type="dxa"/>
            <w:vAlign w:val="top"/>
          </w:tcPr>
          <w:p w14:paraId="2503AF8C">
            <w:pPr>
              <w:pStyle w:val="6"/>
              <w:spacing w:before="125" w:line="239" w:lineRule="auto"/>
              <w:ind w:left="1009"/>
              <w:rPr>
                <w:sz w:val="15"/>
                <w:szCs w:val="15"/>
              </w:rPr>
            </w:pPr>
            <w:r>
              <w:rPr>
                <w:spacing w:val="-3"/>
                <w:sz w:val="15"/>
                <w:szCs w:val="15"/>
              </w:rPr>
              <w:t>119.72</w:t>
            </w:r>
          </w:p>
        </w:tc>
        <w:tc>
          <w:tcPr>
            <w:tcW w:w="1485" w:type="dxa"/>
            <w:vAlign w:val="top"/>
          </w:tcPr>
          <w:p w14:paraId="683BF5E3">
            <w:pPr>
              <w:pStyle w:val="6"/>
              <w:spacing w:before="125" w:line="239" w:lineRule="auto"/>
              <w:ind w:left="1150"/>
              <w:rPr>
                <w:sz w:val="15"/>
                <w:szCs w:val="15"/>
              </w:rPr>
            </w:pPr>
            <w:r>
              <w:rPr>
                <w:spacing w:val="-1"/>
                <w:sz w:val="15"/>
                <w:szCs w:val="15"/>
              </w:rPr>
              <w:t>9.77</w:t>
            </w:r>
          </w:p>
        </w:tc>
      </w:tr>
      <w:tr w14:paraId="122EE3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5F6B0AC4">
            <w:pPr>
              <w:pStyle w:val="6"/>
              <w:spacing w:before="126"/>
              <w:ind w:left="173"/>
              <w:rPr>
                <w:sz w:val="15"/>
                <w:szCs w:val="15"/>
              </w:rPr>
            </w:pPr>
            <w:r>
              <w:rPr>
                <w:spacing w:val="-2"/>
                <w:sz w:val="15"/>
                <w:szCs w:val="15"/>
              </w:rPr>
              <w:t>301</w:t>
            </w:r>
          </w:p>
        </w:tc>
        <w:tc>
          <w:tcPr>
            <w:tcW w:w="565" w:type="dxa"/>
            <w:vAlign w:val="top"/>
          </w:tcPr>
          <w:p w14:paraId="760A5887">
            <w:pPr>
              <w:rPr>
                <w:rFonts w:ascii="Arial"/>
                <w:sz w:val="21"/>
              </w:rPr>
            </w:pPr>
          </w:p>
        </w:tc>
        <w:tc>
          <w:tcPr>
            <w:tcW w:w="2758" w:type="dxa"/>
            <w:vAlign w:val="top"/>
          </w:tcPr>
          <w:p w14:paraId="2BAC2ED4">
            <w:pPr>
              <w:pStyle w:val="6"/>
              <w:spacing w:before="126" w:line="220" w:lineRule="auto"/>
              <w:ind w:left="44"/>
              <w:rPr>
                <w:sz w:val="15"/>
                <w:szCs w:val="15"/>
              </w:rPr>
            </w:pPr>
            <w:r>
              <w:rPr>
                <w:spacing w:val="-1"/>
                <w:sz w:val="15"/>
                <w:szCs w:val="15"/>
              </w:rPr>
              <w:t>工资福利支出</w:t>
            </w:r>
          </w:p>
        </w:tc>
        <w:tc>
          <w:tcPr>
            <w:tcW w:w="564" w:type="dxa"/>
            <w:vAlign w:val="top"/>
          </w:tcPr>
          <w:p w14:paraId="5559A2E7">
            <w:pPr>
              <w:pStyle w:val="6"/>
              <w:spacing w:before="126"/>
              <w:ind w:left="174"/>
              <w:rPr>
                <w:sz w:val="15"/>
                <w:szCs w:val="15"/>
              </w:rPr>
            </w:pPr>
            <w:r>
              <w:rPr>
                <w:spacing w:val="-2"/>
                <w:sz w:val="15"/>
                <w:szCs w:val="15"/>
              </w:rPr>
              <w:t>505</w:t>
            </w:r>
          </w:p>
        </w:tc>
        <w:tc>
          <w:tcPr>
            <w:tcW w:w="564" w:type="dxa"/>
            <w:vAlign w:val="top"/>
          </w:tcPr>
          <w:p w14:paraId="78F25270">
            <w:pPr>
              <w:rPr>
                <w:rFonts w:ascii="Arial"/>
                <w:sz w:val="21"/>
              </w:rPr>
            </w:pPr>
          </w:p>
        </w:tc>
        <w:tc>
          <w:tcPr>
            <w:tcW w:w="2758" w:type="dxa"/>
            <w:vAlign w:val="top"/>
          </w:tcPr>
          <w:p w14:paraId="40A66A1C">
            <w:pPr>
              <w:pStyle w:val="6"/>
              <w:spacing w:before="126" w:line="220" w:lineRule="auto"/>
              <w:ind w:left="44"/>
              <w:rPr>
                <w:sz w:val="15"/>
                <w:szCs w:val="15"/>
              </w:rPr>
            </w:pPr>
            <w:r>
              <w:rPr>
                <w:sz w:val="15"/>
                <w:szCs w:val="15"/>
              </w:rPr>
              <w:t>对事业单位经常性补助</w:t>
            </w:r>
          </w:p>
        </w:tc>
        <w:tc>
          <w:tcPr>
            <w:tcW w:w="1484" w:type="dxa"/>
            <w:vAlign w:val="top"/>
          </w:tcPr>
          <w:p w14:paraId="425B6DE0">
            <w:pPr>
              <w:pStyle w:val="6"/>
              <w:spacing w:before="126" w:line="239" w:lineRule="auto"/>
              <w:ind w:left="1008"/>
              <w:rPr>
                <w:sz w:val="15"/>
                <w:szCs w:val="15"/>
              </w:rPr>
            </w:pPr>
            <w:r>
              <w:rPr>
                <w:spacing w:val="-3"/>
                <w:sz w:val="15"/>
                <w:szCs w:val="15"/>
              </w:rPr>
              <w:t>110.77</w:t>
            </w:r>
          </w:p>
        </w:tc>
        <w:tc>
          <w:tcPr>
            <w:tcW w:w="1484" w:type="dxa"/>
            <w:vAlign w:val="top"/>
          </w:tcPr>
          <w:p w14:paraId="39E85C7F">
            <w:pPr>
              <w:pStyle w:val="6"/>
              <w:spacing w:before="126" w:line="239" w:lineRule="auto"/>
              <w:ind w:left="1009"/>
              <w:rPr>
                <w:sz w:val="15"/>
                <w:szCs w:val="15"/>
              </w:rPr>
            </w:pPr>
            <w:r>
              <w:rPr>
                <w:spacing w:val="-3"/>
                <w:sz w:val="15"/>
                <w:szCs w:val="15"/>
              </w:rPr>
              <w:t>110.77</w:t>
            </w:r>
          </w:p>
        </w:tc>
        <w:tc>
          <w:tcPr>
            <w:tcW w:w="1485" w:type="dxa"/>
            <w:vAlign w:val="top"/>
          </w:tcPr>
          <w:p w14:paraId="72B56BF8">
            <w:pPr>
              <w:rPr>
                <w:rFonts w:ascii="Arial"/>
                <w:sz w:val="21"/>
              </w:rPr>
            </w:pPr>
          </w:p>
        </w:tc>
      </w:tr>
      <w:tr w14:paraId="71FE43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02CE8627">
            <w:pPr>
              <w:pStyle w:val="6"/>
              <w:spacing w:before="126"/>
              <w:ind w:left="173"/>
              <w:rPr>
                <w:sz w:val="15"/>
                <w:szCs w:val="15"/>
              </w:rPr>
            </w:pPr>
            <w:r>
              <w:rPr>
                <w:spacing w:val="-2"/>
                <w:sz w:val="15"/>
                <w:szCs w:val="15"/>
              </w:rPr>
              <w:t>301</w:t>
            </w:r>
          </w:p>
        </w:tc>
        <w:tc>
          <w:tcPr>
            <w:tcW w:w="565" w:type="dxa"/>
            <w:vAlign w:val="top"/>
          </w:tcPr>
          <w:p w14:paraId="36FE13C9">
            <w:pPr>
              <w:pStyle w:val="6"/>
              <w:spacing w:before="126"/>
              <w:ind w:left="210"/>
              <w:rPr>
                <w:sz w:val="15"/>
                <w:szCs w:val="15"/>
              </w:rPr>
            </w:pPr>
            <w:r>
              <w:rPr>
                <w:spacing w:val="-2"/>
                <w:sz w:val="15"/>
                <w:szCs w:val="15"/>
              </w:rPr>
              <w:t>01</w:t>
            </w:r>
          </w:p>
        </w:tc>
        <w:tc>
          <w:tcPr>
            <w:tcW w:w="2758" w:type="dxa"/>
            <w:vAlign w:val="top"/>
          </w:tcPr>
          <w:p w14:paraId="6FB7DA02">
            <w:pPr>
              <w:pStyle w:val="6"/>
              <w:spacing w:before="126" w:line="219" w:lineRule="auto"/>
              <w:ind w:left="192"/>
              <w:rPr>
                <w:sz w:val="15"/>
                <w:szCs w:val="15"/>
              </w:rPr>
            </w:pPr>
            <w:r>
              <w:rPr>
                <w:spacing w:val="-1"/>
                <w:sz w:val="15"/>
                <w:szCs w:val="15"/>
              </w:rPr>
              <w:t>基本工资</w:t>
            </w:r>
          </w:p>
        </w:tc>
        <w:tc>
          <w:tcPr>
            <w:tcW w:w="564" w:type="dxa"/>
            <w:vAlign w:val="top"/>
          </w:tcPr>
          <w:p w14:paraId="6F40931B">
            <w:pPr>
              <w:pStyle w:val="6"/>
              <w:spacing w:before="126"/>
              <w:ind w:left="174"/>
              <w:rPr>
                <w:sz w:val="15"/>
                <w:szCs w:val="15"/>
              </w:rPr>
            </w:pPr>
            <w:r>
              <w:rPr>
                <w:spacing w:val="-2"/>
                <w:sz w:val="15"/>
                <w:szCs w:val="15"/>
              </w:rPr>
              <w:t>505</w:t>
            </w:r>
          </w:p>
        </w:tc>
        <w:tc>
          <w:tcPr>
            <w:tcW w:w="564" w:type="dxa"/>
            <w:vAlign w:val="top"/>
          </w:tcPr>
          <w:p w14:paraId="0668E0C3">
            <w:pPr>
              <w:pStyle w:val="6"/>
              <w:spacing w:before="126"/>
              <w:ind w:left="212"/>
              <w:rPr>
                <w:sz w:val="15"/>
                <w:szCs w:val="15"/>
              </w:rPr>
            </w:pPr>
            <w:r>
              <w:rPr>
                <w:spacing w:val="-2"/>
                <w:sz w:val="15"/>
                <w:szCs w:val="15"/>
              </w:rPr>
              <w:t>01</w:t>
            </w:r>
          </w:p>
        </w:tc>
        <w:tc>
          <w:tcPr>
            <w:tcW w:w="2758" w:type="dxa"/>
            <w:vAlign w:val="top"/>
          </w:tcPr>
          <w:p w14:paraId="6F0E6963">
            <w:pPr>
              <w:pStyle w:val="6"/>
              <w:spacing w:before="127" w:line="220" w:lineRule="auto"/>
              <w:ind w:left="197"/>
              <w:rPr>
                <w:sz w:val="15"/>
                <w:szCs w:val="15"/>
              </w:rPr>
            </w:pPr>
            <w:r>
              <w:rPr>
                <w:spacing w:val="-1"/>
                <w:sz w:val="15"/>
                <w:szCs w:val="15"/>
              </w:rPr>
              <w:t>工资福利支出</w:t>
            </w:r>
          </w:p>
        </w:tc>
        <w:tc>
          <w:tcPr>
            <w:tcW w:w="1484" w:type="dxa"/>
            <w:vAlign w:val="top"/>
          </w:tcPr>
          <w:p w14:paraId="4689AC73">
            <w:pPr>
              <w:pStyle w:val="6"/>
              <w:spacing w:before="127" w:line="239" w:lineRule="auto"/>
              <w:ind w:left="1074"/>
              <w:rPr>
                <w:sz w:val="15"/>
                <w:szCs w:val="15"/>
              </w:rPr>
            </w:pPr>
            <w:r>
              <w:rPr>
                <w:spacing w:val="-1"/>
                <w:sz w:val="15"/>
                <w:szCs w:val="15"/>
              </w:rPr>
              <w:t>29.98</w:t>
            </w:r>
          </w:p>
        </w:tc>
        <w:tc>
          <w:tcPr>
            <w:tcW w:w="1484" w:type="dxa"/>
            <w:vAlign w:val="top"/>
          </w:tcPr>
          <w:p w14:paraId="34B00026">
            <w:pPr>
              <w:pStyle w:val="6"/>
              <w:spacing w:before="127" w:line="239" w:lineRule="auto"/>
              <w:ind w:left="1075"/>
              <w:rPr>
                <w:sz w:val="15"/>
                <w:szCs w:val="15"/>
              </w:rPr>
            </w:pPr>
            <w:r>
              <w:rPr>
                <w:spacing w:val="-1"/>
                <w:sz w:val="15"/>
                <w:szCs w:val="15"/>
              </w:rPr>
              <w:t>29.98</w:t>
            </w:r>
          </w:p>
        </w:tc>
        <w:tc>
          <w:tcPr>
            <w:tcW w:w="1485" w:type="dxa"/>
            <w:vAlign w:val="top"/>
          </w:tcPr>
          <w:p w14:paraId="08B5345A">
            <w:pPr>
              <w:rPr>
                <w:rFonts w:ascii="Arial"/>
                <w:sz w:val="21"/>
              </w:rPr>
            </w:pPr>
          </w:p>
        </w:tc>
      </w:tr>
      <w:tr w14:paraId="0131B2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7AD6A84F">
            <w:pPr>
              <w:pStyle w:val="6"/>
              <w:spacing w:before="126"/>
              <w:ind w:left="173"/>
              <w:rPr>
                <w:sz w:val="15"/>
                <w:szCs w:val="15"/>
              </w:rPr>
            </w:pPr>
            <w:r>
              <w:rPr>
                <w:spacing w:val="-2"/>
                <w:sz w:val="15"/>
                <w:szCs w:val="15"/>
              </w:rPr>
              <w:t>301</w:t>
            </w:r>
          </w:p>
        </w:tc>
        <w:tc>
          <w:tcPr>
            <w:tcW w:w="565" w:type="dxa"/>
            <w:vAlign w:val="top"/>
          </w:tcPr>
          <w:p w14:paraId="13BFF693">
            <w:pPr>
              <w:pStyle w:val="6"/>
              <w:spacing w:before="126"/>
              <w:ind w:left="210"/>
              <w:rPr>
                <w:sz w:val="15"/>
                <w:szCs w:val="15"/>
              </w:rPr>
            </w:pPr>
            <w:r>
              <w:rPr>
                <w:spacing w:val="-2"/>
                <w:sz w:val="15"/>
                <w:szCs w:val="15"/>
              </w:rPr>
              <w:t>02</w:t>
            </w:r>
          </w:p>
        </w:tc>
        <w:tc>
          <w:tcPr>
            <w:tcW w:w="2758" w:type="dxa"/>
            <w:vAlign w:val="top"/>
          </w:tcPr>
          <w:p w14:paraId="7BBBDCF2">
            <w:pPr>
              <w:pStyle w:val="6"/>
              <w:spacing w:before="126" w:line="220" w:lineRule="auto"/>
              <w:ind w:left="192"/>
              <w:rPr>
                <w:sz w:val="15"/>
                <w:szCs w:val="15"/>
              </w:rPr>
            </w:pPr>
            <w:r>
              <w:rPr>
                <w:spacing w:val="-1"/>
                <w:sz w:val="15"/>
                <w:szCs w:val="15"/>
              </w:rPr>
              <w:t>津贴补贴</w:t>
            </w:r>
          </w:p>
        </w:tc>
        <w:tc>
          <w:tcPr>
            <w:tcW w:w="564" w:type="dxa"/>
            <w:vAlign w:val="top"/>
          </w:tcPr>
          <w:p w14:paraId="42BE80DA">
            <w:pPr>
              <w:pStyle w:val="6"/>
              <w:spacing w:before="126"/>
              <w:ind w:left="174"/>
              <w:rPr>
                <w:sz w:val="15"/>
                <w:szCs w:val="15"/>
              </w:rPr>
            </w:pPr>
            <w:r>
              <w:rPr>
                <w:spacing w:val="-2"/>
                <w:sz w:val="15"/>
                <w:szCs w:val="15"/>
              </w:rPr>
              <w:t>505</w:t>
            </w:r>
          </w:p>
        </w:tc>
        <w:tc>
          <w:tcPr>
            <w:tcW w:w="564" w:type="dxa"/>
            <w:vAlign w:val="top"/>
          </w:tcPr>
          <w:p w14:paraId="28A8345A">
            <w:pPr>
              <w:pStyle w:val="6"/>
              <w:spacing w:before="126"/>
              <w:ind w:left="212"/>
              <w:rPr>
                <w:sz w:val="15"/>
                <w:szCs w:val="15"/>
              </w:rPr>
            </w:pPr>
            <w:r>
              <w:rPr>
                <w:spacing w:val="-2"/>
                <w:sz w:val="15"/>
                <w:szCs w:val="15"/>
              </w:rPr>
              <w:t>01</w:t>
            </w:r>
          </w:p>
        </w:tc>
        <w:tc>
          <w:tcPr>
            <w:tcW w:w="2758" w:type="dxa"/>
            <w:vAlign w:val="top"/>
          </w:tcPr>
          <w:p w14:paraId="5E67F53B">
            <w:pPr>
              <w:pStyle w:val="6"/>
              <w:spacing w:before="126" w:line="220" w:lineRule="auto"/>
              <w:ind w:left="197"/>
              <w:rPr>
                <w:sz w:val="15"/>
                <w:szCs w:val="15"/>
              </w:rPr>
            </w:pPr>
            <w:r>
              <w:rPr>
                <w:spacing w:val="-1"/>
                <w:sz w:val="15"/>
                <w:szCs w:val="15"/>
              </w:rPr>
              <w:t>工资福利支出</w:t>
            </w:r>
          </w:p>
        </w:tc>
        <w:tc>
          <w:tcPr>
            <w:tcW w:w="1484" w:type="dxa"/>
            <w:vAlign w:val="top"/>
          </w:tcPr>
          <w:p w14:paraId="06ADB748">
            <w:pPr>
              <w:pStyle w:val="6"/>
              <w:spacing w:before="126" w:line="239" w:lineRule="auto"/>
              <w:ind w:left="1083"/>
              <w:rPr>
                <w:sz w:val="15"/>
                <w:szCs w:val="15"/>
              </w:rPr>
            </w:pPr>
            <w:r>
              <w:rPr>
                <w:spacing w:val="-3"/>
                <w:sz w:val="15"/>
                <w:szCs w:val="15"/>
              </w:rPr>
              <w:t>12.03</w:t>
            </w:r>
          </w:p>
        </w:tc>
        <w:tc>
          <w:tcPr>
            <w:tcW w:w="1484" w:type="dxa"/>
            <w:vAlign w:val="top"/>
          </w:tcPr>
          <w:p w14:paraId="58B6C2E5">
            <w:pPr>
              <w:pStyle w:val="6"/>
              <w:spacing w:before="126" w:line="239" w:lineRule="auto"/>
              <w:ind w:left="1084"/>
              <w:rPr>
                <w:sz w:val="15"/>
                <w:szCs w:val="15"/>
              </w:rPr>
            </w:pPr>
            <w:r>
              <w:rPr>
                <w:spacing w:val="-3"/>
                <w:sz w:val="15"/>
                <w:szCs w:val="15"/>
              </w:rPr>
              <w:t>12.03</w:t>
            </w:r>
          </w:p>
        </w:tc>
        <w:tc>
          <w:tcPr>
            <w:tcW w:w="1485" w:type="dxa"/>
            <w:vAlign w:val="top"/>
          </w:tcPr>
          <w:p w14:paraId="308F7331">
            <w:pPr>
              <w:rPr>
                <w:rFonts w:ascii="Arial"/>
                <w:sz w:val="21"/>
              </w:rPr>
            </w:pPr>
          </w:p>
        </w:tc>
      </w:tr>
      <w:tr w14:paraId="54C273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190F11FE">
            <w:pPr>
              <w:pStyle w:val="6"/>
              <w:spacing w:before="127"/>
              <w:ind w:left="173"/>
              <w:rPr>
                <w:sz w:val="15"/>
                <w:szCs w:val="15"/>
              </w:rPr>
            </w:pPr>
            <w:r>
              <w:rPr>
                <w:spacing w:val="-2"/>
                <w:sz w:val="15"/>
                <w:szCs w:val="15"/>
              </w:rPr>
              <w:t>301</w:t>
            </w:r>
          </w:p>
        </w:tc>
        <w:tc>
          <w:tcPr>
            <w:tcW w:w="565" w:type="dxa"/>
            <w:vAlign w:val="top"/>
          </w:tcPr>
          <w:p w14:paraId="1BD2D346">
            <w:pPr>
              <w:pStyle w:val="6"/>
              <w:spacing w:before="127"/>
              <w:ind w:left="210"/>
              <w:rPr>
                <w:sz w:val="15"/>
                <w:szCs w:val="15"/>
              </w:rPr>
            </w:pPr>
            <w:r>
              <w:rPr>
                <w:spacing w:val="-2"/>
                <w:sz w:val="15"/>
                <w:szCs w:val="15"/>
              </w:rPr>
              <w:t>03</w:t>
            </w:r>
          </w:p>
        </w:tc>
        <w:tc>
          <w:tcPr>
            <w:tcW w:w="2758" w:type="dxa"/>
            <w:vAlign w:val="top"/>
          </w:tcPr>
          <w:p w14:paraId="6B9B1009">
            <w:pPr>
              <w:pStyle w:val="6"/>
              <w:spacing w:before="127" w:line="220" w:lineRule="auto"/>
              <w:ind w:left="194"/>
              <w:rPr>
                <w:sz w:val="15"/>
                <w:szCs w:val="15"/>
              </w:rPr>
            </w:pPr>
            <w:r>
              <w:rPr>
                <w:spacing w:val="-2"/>
                <w:sz w:val="15"/>
                <w:szCs w:val="15"/>
              </w:rPr>
              <w:t>奖金</w:t>
            </w:r>
          </w:p>
        </w:tc>
        <w:tc>
          <w:tcPr>
            <w:tcW w:w="564" w:type="dxa"/>
            <w:vAlign w:val="top"/>
          </w:tcPr>
          <w:p w14:paraId="5DDF3129">
            <w:pPr>
              <w:pStyle w:val="6"/>
              <w:spacing w:before="127"/>
              <w:ind w:left="174"/>
              <w:rPr>
                <w:sz w:val="15"/>
                <w:szCs w:val="15"/>
              </w:rPr>
            </w:pPr>
            <w:r>
              <w:rPr>
                <w:spacing w:val="-2"/>
                <w:sz w:val="15"/>
                <w:szCs w:val="15"/>
              </w:rPr>
              <w:t>505</w:t>
            </w:r>
          </w:p>
        </w:tc>
        <w:tc>
          <w:tcPr>
            <w:tcW w:w="564" w:type="dxa"/>
            <w:vAlign w:val="top"/>
          </w:tcPr>
          <w:p w14:paraId="6054243D">
            <w:pPr>
              <w:pStyle w:val="6"/>
              <w:spacing w:before="127"/>
              <w:ind w:left="212"/>
              <w:rPr>
                <w:sz w:val="15"/>
                <w:szCs w:val="15"/>
              </w:rPr>
            </w:pPr>
            <w:r>
              <w:rPr>
                <w:spacing w:val="-2"/>
                <w:sz w:val="15"/>
                <w:szCs w:val="15"/>
              </w:rPr>
              <w:t>01</w:t>
            </w:r>
          </w:p>
        </w:tc>
        <w:tc>
          <w:tcPr>
            <w:tcW w:w="2758" w:type="dxa"/>
            <w:vAlign w:val="top"/>
          </w:tcPr>
          <w:p w14:paraId="4A5BCC95">
            <w:pPr>
              <w:pStyle w:val="6"/>
              <w:spacing w:before="127" w:line="220" w:lineRule="auto"/>
              <w:ind w:left="197"/>
              <w:rPr>
                <w:sz w:val="15"/>
                <w:szCs w:val="15"/>
              </w:rPr>
            </w:pPr>
            <w:r>
              <w:rPr>
                <w:spacing w:val="-1"/>
                <w:sz w:val="15"/>
                <w:szCs w:val="15"/>
              </w:rPr>
              <w:t>工资福利支出</w:t>
            </w:r>
          </w:p>
        </w:tc>
        <w:tc>
          <w:tcPr>
            <w:tcW w:w="1484" w:type="dxa"/>
            <w:vAlign w:val="top"/>
          </w:tcPr>
          <w:p w14:paraId="3BB13FD2">
            <w:pPr>
              <w:pStyle w:val="6"/>
              <w:spacing w:before="127" w:line="239" w:lineRule="auto"/>
              <w:ind w:left="1083"/>
              <w:rPr>
                <w:sz w:val="15"/>
                <w:szCs w:val="15"/>
              </w:rPr>
            </w:pPr>
            <w:r>
              <w:rPr>
                <w:spacing w:val="-3"/>
                <w:sz w:val="15"/>
                <w:szCs w:val="15"/>
              </w:rPr>
              <w:t>15.16</w:t>
            </w:r>
          </w:p>
        </w:tc>
        <w:tc>
          <w:tcPr>
            <w:tcW w:w="1484" w:type="dxa"/>
            <w:vAlign w:val="top"/>
          </w:tcPr>
          <w:p w14:paraId="5CE820C1">
            <w:pPr>
              <w:pStyle w:val="6"/>
              <w:spacing w:before="127" w:line="239" w:lineRule="auto"/>
              <w:ind w:left="1084"/>
              <w:rPr>
                <w:sz w:val="15"/>
                <w:szCs w:val="15"/>
              </w:rPr>
            </w:pPr>
            <w:r>
              <w:rPr>
                <w:spacing w:val="-3"/>
                <w:sz w:val="15"/>
                <w:szCs w:val="15"/>
              </w:rPr>
              <w:t>15.16</w:t>
            </w:r>
          </w:p>
        </w:tc>
        <w:tc>
          <w:tcPr>
            <w:tcW w:w="1485" w:type="dxa"/>
            <w:vAlign w:val="top"/>
          </w:tcPr>
          <w:p w14:paraId="4BA0BFD2">
            <w:pPr>
              <w:rPr>
                <w:rFonts w:ascii="Arial"/>
                <w:sz w:val="21"/>
              </w:rPr>
            </w:pPr>
          </w:p>
        </w:tc>
      </w:tr>
      <w:tr w14:paraId="434D37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0984FD64">
            <w:pPr>
              <w:pStyle w:val="6"/>
              <w:spacing w:before="127"/>
              <w:ind w:left="173"/>
              <w:rPr>
                <w:sz w:val="15"/>
                <w:szCs w:val="15"/>
              </w:rPr>
            </w:pPr>
            <w:r>
              <w:rPr>
                <w:spacing w:val="-2"/>
                <w:sz w:val="15"/>
                <w:szCs w:val="15"/>
              </w:rPr>
              <w:t>301</w:t>
            </w:r>
          </w:p>
        </w:tc>
        <w:tc>
          <w:tcPr>
            <w:tcW w:w="565" w:type="dxa"/>
            <w:vAlign w:val="top"/>
          </w:tcPr>
          <w:p w14:paraId="697DD24C">
            <w:pPr>
              <w:pStyle w:val="6"/>
              <w:spacing w:before="127"/>
              <w:ind w:left="210"/>
              <w:rPr>
                <w:sz w:val="15"/>
                <w:szCs w:val="15"/>
              </w:rPr>
            </w:pPr>
            <w:r>
              <w:rPr>
                <w:spacing w:val="-2"/>
                <w:sz w:val="15"/>
                <w:szCs w:val="15"/>
              </w:rPr>
              <w:t>07</w:t>
            </w:r>
          </w:p>
        </w:tc>
        <w:tc>
          <w:tcPr>
            <w:tcW w:w="2758" w:type="dxa"/>
            <w:vAlign w:val="top"/>
          </w:tcPr>
          <w:p w14:paraId="6FBD7853">
            <w:pPr>
              <w:pStyle w:val="6"/>
              <w:spacing w:before="128" w:line="220" w:lineRule="auto"/>
              <w:ind w:left="195"/>
              <w:rPr>
                <w:sz w:val="15"/>
                <w:szCs w:val="15"/>
              </w:rPr>
            </w:pPr>
            <w:r>
              <w:rPr>
                <w:spacing w:val="-1"/>
                <w:sz w:val="15"/>
                <w:szCs w:val="15"/>
              </w:rPr>
              <w:t>绩效工资</w:t>
            </w:r>
          </w:p>
        </w:tc>
        <w:tc>
          <w:tcPr>
            <w:tcW w:w="564" w:type="dxa"/>
            <w:vAlign w:val="top"/>
          </w:tcPr>
          <w:p w14:paraId="36161004">
            <w:pPr>
              <w:pStyle w:val="6"/>
              <w:spacing w:before="127"/>
              <w:ind w:left="174"/>
              <w:rPr>
                <w:sz w:val="15"/>
                <w:szCs w:val="15"/>
              </w:rPr>
            </w:pPr>
            <w:r>
              <w:rPr>
                <w:spacing w:val="-2"/>
                <w:sz w:val="15"/>
                <w:szCs w:val="15"/>
              </w:rPr>
              <w:t>505</w:t>
            </w:r>
          </w:p>
        </w:tc>
        <w:tc>
          <w:tcPr>
            <w:tcW w:w="564" w:type="dxa"/>
            <w:vAlign w:val="top"/>
          </w:tcPr>
          <w:p w14:paraId="7B083A66">
            <w:pPr>
              <w:pStyle w:val="6"/>
              <w:spacing w:before="127"/>
              <w:ind w:left="212"/>
              <w:rPr>
                <w:sz w:val="15"/>
                <w:szCs w:val="15"/>
              </w:rPr>
            </w:pPr>
            <w:r>
              <w:rPr>
                <w:spacing w:val="-2"/>
                <w:sz w:val="15"/>
                <w:szCs w:val="15"/>
              </w:rPr>
              <w:t>01</w:t>
            </w:r>
          </w:p>
        </w:tc>
        <w:tc>
          <w:tcPr>
            <w:tcW w:w="2758" w:type="dxa"/>
            <w:vAlign w:val="top"/>
          </w:tcPr>
          <w:p w14:paraId="472EC843">
            <w:pPr>
              <w:pStyle w:val="6"/>
              <w:spacing w:before="128" w:line="220" w:lineRule="auto"/>
              <w:ind w:left="197"/>
              <w:rPr>
                <w:sz w:val="15"/>
                <w:szCs w:val="15"/>
              </w:rPr>
            </w:pPr>
            <w:r>
              <w:rPr>
                <w:spacing w:val="-1"/>
                <w:sz w:val="15"/>
                <w:szCs w:val="15"/>
              </w:rPr>
              <w:t>工资福利支出</w:t>
            </w:r>
          </w:p>
        </w:tc>
        <w:tc>
          <w:tcPr>
            <w:tcW w:w="1484" w:type="dxa"/>
            <w:vAlign w:val="top"/>
          </w:tcPr>
          <w:p w14:paraId="3E2830D4">
            <w:pPr>
              <w:pStyle w:val="6"/>
              <w:spacing w:before="128" w:line="239" w:lineRule="auto"/>
              <w:ind w:left="1074"/>
              <w:rPr>
                <w:sz w:val="15"/>
                <w:szCs w:val="15"/>
              </w:rPr>
            </w:pPr>
            <w:r>
              <w:rPr>
                <w:spacing w:val="-1"/>
                <w:sz w:val="15"/>
                <w:szCs w:val="15"/>
              </w:rPr>
              <w:t>24.22</w:t>
            </w:r>
          </w:p>
        </w:tc>
        <w:tc>
          <w:tcPr>
            <w:tcW w:w="1484" w:type="dxa"/>
            <w:vAlign w:val="top"/>
          </w:tcPr>
          <w:p w14:paraId="6A9D2116">
            <w:pPr>
              <w:pStyle w:val="6"/>
              <w:spacing w:before="128" w:line="239" w:lineRule="auto"/>
              <w:ind w:left="1075"/>
              <w:rPr>
                <w:sz w:val="15"/>
                <w:szCs w:val="15"/>
              </w:rPr>
            </w:pPr>
            <w:r>
              <w:rPr>
                <w:spacing w:val="-1"/>
                <w:sz w:val="15"/>
                <w:szCs w:val="15"/>
              </w:rPr>
              <w:t>24.22</w:t>
            </w:r>
          </w:p>
        </w:tc>
        <w:tc>
          <w:tcPr>
            <w:tcW w:w="1485" w:type="dxa"/>
            <w:vAlign w:val="top"/>
          </w:tcPr>
          <w:p w14:paraId="68CF8021">
            <w:pPr>
              <w:rPr>
                <w:rFonts w:ascii="Arial"/>
                <w:sz w:val="21"/>
              </w:rPr>
            </w:pPr>
          </w:p>
        </w:tc>
      </w:tr>
      <w:tr w14:paraId="371939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628F7D9E">
            <w:pPr>
              <w:pStyle w:val="6"/>
              <w:spacing w:before="127"/>
              <w:ind w:left="173"/>
              <w:rPr>
                <w:sz w:val="15"/>
                <w:szCs w:val="15"/>
              </w:rPr>
            </w:pPr>
            <w:r>
              <w:rPr>
                <w:spacing w:val="-2"/>
                <w:sz w:val="15"/>
                <w:szCs w:val="15"/>
              </w:rPr>
              <w:t>301</w:t>
            </w:r>
          </w:p>
        </w:tc>
        <w:tc>
          <w:tcPr>
            <w:tcW w:w="565" w:type="dxa"/>
            <w:vAlign w:val="top"/>
          </w:tcPr>
          <w:p w14:paraId="75262C10">
            <w:pPr>
              <w:pStyle w:val="6"/>
              <w:spacing w:before="127"/>
              <w:ind w:left="210"/>
              <w:rPr>
                <w:sz w:val="15"/>
                <w:szCs w:val="15"/>
              </w:rPr>
            </w:pPr>
            <w:r>
              <w:rPr>
                <w:spacing w:val="-2"/>
                <w:sz w:val="15"/>
                <w:szCs w:val="15"/>
              </w:rPr>
              <w:t>08</w:t>
            </w:r>
          </w:p>
        </w:tc>
        <w:tc>
          <w:tcPr>
            <w:tcW w:w="2758" w:type="dxa"/>
            <w:vAlign w:val="top"/>
          </w:tcPr>
          <w:p w14:paraId="7D2BB044">
            <w:pPr>
              <w:pStyle w:val="6"/>
              <w:spacing w:before="127" w:line="219" w:lineRule="auto"/>
              <w:ind w:left="192"/>
              <w:rPr>
                <w:sz w:val="15"/>
                <w:szCs w:val="15"/>
              </w:rPr>
            </w:pPr>
            <w:r>
              <w:rPr>
                <w:sz w:val="15"/>
                <w:szCs w:val="15"/>
              </w:rPr>
              <w:t>机关事业单位基本养老保险缴费</w:t>
            </w:r>
          </w:p>
        </w:tc>
        <w:tc>
          <w:tcPr>
            <w:tcW w:w="564" w:type="dxa"/>
            <w:vAlign w:val="top"/>
          </w:tcPr>
          <w:p w14:paraId="1A8C89EF">
            <w:pPr>
              <w:pStyle w:val="6"/>
              <w:spacing w:before="127"/>
              <w:ind w:left="174"/>
              <w:rPr>
                <w:sz w:val="15"/>
                <w:szCs w:val="15"/>
              </w:rPr>
            </w:pPr>
            <w:r>
              <w:rPr>
                <w:spacing w:val="-2"/>
                <w:sz w:val="15"/>
                <w:szCs w:val="15"/>
              </w:rPr>
              <w:t>505</w:t>
            </w:r>
          </w:p>
        </w:tc>
        <w:tc>
          <w:tcPr>
            <w:tcW w:w="564" w:type="dxa"/>
            <w:vAlign w:val="top"/>
          </w:tcPr>
          <w:p w14:paraId="5D663085">
            <w:pPr>
              <w:pStyle w:val="6"/>
              <w:spacing w:before="127"/>
              <w:ind w:left="212"/>
              <w:rPr>
                <w:sz w:val="15"/>
                <w:szCs w:val="15"/>
              </w:rPr>
            </w:pPr>
            <w:r>
              <w:rPr>
                <w:spacing w:val="-2"/>
                <w:sz w:val="15"/>
                <w:szCs w:val="15"/>
              </w:rPr>
              <w:t>01</w:t>
            </w:r>
          </w:p>
        </w:tc>
        <w:tc>
          <w:tcPr>
            <w:tcW w:w="2758" w:type="dxa"/>
            <w:vAlign w:val="top"/>
          </w:tcPr>
          <w:p w14:paraId="16A289D6">
            <w:pPr>
              <w:pStyle w:val="6"/>
              <w:spacing w:before="127" w:line="220" w:lineRule="auto"/>
              <w:ind w:left="197"/>
              <w:rPr>
                <w:sz w:val="15"/>
                <w:szCs w:val="15"/>
              </w:rPr>
            </w:pPr>
            <w:r>
              <w:rPr>
                <w:spacing w:val="-1"/>
                <w:sz w:val="15"/>
                <w:szCs w:val="15"/>
              </w:rPr>
              <w:t>工资福利支出</w:t>
            </w:r>
          </w:p>
        </w:tc>
        <w:tc>
          <w:tcPr>
            <w:tcW w:w="1484" w:type="dxa"/>
            <w:vAlign w:val="top"/>
          </w:tcPr>
          <w:p w14:paraId="63C82BCF">
            <w:pPr>
              <w:pStyle w:val="6"/>
              <w:spacing w:before="127" w:line="239" w:lineRule="auto"/>
              <w:ind w:left="1083"/>
              <w:rPr>
                <w:sz w:val="15"/>
                <w:szCs w:val="15"/>
              </w:rPr>
            </w:pPr>
            <w:r>
              <w:rPr>
                <w:spacing w:val="-3"/>
                <w:sz w:val="15"/>
                <w:szCs w:val="15"/>
              </w:rPr>
              <w:t>11.10</w:t>
            </w:r>
          </w:p>
        </w:tc>
        <w:tc>
          <w:tcPr>
            <w:tcW w:w="1484" w:type="dxa"/>
            <w:vAlign w:val="top"/>
          </w:tcPr>
          <w:p w14:paraId="282851DF">
            <w:pPr>
              <w:pStyle w:val="6"/>
              <w:spacing w:before="127" w:line="239" w:lineRule="auto"/>
              <w:ind w:left="1084"/>
              <w:rPr>
                <w:sz w:val="15"/>
                <w:szCs w:val="15"/>
              </w:rPr>
            </w:pPr>
            <w:r>
              <w:rPr>
                <w:spacing w:val="-3"/>
                <w:sz w:val="15"/>
                <w:szCs w:val="15"/>
              </w:rPr>
              <w:t>11.10</w:t>
            </w:r>
          </w:p>
        </w:tc>
        <w:tc>
          <w:tcPr>
            <w:tcW w:w="1485" w:type="dxa"/>
            <w:vAlign w:val="top"/>
          </w:tcPr>
          <w:p w14:paraId="07B362CD">
            <w:pPr>
              <w:rPr>
                <w:rFonts w:ascii="Arial"/>
                <w:sz w:val="21"/>
              </w:rPr>
            </w:pPr>
          </w:p>
        </w:tc>
      </w:tr>
      <w:tr w14:paraId="6CF19B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69F8F9B5">
            <w:pPr>
              <w:pStyle w:val="6"/>
              <w:spacing w:before="128"/>
              <w:ind w:left="173"/>
              <w:rPr>
                <w:sz w:val="15"/>
                <w:szCs w:val="15"/>
              </w:rPr>
            </w:pPr>
            <w:r>
              <w:rPr>
                <w:spacing w:val="-2"/>
                <w:sz w:val="15"/>
                <w:szCs w:val="15"/>
              </w:rPr>
              <w:t>301</w:t>
            </w:r>
          </w:p>
        </w:tc>
        <w:tc>
          <w:tcPr>
            <w:tcW w:w="565" w:type="dxa"/>
            <w:vAlign w:val="top"/>
          </w:tcPr>
          <w:p w14:paraId="3274CF00">
            <w:pPr>
              <w:pStyle w:val="6"/>
              <w:spacing w:before="128"/>
              <w:ind w:left="220"/>
              <w:rPr>
                <w:sz w:val="15"/>
                <w:szCs w:val="15"/>
              </w:rPr>
            </w:pPr>
            <w:r>
              <w:rPr>
                <w:spacing w:val="-5"/>
                <w:sz w:val="15"/>
                <w:szCs w:val="15"/>
              </w:rPr>
              <w:t>10</w:t>
            </w:r>
          </w:p>
        </w:tc>
        <w:tc>
          <w:tcPr>
            <w:tcW w:w="2758" w:type="dxa"/>
            <w:vAlign w:val="top"/>
          </w:tcPr>
          <w:p w14:paraId="51D5959B">
            <w:pPr>
              <w:pStyle w:val="6"/>
              <w:spacing w:before="128" w:line="219" w:lineRule="auto"/>
              <w:ind w:left="191"/>
              <w:rPr>
                <w:sz w:val="15"/>
                <w:szCs w:val="15"/>
              </w:rPr>
            </w:pPr>
            <w:r>
              <w:rPr>
                <w:sz w:val="15"/>
                <w:szCs w:val="15"/>
              </w:rPr>
              <w:t>职工基本医疗保险缴费</w:t>
            </w:r>
          </w:p>
        </w:tc>
        <w:tc>
          <w:tcPr>
            <w:tcW w:w="564" w:type="dxa"/>
            <w:vAlign w:val="top"/>
          </w:tcPr>
          <w:p w14:paraId="6777BF10">
            <w:pPr>
              <w:pStyle w:val="6"/>
              <w:spacing w:before="128"/>
              <w:ind w:left="174"/>
              <w:rPr>
                <w:sz w:val="15"/>
                <w:szCs w:val="15"/>
              </w:rPr>
            </w:pPr>
            <w:r>
              <w:rPr>
                <w:spacing w:val="-2"/>
                <w:sz w:val="15"/>
                <w:szCs w:val="15"/>
              </w:rPr>
              <w:t>505</w:t>
            </w:r>
          </w:p>
        </w:tc>
        <w:tc>
          <w:tcPr>
            <w:tcW w:w="564" w:type="dxa"/>
            <w:vAlign w:val="top"/>
          </w:tcPr>
          <w:p w14:paraId="234966A5">
            <w:pPr>
              <w:pStyle w:val="6"/>
              <w:spacing w:before="128"/>
              <w:ind w:left="212"/>
              <w:rPr>
                <w:sz w:val="15"/>
                <w:szCs w:val="15"/>
              </w:rPr>
            </w:pPr>
            <w:r>
              <w:rPr>
                <w:spacing w:val="-2"/>
                <w:sz w:val="15"/>
                <w:szCs w:val="15"/>
              </w:rPr>
              <w:t>01</w:t>
            </w:r>
          </w:p>
        </w:tc>
        <w:tc>
          <w:tcPr>
            <w:tcW w:w="2758" w:type="dxa"/>
            <w:vAlign w:val="top"/>
          </w:tcPr>
          <w:p w14:paraId="5FDFF8C3">
            <w:pPr>
              <w:pStyle w:val="6"/>
              <w:spacing w:before="128" w:line="220" w:lineRule="auto"/>
              <w:ind w:left="197"/>
              <w:rPr>
                <w:sz w:val="15"/>
                <w:szCs w:val="15"/>
              </w:rPr>
            </w:pPr>
            <w:r>
              <w:rPr>
                <w:spacing w:val="-1"/>
                <w:sz w:val="15"/>
                <w:szCs w:val="15"/>
              </w:rPr>
              <w:t>工资福利支出</w:t>
            </w:r>
          </w:p>
        </w:tc>
        <w:tc>
          <w:tcPr>
            <w:tcW w:w="1484" w:type="dxa"/>
            <w:vAlign w:val="top"/>
          </w:tcPr>
          <w:p w14:paraId="09B61BBC">
            <w:pPr>
              <w:pStyle w:val="6"/>
              <w:spacing w:before="128" w:line="239" w:lineRule="auto"/>
              <w:ind w:left="1150"/>
              <w:rPr>
                <w:sz w:val="15"/>
                <w:szCs w:val="15"/>
              </w:rPr>
            </w:pPr>
            <w:r>
              <w:rPr>
                <w:spacing w:val="-2"/>
                <w:sz w:val="15"/>
                <w:szCs w:val="15"/>
              </w:rPr>
              <w:t>5.07</w:t>
            </w:r>
          </w:p>
        </w:tc>
        <w:tc>
          <w:tcPr>
            <w:tcW w:w="1484" w:type="dxa"/>
            <w:vAlign w:val="top"/>
          </w:tcPr>
          <w:p w14:paraId="3FFAB462">
            <w:pPr>
              <w:pStyle w:val="6"/>
              <w:spacing w:before="128" w:line="239" w:lineRule="auto"/>
              <w:ind w:left="1151"/>
              <w:rPr>
                <w:sz w:val="15"/>
                <w:szCs w:val="15"/>
              </w:rPr>
            </w:pPr>
            <w:r>
              <w:rPr>
                <w:spacing w:val="-2"/>
                <w:sz w:val="15"/>
                <w:szCs w:val="15"/>
              </w:rPr>
              <w:t>5.07</w:t>
            </w:r>
          </w:p>
        </w:tc>
        <w:tc>
          <w:tcPr>
            <w:tcW w:w="1485" w:type="dxa"/>
            <w:vAlign w:val="top"/>
          </w:tcPr>
          <w:p w14:paraId="47FE2FBE">
            <w:pPr>
              <w:rPr>
                <w:rFonts w:ascii="Arial"/>
                <w:sz w:val="21"/>
              </w:rPr>
            </w:pPr>
          </w:p>
        </w:tc>
      </w:tr>
      <w:tr w14:paraId="33024B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7ADD36E2">
            <w:pPr>
              <w:pStyle w:val="6"/>
              <w:spacing w:before="127"/>
              <w:ind w:left="173"/>
              <w:rPr>
                <w:sz w:val="15"/>
                <w:szCs w:val="15"/>
              </w:rPr>
            </w:pPr>
            <w:r>
              <w:rPr>
                <w:spacing w:val="-2"/>
                <w:sz w:val="15"/>
                <w:szCs w:val="15"/>
              </w:rPr>
              <w:t>301</w:t>
            </w:r>
          </w:p>
        </w:tc>
        <w:tc>
          <w:tcPr>
            <w:tcW w:w="565" w:type="dxa"/>
            <w:vAlign w:val="top"/>
          </w:tcPr>
          <w:p w14:paraId="0D99B0B3">
            <w:pPr>
              <w:pStyle w:val="6"/>
              <w:spacing w:before="128" w:line="241" w:lineRule="auto"/>
              <w:ind w:left="220"/>
              <w:rPr>
                <w:sz w:val="15"/>
                <w:szCs w:val="15"/>
              </w:rPr>
            </w:pPr>
            <w:r>
              <w:rPr>
                <w:spacing w:val="-5"/>
                <w:sz w:val="15"/>
                <w:szCs w:val="15"/>
              </w:rPr>
              <w:t>11</w:t>
            </w:r>
          </w:p>
        </w:tc>
        <w:tc>
          <w:tcPr>
            <w:tcW w:w="2758" w:type="dxa"/>
            <w:vAlign w:val="top"/>
          </w:tcPr>
          <w:p w14:paraId="33B738CF">
            <w:pPr>
              <w:pStyle w:val="6"/>
              <w:spacing w:before="127" w:line="220" w:lineRule="auto"/>
              <w:ind w:left="197"/>
              <w:rPr>
                <w:sz w:val="15"/>
                <w:szCs w:val="15"/>
              </w:rPr>
            </w:pPr>
            <w:r>
              <w:rPr>
                <w:spacing w:val="-1"/>
                <w:sz w:val="15"/>
                <w:szCs w:val="15"/>
              </w:rPr>
              <w:t>公务员医疗补助缴费</w:t>
            </w:r>
          </w:p>
        </w:tc>
        <w:tc>
          <w:tcPr>
            <w:tcW w:w="564" w:type="dxa"/>
            <w:vAlign w:val="top"/>
          </w:tcPr>
          <w:p w14:paraId="66BEFDD6">
            <w:pPr>
              <w:pStyle w:val="6"/>
              <w:spacing w:before="127"/>
              <w:ind w:left="174"/>
              <w:rPr>
                <w:sz w:val="15"/>
                <w:szCs w:val="15"/>
              </w:rPr>
            </w:pPr>
            <w:r>
              <w:rPr>
                <w:spacing w:val="-2"/>
                <w:sz w:val="15"/>
                <w:szCs w:val="15"/>
              </w:rPr>
              <w:t>505</w:t>
            </w:r>
          </w:p>
        </w:tc>
        <w:tc>
          <w:tcPr>
            <w:tcW w:w="564" w:type="dxa"/>
            <w:vAlign w:val="top"/>
          </w:tcPr>
          <w:p w14:paraId="07A36B70">
            <w:pPr>
              <w:pStyle w:val="6"/>
              <w:spacing w:before="127"/>
              <w:ind w:left="212"/>
              <w:rPr>
                <w:sz w:val="15"/>
                <w:szCs w:val="15"/>
              </w:rPr>
            </w:pPr>
            <w:r>
              <w:rPr>
                <w:spacing w:val="-2"/>
                <w:sz w:val="15"/>
                <w:szCs w:val="15"/>
              </w:rPr>
              <w:t>01</w:t>
            </w:r>
          </w:p>
        </w:tc>
        <w:tc>
          <w:tcPr>
            <w:tcW w:w="2758" w:type="dxa"/>
            <w:vAlign w:val="top"/>
          </w:tcPr>
          <w:p w14:paraId="666CC403">
            <w:pPr>
              <w:pStyle w:val="6"/>
              <w:spacing w:before="128" w:line="220" w:lineRule="auto"/>
              <w:ind w:left="197"/>
              <w:rPr>
                <w:sz w:val="15"/>
                <w:szCs w:val="15"/>
              </w:rPr>
            </w:pPr>
            <w:r>
              <w:rPr>
                <w:spacing w:val="-1"/>
                <w:sz w:val="15"/>
                <w:szCs w:val="15"/>
              </w:rPr>
              <w:t>工资福利支出</w:t>
            </w:r>
          </w:p>
        </w:tc>
        <w:tc>
          <w:tcPr>
            <w:tcW w:w="1484" w:type="dxa"/>
            <w:vAlign w:val="top"/>
          </w:tcPr>
          <w:p w14:paraId="3F313D79">
            <w:pPr>
              <w:pStyle w:val="6"/>
              <w:spacing w:before="128" w:line="239" w:lineRule="auto"/>
              <w:ind w:left="1149"/>
              <w:rPr>
                <w:sz w:val="15"/>
                <w:szCs w:val="15"/>
              </w:rPr>
            </w:pPr>
            <w:r>
              <w:rPr>
                <w:spacing w:val="-2"/>
                <w:sz w:val="15"/>
                <w:szCs w:val="15"/>
              </w:rPr>
              <w:t>2.78</w:t>
            </w:r>
          </w:p>
        </w:tc>
        <w:tc>
          <w:tcPr>
            <w:tcW w:w="1484" w:type="dxa"/>
            <w:vAlign w:val="top"/>
          </w:tcPr>
          <w:p w14:paraId="0E4FF0FB">
            <w:pPr>
              <w:pStyle w:val="6"/>
              <w:spacing w:before="128" w:line="239" w:lineRule="auto"/>
              <w:ind w:left="1150"/>
              <w:rPr>
                <w:sz w:val="15"/>
                <w:szCs w:val="15"/>
              </w:rPr>
            </w:pPr>
            <w:r>
              <w:rPr>
                <w:spacing w:val="-2"/>
                <w:sz w:val="15"/>
                <w:szCs w:val="15"/>
              </w:rPr>
              <w:t>2.78</w:t>
            </w:r>
          </w:p>
        </w:tc>
        <w:tc>
          <w:tcPr>
            <w:tcW w:w="1485" w:type="dxa"/>
            <w:vAlign w:val="top"/>
          </w:tcPr>
          <w:p w14:paraId="01A76F4D">
            <w:pPr>
              <w:rPr>
                <w:rFonts w:ascii="Arial"/>
                <w:sz w:val="21"/>
              </w:rPr>
            </w:pPr>
          </w:p>
        </w:tc>
      </w:tr>
      <w:tr w14:paraId="0A4BE7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0F18AD83">
            <w:pPr>
              <w:pStyle w:val="6"/>
              <w:spacing w:before="127"/>
              <w:ind w:left="173"/>
              <w:rPr>
                <w:sz w:val="15"/>
                <w:szCs w:val="15"/>
              </w:rPr>
            </w:pPr>
            <w:r>
              <w:rPr>
                <w:spacing w:val="-2"/>
                <w:sz w:val="15"/>
                <w:szCs w:val="15"/>
              </w:rPr>
              <w:t>301</w:t>
            </w:r>
          </w:p>
        </w:tc>
        <w:tc>
          <w:tcPr>
            <w:tcW w:w="565" w:type="dxa"/>
            <w:vAlign w:val="top"/>
          </w:tcPr>
          <w:p w14:paraId="654E0637">
            <w:pPr>
              <w:pStyle w:val="6"/>
              <w:spacing w:before="127" w:line="241" w:lineRule="auto"/>
              <w:ind w:left="220"/>
              <w:rPr>
                <w:sz w:val="15"/>
                <w:szCs w:val="15"/>
              </w:rPr>
            </w:pPr>
            <w:r>
              <w:rPr>
                <w:spacing w:val="-5"/>
                <w:sz w:val="15"/>
                <w:szCs w:val="15"/>
              </w:rPr>
              <w:t>12</w:t>
            </w:r>
          </w:p>
        </w:tc>
        <w:tc>
          <w:tcPr>
            <w:tcW w:w="2758" w:type="dxa"/>
            <w:vAlign w:val="top"/>
          </w:tcPr>
          <w:p w14:paraId="11A1C627">
            <w:pPr>
              <w:pStyle w:val="6"/>
              <w:spacing w:before="127" w:line="219" w:lineRule="auto"/>
              <w:ind w:left="192"/>
              <w:rPr>
                <w:sz w:val="15"/>
                <w:szCs w:val="15"/>
              </w:rPr>
            </w:pPr>
            <w:r>
              <w:rPr>
                <w:sz w:val="15"/>
                <w:szCs w:val="15"/>
              </w:rPr>
              <w:t>其他社会保障缴费</w:t>
            </w:r>
          </w:p>
        </w:tc>
        <w:tc>
          <w:tcPr>
            <w:tcW w:w="564" w:type="dxa"/>
            <w:vAlign w:val="top"/>
          </w:tcPr>
          <w:p w14:paraId="12B9FAA9">
            <w:pPr>
              <w:pStyle w:val="6"/>
              <w:spacing w:before="127"/>
              <w:ind w:left="174"/>
              <w:rPr>
                <w:sz w:val="15"/>
                <w:szCs w:val="15"/>
              </w:rPr>
            </w:pPr>
            <w:r>
              <w:rPr>
                <w:spacing w:val="-2"/>
                <w:sz w:val="15"/>
                <w:szCs w:val="15"/>
              </w:rPr>
              <w:t>505</w:t>
            </w:r>
          </w:p>
        </w:tc>
        <w:tc>
          <w:tcPr>
            <w:tcW w:w="564" w:type="dxa"/>
            <w:vAlign w:val="top"/>
          </w:tcPr>
          <w:p w14:paraId="4D8B4B63">
            <w:pPr>
              <w:pStyle w:val="6"/>
              <w:spacing w:before="127"/>
              <w:ind w:left="212"/>
              <w:rPr>
                <w:sz w:val="15"/>
                <w:szCs w:val="15"/>
              </w:rPr>
            </w:pPr>
            <w:r>
              <w:rPr>
                <w:spacing w:val="-2"/>
                <w:sz w:val="15"/>
                <w:szCs w:val="15"/>
              </w:rPr>
              <w:t>01</w:t>
            </w:r>
          </w:p>
        </w:tc>
        <w:tc>
          <w:tcPr>
            <w:tcW w:w="2758" w:type="dxa"/>
            <w:vAlign w:val="top"/>
          </w:tcPr>
          <w:p w14:paraId="761A4574">
            <w:pPr>
              <w:pStyle w:val="6"/>
              <w:spacing w:before="127" w:line="220" w:lineRule="auto"/>
              <w:ind w:left="197"/>
              <w:rPr>
                <w:sz w:val="15"/>
                <w:szCs w:val="15"/>
              </w:rPr>
            </w:pPr>
            <w:r>
              <w:rPr>
                <w:spacing w:val="-1"/>
                <w:sz w:val="15"/>
                <w:szCs w:val="15"/>
              </w:rPr>
              <w:t>工资福利支出</w:t>
            </w:r>
          </w:p>
        </w:tc>
        <w:tc>
          <w:tcPr>
            <w:tcW w:w="1484" w:type="dxa"/>
            <w:vAlign w:val="top"/>
          </w:tcPr>
          <w:p w14:paraId="33E1BB77">
            <w:pPr>
              <w:pStyle w:val="6"/>
              <w:spacing w:before="127" w:line="239" w:lineRule="auto"/>
              <w:ind w:left="1149"/>
              <w:rPr>
                <w:sz w:val="15"/>
                <w:szCs w:val="15"/>
              </w:rPr>
            </w:pPr>
            <w:r>
              <w:rPr>
                <w:spacing w:val="-2"/>
                <w:sz w:val="15"/>
                <w:szCs w:val="15"/>
              </w:rPr>
              <w:t>0.66</w:t>
            </w:r>
          </w:p>
        </w:tc>
        <w:tc>
          <w:tcPr>
            <w:tcW w:w="1484" w:type="dxa"/>
            <w:vAlign w:val="top"/>
          </w:tcPr>
          <w:p w14:paraId="61FFFDAB">
            <w:pPr>
              <w:pStyle w:val="6"/>
              <w:spacing w:before="127" w:line="239" w:lineRule="auto"/>
              <w:ind w:left="1149"/>
              <w:rPr>
                <w:sz w:val="15"/>
                <w:szCs w:val="15"/>
              </w:rPr>
            </w:pPr>
            <w:r>
              <w:rPr>
                <w:spacing w:val="-2"/>
                <w:sz w:val="15"/>
                <w:szCs w:val="15"/>
              </w:rPr>
              <w:t>0.66</w:t>
            </w:r>
          </w:p>
        </w:tc>
        <w:tc>
          <w:tcPr>
            <w:tcW w:w="1485" w:type="dxa"/>
            <w:vAlign w:val="top"/>
          </w:tcPr>
          <w:p w14:paraId="0D1DA83D">
            <w:pPr>
              <w:rPr>
                <w:rFonts w:ascii="Arial"/>
                <w:sz w:val="21"/>
              </w:rPr>
            </w:pPr>
          </w:p>
        </w:tc>
      </w:tr>
      <w:tr w14:paraId="0B2332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164A76A7">
            <w:pPr>
              <w:pStyle w:val="6"/>
              <w:spacing w:before="128"/>
              <w:ind w:left="173"/>
              <w:rPr>
                <w:sz w:val="15"/>
                <w:szCs w:val="15"/>
              </w:rPr>
            </w:pPr>
            <w:r>
              <w:rPr>
                <w:spacing w:val="-2"/>
                <w:sz w:val="15"/>
                <w:szCs w:val="15"/>
              </w:rPr>
              <w:t>301</w:t>
            </w:r>
          </w:p>
        </w:tc>
        <w:tc>
          <w:tcPr>
            <w:tcW w:w="565" w:type="dxa"/>
            <w:vAlign w:val="top"/>
          </w:tcPr>
          <w:p w14:paraId="550215CE">
            <w:pPr>
              <w:pStyle w:val="6"/>
              <w:spacing w:before="128"/>
              <w:ind w:left="220"/>
              <w:rPr>
                <w:sz w:val="15"/>
                <w:szCs w:val="15"/>
              </w:rPr>
            </w:pPr>
            <w:r>
              <w:rPr>
                <w:spacing w:val="-5"/>
                <w:sz w:val="15"/>
                <w:szCs w:val="15"/>
              </w:rPr>
              <w:t>13</w:t>
            </w:r>
          </w:p>
        </w:tc>
        <w:tc>
          <w:tcPr>
            <w:tcW w:w="2758" w:type="dxa"/>
            <w:vAlign w:val="top"/>
          </w:tcPr>
          <w:p w14:paraId="155AD882">
            <w:pPr>
              <w:pStyle w:val="6"/>
              <w:spacing w:before="128" w:line="220" w:lineRule="auto"/>
              <w:ind w:left="193"/>
              <w:rPr>
                <w:sz w:val="15"/>
                <w:szCs w:val="15"/>
              </w:rPr>
            </w:pPr>
            <w:r>
              <w:rPr>
                <w:spacing w:val="-1"/>
                <w:sz w:val="15"/>
                <w:szCs w:val="15"/>
              </w:rPr>
              <w:t>住房公积金</w:t>
            </w:r>
          </w:p>
        </w:tc>
        <w:tc>
          <w:tcPr>
            <w:tcW w:w="564" w:type="dxa"/>
            <w:vAlign w:val="top"/>
          </w:tcPr>
          <w:p w14:paraId="68C09CFC">
            <w:pPr>
              <w:pStyle w:val="6"/>
              <w:spacing w:before="128"/>
              <w:ind w:left="174"/>
              <w:rPr>
                <w:sz w:val="15"/>
                <w:szCs w:val="15"/>
              </w:rPr>
            </w:pPr>
            <w:r>
              <w:rPr>
                <w:spacing w:val="-2"/>
                <w:sz w:val="15"/>
                <w:szCs w:val="15"/>
              </w:rPr>
              <w:t>505</w:t>
            </w:r>
          </w:p>
        </w:tc>
        <w:tc>
          <w:tcPr>
            <w:tcW w:w="564" w:type="dxa"/>
            <w:vAlign w:val="top"/>
          </w:tcPr>
          <w:p w14:paraId="1CA527C3">
            <w:pPr>
              <w:pStyle w:val="6"/>
              <w:spacing w:before="128"/>
              <w:ind w:left="212"/>
              <w:rPr>
                <w:sz w:val="15"/>
                <w:szCs w:val="15"/>
              </w:rPr>
            </w:pPr>
            <w:r>
              <w:rPr>
                <w:spacing w:val="-2"/>
                <w:sz w:val="15"/>
                <w:szCs w:val="15"/>
              </w:rPr>
              <w:t>01</w:t>
            </w:r>
          </w:p>
        </w:tc>
        <w:tc>
          <w:tcPr>
            <w:tcW w:w="2758" w:type="dxa"/>
            <w:vAlign w:val="top"/>
          </w:tcPr>
          <w:p w14:paraId="29CAB7CF">
            <w:pPr>
              <w:pStyle w:val="6"/>
              <w:spacing w:before="128" w:line="220" w:lineRule="auto"/>
              <w:ind w:left="197"/>
              <w:rPr>
                <w:sz w:val="15"/>
                <w:szCs w:val="15"/>
              </w:rPr>
            </w:pPr>
            <w:r>
              <w:rPr>
                <w:spacing w:val="-1"/>
                <w:sz w:val="15"/>
                <w:szCs w:val="15"/>
              </w:rPr>
              <w:t>工资福利支出</w:t>
            </w:r>
          </w:p>
        </w:tc>
        <w:tc>
          <w:tcPr>
            <w:tcW w:w="1484" w:type="dxa"/>
            <w:vAlign w:val="top"/>
          </w:tcPr>
          <w:p w14:paraId="1C4D24EC">
            <w:pPr>
              <w:pStyle w:val="6"/>
              <w:spacing w:before="128" w:line="239" w:lineRule="auto"/>
              <w:ind w:left="1148"/>
              <w:rPr>
                <w:sz w:val="15"/>
                <w:szCs w:val="15"/>
              </w:rPr>
            </w:pPr>
            <w:r>
              <w:rPr>
                <w:spacing w:val="-1"/>
                <w:sz w:val="15"/>
                <w:szCs w:val="15"/>
              </w:rPr>
              <w:t>9.77</w:t>
            </w:r>
          </w:p>
        </w:tc>
        <w:tc>
          <w:tcPr>
            <w:tcW w:w="1484" w:type="dxa"/>
            <w:vAlign w:val="top"/>
          </w:tcPr>
          <w:p w14:paraId="2BB7EE6E">
            <w:pPr>
              <w:pStyle w:val="6"/>
              <w:spacing w:before="128" w:line="239" w:lineRule="auto"/>
              <w:ind w:left="1149"/>
              <w:rPr>
                <w:sz w:val="15"/>
                <w:szCs w:val="15"/>
              </w:rPr>
            </w:pPr>
            <w:r>
              <w:rPr>
                <w:spacing w:val="-1"/>
                <w:sz w:val="15"/>
                <w:szCs w:val="15"/>
              </w:rPr>
              <w:t>9.77</w:t>
            </w:r>
          </w:p>
        </w:tc>
        <w:tc>
          <w:tcPr>
            <w:tcW w:w="1485" w:type="dxa"/>
            <w:vAlign w:val="top"/>
          </w:tcPr>
          <w:p w14:paraId="2424542D">
            <w:pPr>
              <w:rPr>
                <w:rFonts w:ascii="Arial"/>
                <w:sz w:val="21"/>
              </w:rPr>
            </w:pPr>
          </w:p>
        </w:tc>
      </w:tr>
      <w:tr w14:paraId="7EC0B0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6BFC1AC0">
            <w:pPr>
              <w:pStyle w:val="6"/>
              <w:spacing w:before="127"/>
              <w:ind w:left="173"/>
              <w:rPr>
                <w:sz w:val="15"/>
                <w:szCs w:val="15"/>
              </w:rPr>
            </w:pPr>
            <w:r>
              <w:rPr>
                <w:spacing w:val="-2"/>
                <w:sz w:val="15"/>
                <w:szCs w:val="15"/>
              </w:rPr>
              <w:t>302</w:t>
            </w:r>
          </w:p>
        </w:tc>
        <w:tc>
          <w:tcPr>
            <w:tcW w:w="565" w:type="dxa"/>
            <w:vAlign w:val="top"/>
          </w:tcPr>
          <w:p w14:paraId="3DC7729A">
            <w:pPr>
              <w:rPr>
                <w:rFonts w:ascii="Arial"/>
                <w:sz w:val="21"/>
              </w:rPr>
            </w:pPr>
          </w:p>
        </w:tc>
        <w:tc>
          <w:tcPr>
            <w:tcW w:w="2758" w:type="dxa"/>
            <w:vAlign w:val="top"/>
          </w:tcPr>
          <w:p w14:paraId="4557E5D6">
            <w:pPr>
              <w:pStyle w:val="6"/>
              <w:spacing w:before="127" w:line="220" w:lineRule="auto"/>
              <w:ind w:left="44"/>
              <w:rPr>
                <w:sz w:val="15"/>
                <w:szCs w:val="15"/>
              </w:rPr>
            </w:pPr>
            <w:r>
              <w:rPr>
                <w:spacing w:val="-1"/>
                <w:sz w:val="15"/>
                <w:szCs w:val="15"/>
              </w:rPr>
              <w:t>商品和服务支出</w:t>
            </w:r>
          </w:p>
        </w:tc>
        <w:tc>
          <w:tcPr>
            <w:tcW w:w="564" w:type="dxa"/>
            <w:vAlign w:val="top"/>
          </w:tcPr>
          <w:p w14:paraId="36607B08">
            <w:pPr>
              <w:pStyle w:val="6"/>
              <w:spacing w:before="127"/>
              <w:ind w:left="174"/>
              <w:rPr>
                <w:sz w:val="15"/>
                <w:szCs w:val="15"/>
              </w:rPr>
            </w:pPr>
            <w:r>
              <w:rPr>
                <w:spacing w:val="-2"/>
                <w:sz w:val="15"/>
                <w:szCs w:val="15"/>
              </w:rPr>
              <w:t>505</w:t>
            </w:r>
          </w:p>
        </w:tc>
        <w:tc>
          <w:tcPr>
            <w:tcW w:w="564" w:type="dxa"/>
            <w:vAlign w:val="top"/>
          </w:tcPr>
          <w:p w14:paraId="35854338">
            <w:pPr>
              <w:rPr>
                <w:rFonts w:ascii="Arial"/>
                <w:sz w:val="21"/>
              </w:rPr>
            </w:pPr>
          </w:p>
        </w:tc>
        <w:tc>
          <w:tcPr>
            <w:tcW w:w="2758" w:type="dxa"/>
            <w:vAlign w:val="top"/>
          </w:tcPr>
          <w:p w14:paraId="06C0C662">
            <w:pPr>
              <w:pStyle w:val="6"/>
              <w:spacing w:before="128" w:line="220" w:lineRule="auto"/>
              <w:ind w:left="44"/>
              <w:rPr>
                <w:sz w:val="15"/>
                <w:szCs w:val="15"/>
              </w:rPr>
            </w:pPr>
            <w:r>
              <w:rPr>
                <w:sz w:val="15"/>
                <w:szCs w:val="15"/>
              </w:rPr>
              <w:t>对事业单位经常性补助</w:t>
            </w:r>
          </w:p>
        </w:tc>
        <w:tc>
          <w:tcPr>
            <w:tcW w:w="1484" w:type="dxa"/>
            <w:vAlign w:val="top"/>
          </w:tcPr>
          <w:p w14:paraId="44571B19">
            <w:pPr>
              <w:pStyle w:val="6"/>
              <w:spacing w:before="128" w:line="239" w:lineRule="auto"/>
              <w:ind w:left="1148"/>
              <w:rPr>
                <w:sz w:val="15"/>
                <w:szCs w:val="15"/>
              </w:rPr>
            </w:pPr>
            <w:r>
              <w:rPr>
                <w:spacing w:val="-1"/>
                <w:sz w:val="15"/>
                <w:szCs w:val="15"/>
              </w:rPr>
              <w:t>9.77</w:t>
            </w:r>
          </w:p>
        </w:tc>
        <w:tc>
          <w:tcPr>
            <w:tcW w:w="1484" w:type="dxa"/>
            <w:vAlign w:val="top"/>
          </w:tcPr>
          <w:p w14:paraId="30B07FE3">
            <w:pPr>
              <w:rPr>
                <w:rFonts w:ascii="Arial"/>
                <w:sz w:val="21"/>
              </w:rPr>
            </w:pPr>
          </w:p>
        </w:tc>
        <w:tc>
          <w:tcPr>
            <w:tcW w:w="1485" w:type="dxa"/>
            <w:vAlign w:val="top"/>
          </w:tcPr>
          <w:p w14:paraId="73553F9D">
            <w:pPr>
              <w:pStyle w:val="6"/>
              <w:spacing w:before="128" w:line="239" w:lineRule="auto"/>
              <w:ind w:left="1150"/>
              <w:rPr>
                <w:sz w:val="15"/>
                <w:szCs w:val="15"/>
              </w:rPr>
            </w:pPr>
            <w:r>
              <w:rPr>
                <w:spacing w:val="-1"/>
                <w:sz w:val="15"/>
                <w:szCs w:val="15"/>
              </w:rPr>
              <w:t>9.77</w:t>
            </w:r>
          </w:p>
        </w:tc>
      </w:tr>
      <w:tr w14:paraId="21647B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0A5E51EB">
            <w:pPr>
              <w:pStyle w:val="6"/>
              <w:spacing w:before="128"/>
              <w:ind w:left="173"/>
              <w:rPr>
                <w:sz w:val="15"/>
                <w:szCs w:val="15"/>
              </w:rPr>
            </w:pPr>
            <w:r>
              <w:rPr>
                <w:spacing w:val="-2"/>
                <w:sz w:val="15"/>
                <w:szCs w:val="15"/>
              </w:rPr>
              <w:t>302</w:t>
            </w:r>
          </w:p>
        </w:tc>
        <w:tc>
          <w:tcPr>
            <w:tcW w:w="565" w:type="dxa"/>
            <w:vAlign w:val="top"/>
          </w:tcPr>
          <w:p w14:paraId="0FF23BC1">
            <w:pPr>
              <w:pStyle w:val="6"/>
              <w:spacing w:before="128"/>
              <w:ind w:left="210"/>
              <w:rPr>
                <w:sz w:val="15"/>
                <w:szCs w:val="15"/>
              </w:rPr>
            </w:pPr>
            <w:r>
              <w:rPr>
                <w:spacing w:val="-2"/>
                <w:sz w:val="15"/>
                <w:szCs w:val="15"/>
              </w:rPr>
              <w:t>01</w:t>
            </w:r>
          </w:p>
        </w:tc>
        <w:tc>
          <w:tcPr>
            <w:tcW w:w="2758" w:type="dxa"/>
            <w:vAlign w:val="top"/>
          </w:tcPr>
          <w:p w14:paraId="5C457977">
            <w:pPr>
              <w:pStyle w:val="6"/>
              <w:spacing w:before="128" w:line="220" w:lineRule="auto"/>
              <w:ind w:left="196"/>
              <w:rPr>
                <w:sz w:val="15"/>
                <w:szCs w:val="15"/>
              </w:rPr>
            </w:pPr>
            <w:r>
              <w:rPr>
                <w:spacing w:val="-2"/>
                <w:sz w:val="15"/>
                <w:szCs w:val="15"/>
              </w:rPr>
              <w:t>办公费</w:t>
            </w:r>
          </w:p>
        </w:tc>
        <w:tc>
          <w:tcPr>
            <w:tcW w:w="564" w:type="dxa"/>
            <w:vAlign w:val="top"/>
          </w:tcPr>
          <w:p w14:paraId="7A9B6AF6">
            <w:pPr>
              <w:pStyle w:val="6"/>
              <w:spacing w:before="128"/>
              <w:ind w:left="174"/>
              <w:rPr>
                <w:sz w:val="15"/>
                <w:szCs w:val="15"/>
              </w:rPr>
            </w:pPr>
            <w:r>
              <w:rPr>
                <w:spacing w:val="-2"/>
                <w:sz w:val="15"/>
                <w:szCs w:val="15"/>
              </w:rPr>
              <w:t>505</w:t>
            </w:r>
          </w:p>
        </w:tc>
        <w:tc>
          <w:tcPr>
            <w:tcW w:w="564" w:type="dxa"/>
            <w:vAlign w:val="top"/>
          </w:tcPr>
          <w:p w14:paraId="76465BA1">
            <w:pPr>
              <w:pStyle w:val="6"/>
              <w:spacing w:before="128"/>
              <w:ind w:left="212"/>
              <w:rPr>
                <w:sz w:val="15"/>
                <w:szCs w:val="15"/>
              </w:rPr>
            </w:pPr>
            <w:r>
              <w:rPr>
                <w:spacing w:val="-2"/>
                <w:sz w:val="15"/>
                <w:szCs w:val="15"/>
              </w:rPr>
              <w:t>02</w:t>
            </w:r>
          </w:p>
        </w:tc>
        <w:tc>
          <w:tcPr>
            <w:tcW w:w="2758" w:type="dxa"/>
            <w:vAlign w:val="top"/>
          </w:tcPr>
          <w:p w14:paraId="75C9DC52">
            <w:pPr>
              <w:pStyle w:val="6"/>
              <w:spacing w:before="128" w:line="220" w:lineRule="auto"/>
              <w:ind w:left="198"/>
              <w:rPr>
                <w:sz w:val="15"/>
                <w:szCs w:val="15"/>
              </w:rPr>
            </w:pPr>
            <w:r>
              <w:rPr>
                <w:spacing w:val="-1"/>
                <w:sz w:val="15"/>
                <w:szCs w:val="15"/>
              </w:rPr>
              <w:t>商品和服务支出</w:t>
            </w:r>
          </w:p>
        </w:tc>
        <w:tc>
          <w:tcPr>
            <w:tcW w:w="1484" w:type="dxa"/>
            <w:vAlign w:val="top"/>
          </w:tcPr>
          <w:p w14:paraId="29FE4FDF">
            <w:pPr>
              <w:pStyle w:val="6"/>
              <w:spacing w:before="128" w:line="239" w:lineRule="auto"/>
              <w:ind w:left="1149"/>
              <w:rPr>
                <w:sz w:val="15"/>
                <w:szCs w:val="15"/>
              </w:rPr>
            </w:pPr>
            <w:r>
              <w:rPr>
                <w:spacing w:val="-2"/>
                <w:sz w:val="15"/>
                <w:szCs w:val="15"/>
              </w:rPr>
              <w:t>0.70</w:t>
            </w:r>
          </w:p>
        </w:tc>
        <w:tc>
          <w:tcPr>
            <w:tcW w:w="1484" w:type="dxa"/>
            <w:vAlign w:val="top"/>
          </w:tcPr>
          <w:p w14:paraId="440AB7D8">
            <w:pPr>
              <w:rPr>
                <w:rFonts w:ascii="Arial"/>
                <w:sz w:val="21"/>
              </w:rPr>
            </w:pPr>
          </w:p>
        </w:tc>
        <w:tc>
          <w:tcPr>
            <w:tcW w:w="1485" w:type="dxa"/>
            <w:vAlign w:val="top"/>
          </w:tcPr>
          <w:p w14:paraId="34913BDD">
            <w:pPr>
              <w:pStyle w:val="6"/>
              <w:spacing w:before="128" w:line="239" w:lineRule="auto"/>
              <w:ind w:left="1150"/>
              <w:rPr>
                <w:sz w:val="15"/>
                <w:szCs w:val="15"/>
              </w:rPr>
            </w:pPr>
            <w:r>
              <w:rPr>
                <w:spacing w:val="-2"/>
                <w:sz w:val="15"/>
                <w:szCs w:val="15"/>
              </w:rPr>
              <w:t>0.70</w:t>
            </w:r>
          </w:p>
        </w:tc>
      </w:tr>
      <w:tr w14:paraId="71CFCD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48283F7E">
            <w:pPr>
              <w:pStyle w:val="6"/>
              <w:spacing w:before="128"/>
              <w:ind w:left="173"/>
              <w:rPr>
                <w:sz w:val="15"/>
                <w:szCs w:val="15"/>
              </w:rPr>
            </w:pPr>
            <w:r>
              <w:rPr>
                <w:spacing w:val="-2"/>
                <w:sz w:val="15"/>
                <w:szCs w:val="15"/>
              </w:rPr>
              <w:t>302</w:t>
            </w:r>
          </w:p>
        </w:tc>
        <w:tc>
          <w:tcPr>
            <w:tcW w:w="565" w:type="dxa"/>
            <w:vAlign w:val="top"/>
          </w:tcPr>
          <w:p w14:paraId="5425890A">
            <w:pPr>
              <w:pStyle w:val="6"/>
              <w:spacing w:before="128"/>
              <w:ind w:left="210"/>
              <w:rPr>
                <w:sz w:val="15"/>
                <w:szCs w:val="15"/>
              </w:rPr>
            </w:pPr>
            <w:r>
              <w:rPr>
                <w:spacing w:val="-2"/>
                <w:sz w:val="15"/>
                <w:szCs w:val="15"/>
              </w:rPr>
              <w:t>08</w:t>
            </w:r>
          </w:p>
        </w:tc>
        <w:tc>
          <w:tcPr>
            <w:tcW w:w="2758" w:type="dxa"/>
            <w:vAlign w:val="top"/>
          </w:tcPr>
          <w:p w14:paraId="25C396E4">
            <w:pPr>
              <w:pStyle w:val="6"/>
              <w:spacing w:before="128" w:line="220" w:lineRule="auto"/>
              <w:ind w:left="193"/>
              <w:rPr>
                <w:sz w:val="15"/>
                <w:szCs w:val="15"/>
              </w:rPr>
            </w:pPr>
            <w:r>
              <w:rPr>
                <w:spacing w:val="-1"/>
                <w:sz w:val="15"/>
                <w:szCs w:val="15"/>
              </w:rPr>
              <w:t>取暖费</w:t>
            </w:r>
          </w:p>
        </w:tc>
        <w:tc>
          <w:tcPr>
            <w:tcW w:w="564" w:type="dxa"/>
            <w:vAlign w:val="top"/>
          </w:tcPr>
          <w:p w14:paraId="68D95223">
            <w:pPr>
              <w:pStyle w:val="6"/>
              <w:spacing w:before="128"/>
              <w:ind w:left="174"/>
              <w:rPr>
                <w:sz w:val="15"/>
                <w:szCs w:val="15"/>
              </w:rPr>
            </w:pPr>
            <w:r>
              <w:rPr>
                <w:spacing w:val="-2"/>
                <w:sz w:val="15"/>
                <w:szCs w:val="15"/>
              </w:rPr>
              <w:t>505</w:t>
            </w:r>
          </w:p>
        </w:tc>
        <w:tc>
          <w:tcPr>
            <w:tcW w:w="564" w:type="dxa"/>
            <w:vAlign w:val="top"/>
          </w:tcPr>
          <w:p w14:paraId="27126351">
            <w:pPr>
              <w:pStyle w:val="6"/>
              <w:spacing w:before="128"/>
              <w:ind w:left="212"/>
              <w:rPr>
                <w:sz w:val="15"/>
                <w:szCs w:val="15"/>
              </w:rPr>
            </w:pPr>
            <w:r>
              <w:rPr>
                <w:spacing w:val="-2"/>
                <w:sz w:val="15"/>
                <w:szCs w:val="15"/>
              </w:rPr>
              <w:t>02</w:t>
            </w:r>
          </w:p>
        </w:tc>
        <w:tc>
          <w:tcPr>
            <w:tcW w:w="2758" w:type="dxa"/>
            <w:vAlign w:val="top"/>
          </w:tcPr>
          <w:p w14:paraId="40CCD594">
            <w:pPr>
              <w:pStyle w:val="6"/>
              <w:spacing w:before="128" w:line="220" w:lineRule="auto"/>
              <w:ind w:left="198"/>
              <w:rPr>
                <w:sz w:val="15"/>
                <w:szCs w:val="15"/>
              </w:rPr>
            </w:pPr>
            <w:r>
              <w:rPr>
                <w:spacing w:val="-1"/>
                <w:sz w:val="15"/>
                <w:szCs w:val="15"/>
              </w:rPr>
              <w:t>商品和服务支出</w:t>
            </w:r>
          </w:p>
        </w:tc>
        <w:tc>
          <w:tcPr>
            <w:tcW w:w="1484" w:type="dxa"/>
            <w:vAlign w:val="top"/>
          </w:tcPr>
          <w:p w14:paraId="0281886B">
            <w:pPr>
              <w:pStyle w:val="6"/>
              <w:spacing w:before="128" w:line="239" w:lineRule="auto"/>
              <w:ind w:left="1147"/>
              <w:rPr>
                <w:sz w:val="15"/>
                <w:szCs w:val="15"/>
              </w:rPr>
            </w:pPr>
            <w:r>
              <w:rPr>
                <w:spacing w:val="-1"/>
                <w:sz w:val="15"/>
                <w:szCs w:val="15"/>
              </w:rPr>
              <w:t>4.07</w:t>
            </w:r>
          </w:p>
        </w:tc>
        <w:tc>
          <w:tcPr>
            <w:tcW w:w="1484" w:type="dxa"/>
            <w:vAlign w:val="top"/>
          </w:tcPr>
          <w:p w14:paraId="22698D6F">
            <w:pPr>
              <w:rPr>
                <w:rFonts w:ascii="Arial"/>
                <w:sz w:val="21"/>
              </w:rPr>
            </w:pPr>
          </w:p>
        </w:tc>
        <w:tc>
          <w:tcPr>
            <w:tcW w:w="1485" w:type="dxa"/>
            <w:vAlign w:val="top"/>
          </w:tcPr>
          <w:p w14:paraId="0EF63586">
            <w:pPr>
              <w:pStyle w:val="6"/>
              <w:spacing w:before="128" w:line="239" w:lineRule="auto"/>
              <w:ind w:left="1148"/>
              <w:rPr>
                <w:sz w:val="15"/>
                <w:szCs w:val="15"/>
              </w:rPr>
            </w:pPr>
            <w:r>
              <w:rPr>
                <w:spacing w:val="-1"/>
                <w:sz w:val="15"/>
                <w:szCs w:val="15"/>
              </w:rPr>
              <w:t>4.07</w:t>
            </w:r>
          </w:p>
        </w:tc>
      </w:tr>
      <w:tr w14:paraId="10A44C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7031DB3C">
            <w:pPr>
              <w:pStyle w:val="6"/>
              <w:spacing w:before="128"/>
              <w:ind w:left="173"/>
              <w:rPr>
                <w:sz w:val="15"/>
                <w:szCs w:val="15"/>
              </w:rPr>
            </w:pPr>
            <w:r>
              <w:rPr>
                <w:spacing w:val="-2"/>
                <w:sz w:val="15"/>
                <w:szCs w:val="15"/>
              </w:rPr>
              <w:t>302</w:t>
            </w:r>
          </w:p>
        </w:tc>
        <w:tc>
          <w:tcPr>
            <w:tcW w:w="565" w:type="dxa"/>
            <w:vAlign w:val="top"/>
          </w:tcPr>
          <w:p w14:paraId="32B9A89D">
            <w:pPr>
              <w:pStyle w:val="6"/>
              <w:spacing w:before="128"/>
              <w:ind w:left="210"/>
              <w:rPr>
                <w:sz w:val="15"/>
                <w:szCs w:val="15"/>
              </w:rPr>
            </w:pPr>
            <w:r>
              <w:rPr>
                <w:spacing w:val="-2"/>
                <w:sz w:val="15"/>
                <w:szCs w:val="15"/>
              </w:rPr>
              <w:t>28</w:t>
            </w:r>
          </w:p>
        </w:tc>
        <w:tc>
          <w:tcPr>
            <w:tcW w:w="2758" w:type="dxa"/>
            <w:vAlign w:val="top"/>
          </w:tcPr>
          <w:p w14:paraId="378BCF8A">
            <w:pPr>
              <w:pStyle w:val="6"/>
              <w:spacing w:before="128" w:line="219" w:lineRule="auto"/>
              <w:ind w:left="194"/>
              <w:rPr>
                <w:sz w:val="15"/>
                <w:szCs w:val="15"/>
              </w:rPr>
            </w:pPr>
            <w:r>
              <w:rPr>
                <w:spacing w:val="-1"/>
                <w:sz w:val="15"/>
                <w:szCs w:val="15"/>
              </w:rPr>
              <w:t>工会经费</w:t>
            </w:r>
          </w:p>
        </w:tc>
        <w:tc>
          <w:tcPr>
            <w:tcW w:w="564" w:type="dxa"/>
            <w:vAlign w:val="top"/>
          </w:tcPr>
          <w:p w14:paraId="4963C425">
            <w:pPr>
              <w:pStyle w:val="6"/>
              <w:spacing w:before="128"/>
              <w:ind w:left="174"/>
              <w:rPr>
                <w:sz w:val="15"/>
                <w:szCs w:val="15"/>
              </w:rPr>
            </w:pPr>
            <w:r>
              <w:rPr>
                <w:spacing w:val="-2"/>
                <w:sz w:val="15"/>
                <w:szCs w:val="15"/>
              </w:rPr>
              <w:t>505</w:t>
            </w:r>
          </w:p>
        </w:tc>
        <w:tc>
          <w:tcPr>
            <w:tcW w:w="564" w:type="dxa"/>
            <w:vAlign w:val="top"/>
          </w:tcPr>
          <w:p w14:paraId="302398F4">
            <w:pPr>
              <w:pStyle w:val="6"/>
              <w:spacing w:before="128"/>
              <w:ind w:left="212"/>
              <w:rPr>
                <w:sz w:val="15"/>
                <w:szCs w:val="15"/>
              </w:rPr>
            </w:pPr>
            <w:r>
              <w:rPr>
                <w:spacing w:val="-2"/>
                <w:sz w:val="15"/>
                <w:szCs w:val="15"/>
              </w:rPr>
              <w:t>02</w:t>
            </w:r>
          </w:p>
        </w:tc>
        <w:tc>
          <w:tcPr>
            <w:tcW w:w="2758" w:type="dxa"/>
            <w:vAlign w:val="top"/>
          </w:tcPr>
          <w:p w14:paraId="0A8C0FFE">
            <w:pPr>
              <w:pStyle w:val="6"/>
              <w:spacing w:before="128" w:line="220" w:lineRule="auto"/>
              <w:ind w:left="198"/>
              <w:rPr>
                <w:sz w:val="15"/>
                <w:szCs w:val="15"/>
              </w:rPr>
            </w:pPr>
            <w:r>
              <w:rPr>
                <w:spacing w:val="-1"/>
                <w:sz w:val="15"/>
                <w:szCs w:val="15"/>
              </w:rPr>
              <w:t>商品和服务支出</w:t>
            </w:r>
          </w:p>
        </w:tc>
        <w:tc>
          <w:tcPr>
            <w:tcW w:w="1484" w:type="dxa"/>
            <w:vAlign w:val="top"/>
          </w:tcPr>
          <w:p w14:paraId="68005512">
            <w:pPr>
              <w:pStyle w:val="6"/>
              <w:spacing w:before="129" w:line="239" w:lineRule="auto"/>
              <w:ind w:left="1159"/>
              <w:rPr>
                <w:sz w:val="15"/>
                <w:szCs w:val="15"/>
              </w:rPr>
            </w:pPr>
            <w:r>
              <w:rPr>
                <w:spacing w:val="-3"/>
                <w:sz w:val="15"/>
                <w:szCs w:val="15"/>
              </w:rPr>
              <w:t>1.76</w:t>
            </w:r>
          </w:p>
        </w:tc>
        <w:tc>
          <w:tcPr>
            <w:tcW w:w="1484" w:type="dxa"/>
            <w:vAlign w:val="top"/>
          </w:tcPr>
          <w:p w14:paraId="2ECA3FE0">
            <w:pPr>
              <w:rPr>
                <w:rFonts w:ascii="Arial"/>
                <w:sz w:val="21"/>
              </w:rPr>
            </w:pPr>
          </w:p>
        </w:tc>
        <w:tc>
          <w:tcPr>
            <w:tcW w:w="1485" w:type="dxa"/>
            <w:vAlign w:val="top"/>
          </w:tcPr>
          <w:p w14:paraId="7CAF019E">
            <w:pPr>
              <w:pStyle w:val="6"/>
              <w:spacing w:before="129" w:line="239" w:lineRule="auto"/>
              <w:ind w:left="1160"/>
              <w:rPr>
                <w:sz w:val="15"/>
                <w:szCs w:val="15"/>
              </w:rPr>
            </w:pPr>
            <w:r>
              <w:rPr>
                <w:spacing w:val="-3"/>
                <w:sz w:val="15"/>
                <w:szCs w:val="15"/>
              </w:rPr>
              <w:t>1.76</w:t>
            </w:r>
          </w:p>
        </w:tc>
      </w:tr>
      <w:tr w14:paraId="473070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69015CDA">
            <w:pPr>
              <w:pStyle w:val="6"/>
              <w:spacing w:before="129"/>
              <w:ind w:left="173"/>
              <w:rPr>
                <w:sz w:val="15"/>
                <w:szCs w:val="15"/>
              </w:rPr>
            </w:pPr>
            <w:r>
              <w:rPr>
                <w:spacing w:val="-2"/>
                <w:sz w:val="15"/>
                <w:szCs w:val="15"/>
              </w:rPr>
              <w:t>302</w:t>
            </w:r>
          </w:p>
        </w:tc>
        <w:tc>
          <w:tcPr>
            <w:tcW w:w="565" w:type="dxa"/>
            <w:vAlign w:val="top"/>
          </w:tcPr>
          <w:p w14:paraId="053A3FA4">
            <w:pPr>
              <w:pStyle w:val="6"/>
              <w:spacing w:before="129"/>
              <w:ind w:left="210"/>
              <w:rPr>
                <w:sz w:val="15"/>
                <w:szCs w:val="15"/>
              </w:rPr>
            </w:pPr>
            <w:r>
              <w:rPr>
                <w:spacing w:val="-2"/>
                <w:sz w:val="15"/>
                <w:szCs w:val="15"/>
              </w:rPr>
              <w:t>29</w:t>
            </w:r>
          </w:p>
        </w:tc>
        <w:tc>
          <w:tcPr>
            <w:tcW w:w="2758" w:type="dxa"/>
            <w:vAlign w:val="top"/>
          </w:tcPr>
          <w:p w14:paraId="5023706A">
            <w:pPr>
              <w:pStyle w:val="6"/>
              <w:spacing w:before="130" w:line="220" w:lineRule="auto"/>
              <w:ind w:left="192"/>
              <w:rPr>
                <w:sz w:val="15"/>
                <w:szCs w:val="15"/>
              </w:rPr>
            </w:pPr>
            <w:r>
              <w:rPr>
                <w:spacing w:val="-1"/>
                <w:sz w:val="15"/>
                <w:szCs w:val="15"/>
              </w:rPr>
              <w:t>福利费</w:t>
            </w:r>
          </w:p>
        </w:tc>
        <w:tc>
          <w:tcPr>
            <w:tcW w:w="564" w:type="dxa"/>
            <w:vAlign w:val="top"/>
          </w:tcPr>
          <w:p w14:paraId="12B4909A">
            <w:pPr>
              <w:pStyle w:val="6"/>
              <w:spacing w:before="129"/>
              <w:ind w:left="174"/>
              <w:rPr>
                <w:sz w:val="15"/>
                <w:szCs w:val="15"/>
              </w:rPr>
            </w:pPr>
            <w:r>
              <w:rPr>
                <w:spacing w:val="-2"/>
                <w:sz w:val="15"/>
                <w:szCs w:val="15"/>
              </w:rPr>
              <w:t>505</w:t>
            </w:r>
          </w:p>
        </w:tc>
        <w:tc>
          <w:tcPr>
            <w:tcW w:w="564" w:type="dxa"/>
            <w:vAlign w:val="top"/>
          </w:tcPr>
          <w:p w14:paraId="44C2891F">
            <w:pPr>
              <w:pStyle w:val="6"/>
              <w:spacing w:before="129"/>
              <w:ind w:left="212"/>
              <w:rPr>
                <w:sz w:val="15"/>
                <w:szCs w:val="15"/>
              </w:rPr>
            </w:pPr>
            <w:r>
              <w:rPr>
                <w:spacing w:val="-2"/>
                <w:sz w:val="15"/>
                <w:szCs w:val="15"/>
              </w:rPr>
              <w:t>02</w:t>
            </w:r>
          </w:p>
        </w:tc>
        <w:tc>
          <w:tcPr>
            <w:tcW w:w="2758" w:type="dxa"/>
            <w:vAlign w:val="top"/>
          </w:tcPr>
          <w:p w14:paraId="4669A24C">
            <w:pPr>
              <w:pStyle w:val="6"/>
              <w:spacing w:before="129" w:line="220" w:lineRule="auto"/>
              <w:ind w:left="198"/>
              <w:rPr>
                <w:sz w:val="15"/>
                <w:szCs w:val="15"/>
              </w:rPr>
            </w:pPr>
            <w:r>
              <w:rPr>
                <w:spacing w:val="-1"/>
                <w:sz w:val="15"/>
                <w:szCs w:val="15"/>
              </w:rPr>
              <w:t>商品和服务支出</w:t>
            </w:r>
          </w:p>
        </w:tc>
        <w:tc>
          <w:tcPr>
            <w:tcW w:w="1484" w:type="dxa"/>
            <w:vAlign w:val="top"/>
          </w:tcPr>
          <w:p w14:paraId="6817E317">
            <w:pPr>
              <w:pStyle w:val="6"/>
              <w:spacing w:before="129" w:line="239" w:lineRule="auto"/>
              <w:ind w:left="1149"/>
              <w:rPr>
                <w:sz w:val="15"/>
                <w:szCs w:val="15"/>
              </w:rPr>
            </w:pPr>
            <w:r>
              <w:rPr>
                <w:spacing w:val="-2"/>
                <w:sz w:val="15"/>
                <w:szCs w:val="15"/>
              </w:rPr>
              <w:t>0.07</w:t>
            </w:r>
          </w:p>
        </w:tc>
        <w:tc>
          <w:tcPr>
            <w:tcW w:w="1484" w:type="dxa"/>
            <w:vAlign w:val="top"/>
          </w:tcPr>
          <w:p w14:paraId="493937A1">
            <w:pPr>
              <w:rPr>
                <w:rFonts w:ascii="Arial"/>
                <w:sz w:val="21"/>
              </w:rPr>
            </w:pPr>
          </w:p>
        </w:tc>
        <w:tc>
          <w:tcPr>
            <w:tcW w:w="1485" w:type="dxa"/>
            <w:vAlign w:val="top"/>
          </w:tcPr>
          <w:p w14:paraId="0326708E">
            <w:pPr>
              <w:pStyle w:val="6"/>
              <w:spacing w:before="129" w:line="239" w:lineRule="auto"/>
              <w:ind w:left="1150"/>
              <w:rPr>
                <w:sz w:val="15"/>
                <w:szCs w:val="15"/>
              </w:rPr>
            </w:pPr>
            <w:r>
              <w:rPr>
                <w:spacing w:val="-2"/>
                <w:sz w:val="15"/>
                <w:szCs w:val="15"/>
              </w:rPr>
              <w:t>0.07</w:t>
            </w:r>
          </w:p>
        </w:tc>
      </w:tr>
      <w:tr w14:paraId="77491D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29FD868C">
            <w:pPr>
              <w:pStyle w:val="6"/>
              <w:spacing w:before="129"/>
              <w:ind w:left="173"/>
              <w:rPr>
                <w:sz w:val="15"/>
                <w:szCs w:val="15"/>
              </w:rPr>
            </w:pPr>
            <w:r>
              <w:rPr>
                <w:spacing w:val="-2"/>
                <w:sz w:val="15"/>
                <w:szCs w:val="15"/>
              </w:rPr>
              <w:t>302</w:t>
            </w:r>
          </w:p>
        </w:tc>
        <w:tc>
          <w:tcPr>
            <w:tcW w:w="565" w:type="dxa"/>
            <w:vAlign w:val="top"/>
          </w:tcPr>
          <w:p w14:paraId="1C0CB4EB">
            <w:pPr>
              <w:pStyle w:val="6"/>
              <w:spacing w:before="129"/>
              <w:ind w:left="212"/>
              <w:rPr>
                <w:sz w:val="15"/>
                <w:szCs w:val="15"/>
              </w:rPr>
            </w:pPr>
            <w:r>
              <w:rPr>
                <w:spacing w:val="-3"/>
                <w:sz w:val="15"/>
                <w:szCs w:val="15"/>
              </w:rPr>
              <w:t>31</w:t>
            </w:r>
          </w:p>
        </w:tc>
        <w:tc>
          <w:tcPr>
            <w:tcW w:w="2758" w:type="dxa"/>
            <w:vAlign w:val="top"/>
          </w:tcPr>
          <w:p w14:paraId="64A1026C">
            <w:pPr>
              <w:pStyle w:val="6"/>
              <w:spacing w:before="129" w:line="220" w:lineRule="auto"/>
              <w:ind w:left="197"/>
              <w:rPr>
                <w:sz w:val="15"/>
                <w:szCs w:val="15"/>
              </w:rPr>
            </w:pPr>
            <w:r>
              <w:rPr>
                <w:spacing w:val="-1"/>
                <w:sz w:val="15"/>
                <w:szCs w:val="15"/>
              </w:rPr>
              <w:t>公务用车运行维护费</w:t>
            </w:r>
          </w:p>
        </w:tc>
        <w:tc>
          <w:tcPr>
            <w:tcW w:w="564" w:type="dxa"/>
            <w:vAlign w:val="top"/>
          </w:tcPr>
          <w:p w14:paraId="37BD79CD">
            <w:pPr>
              <w:pStyle w:val="6"/>
              <w:spacing w:before="129"/>
              <w:ind w:left="174"/>
              <w:rPr>
                <w:sz w:val="15"/>
                <w:szCs w:val="15"/>
              </w:rPr>
            </w:pPr>
            <w:r>
              <w:rPr>
                <w:spacing w:val="-2"/>
                <w:sz w:val="15"/>
                <w:szCs w:val="15"/>
              </w:rPr>
              <w:t>505</w:t>
            </w:r>
          </w:p>
        </w:tc>
        <w:tc>
          <w:tcPr>
            <w:tcW w:w="564" w:type="dxa"/>
            <w:vAlign w:val="top"/>
          </w:tcPr>
          <w:p w14:paraId="1A49F6EA">
            <w:pPr>
              <w:pStyle w:val="6"/>
              <w:spacing w:before="129"/>
              <w:ind w:left="212"/>
              <w:rPr>
                <w:sz w:val="15"/>
                <w:szCs w:val="15"/>
              </w:rPr>
            </w:pPr>
            <w:r>
              <w:rPr>
                <w:spacing w:val="-2"/>
                <w:sz w:val="15"/>
                <w:szCs w:val="15"/>
              </w:rPr>
              <w:t>02</w:t>
            </w:r>
          </w:p>
        </w:tc>
        <w:tc>
          <w:tcPr>
            <w:tcW w:w="2758" w:type="dxa"/>
            <w:vAlign w:val="top"/>
          </w:tcPr>
          <w:p w14:paraId="791994DE">
            <w:pPr>
              <w:pStyle w:val="6"/>
              <w:spacing w:before="129" w:line="220" w:lineRule="auto"/>
              <w:ind w:left="198"/>
              <w:rPr>
                <w:sz w:val="15"/>
                <w:szCs w:val="15"/>
              </w:rPr>
            </w:pPr>
            <w:r>
              <w:rPr>
                <w:spacing w:val="-1"/>
                <w:sz w:val="15"/>
                <w:szCs w:val="15"/>
              </w:rPr>
              <w:t>商品和服务支出</w:t>
            </w:r>
          </w:p>
        </w:tc>
        <w:tc>
          <w:tcPr>
            <w:tcW w:w="1484" w:type="dxa"/>
            <w:vAlign w:val="top"/>
          </w:tcPr>
          <w:p w14:paraId="7220D03E">
            <w:pPr>
              <w:pStyle w:val="6"/>
              <w:spacing w:before="129" w:line="239" w:lineRule="auto"/>
              <w:ind w:left="1159"/>
              <w:rPr>
                <w:sz w:val="15"/>
                <w:szCs w:val="15"/>
              </w:rPr>
            </w:pPr>
            <w:r>
              <w:rPr>
                <w:spacing w:val="-3"/>
                <w:sz w:val="15"/>
                <w:szCs w:val="15"/>
              </w:rPr>
              <w:t>1.50</w:t>
            </w:r>
          </w:p>
        </w:tc>
        <w:tc>
          <w:tcPr>
            <w:tcW w:w="1484" w:type="dxa"/>
            <w:vAlign w:val="top"/>
          </w:tcPr>
          <w:p w14:paraId="19E7B639">
            <w:pPr>
              <w:rPr>
                <w:rFonts w:ascii="Arial"/>
                <w:sz w:val="21"/>
              </w:rPr>
            </w:pPr>
          </w:p>
        </w:tc>
        <w:tc>
          <w:tcPr>
            <w:tcW w:w="1485" w:type="dxa"/>
            <w:vAlign w:val="top"/>
          </w:tcPr>
          <w:p w14:paraId="21C7DA94">
            <w:pPr>
              <w:pStyle w:val="6"/>
              <w:spacing w:before="129" w:line="239" w:lineRule="auto"/>
              <w:ind w:left="1160"/>
              <w:rPr>
                <w:sz w:val="15"/>
                <w:szCs w:val="15"/>
              </w:rPr>
            </w:pPr>
            <w:r>
              <w:rPr>
                <w:spacing w:val="-3"/>
                <w:sz w:val="15"/>
                <w:szCs w:val="15"/>
              </w:rPr>
              <w:t>1.50</w:t>
            </w:r>
          </w:p>
        </w:tc>
      </w:tr>
      <w:tr w14:paraId="33D771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7AC4F8CA">
            <w:pPr>
              <w:pStyle w:val="6"/>
              <w:spacing w:before="129"/>
              <w:ind w:left="173"/>
              <w:rPr>
                <w:sz w:val="15"/>
                <w:szCs w:val="15"/>
              </w:rPr>
            </w:pPr>
            <w:r>
              <w:rPr>
                <w:spacing w:val="-2"/>
                <w:sz w:val="15"/>
                <w:szCs w:val="15"/>
              </w:rPr>
              <w:t>302</w:t>
            </w:r>
          </w:p>
        </w:tc>
        <w:tc>
          <w:tcPr>
            <w:tcW w:w="565" w:type="dxa"/>
            <w:vAlign w:val="top"/>
          </w:tcPr>
          <w:p w14:paraId="5CABB6DD">
            <w:pPr>
              <w:pStyle w:val="6"/>
              <w:spacing w:before="129"/>
              <w:ind w:left="212"/>
              <w:rPr>
                <w:sz w:val="15"/>
                <w:szCs w:val="15"/>
              </w:rPr>
            </w:pPr>
            <w:r>
              <w:rPr>
                <w:spacing w:val="-3"/>
                <w:sz w:val="15"/>
                <w:szCs w:val="15"/>
              </w:rPr>
              <w:t>39</w:t>
            </w:r>
          </w:p>
        </w:tc>
        <w:tc>
          <w:tcPr>
            <w:tcW w:w="2758" w:type="dxa"/>
            <w:vAlign w:val="top"/>
          </w:tcPr>
          <w:p w14:paraId="3CCA20E0">
            <w:pPr>
              <w:pStyle w:val="6"/>
              <w:spacing w:before="130" w:line="220" w:lineRule="auto"/>
              <w:ind w:left="192"/>
              <w:rPr>
                <w:sz w:val="15"/>
                <w:szCs w:val="15"/>
              </w:rPr>
            </w:pPr>
            <w:r>
              <w:rPr>
                <w:spacing w:val="-1"/>
                <w:sz w:val="15"/>
                <w:szCs w:val="15"/>
              </w:rPr>
              <w:t>其他交通费用</w:t>
            </w:r>
          </w:p>
        </w:tc>
        <w:tc>
          <w:tcPr>
            <w:tcW w:w="564" w:type="dxa"/>
            <w:vAlign w:val="top"/>
          </w:tcPr>
          <w:p w14:paraId="62D9E1DC">
            <w:pPr>
              <w:pStyle w:val="6"/>
              <w:spacing w:before="129"/>
              <w:ind w:left="174"/>
              <w:rPr>
                <w:sz w:val="15"/>
                <w:szCs w:val="15"/>
              </w:rPr>
            </w:pPr>
            <w:r>
              <w:rPr>
                <w:spacing w:val="-2"/>
                <w:sz w:val="15"/>
                <w:szCs w:val="15"/>
              </w:rPr>
              <w:t>505</w:t>
            </w:r>
          </w:p>
        </w:tc>
        <w:tc>
          <w:tcPr>
            <w:tcW w:w="564" w:type="dxa"/>
            <w:vAlign w:val="top"/>
          </w:tcPr>
          <w:p w14:paraId="79897389">
            <w:pPr>
              <w:pStyle w:val="6"/>
              <w:spacing w:before="129"/>
              <w:ind w:left="212"/>
              <w:rPr>
                <w:sz w:val="15"/>
                <w:szCs w:val="15"/>
              </w:rPr>
            </w:pPr>
            <w:r>
              <w:rPr>
                <w:spacing w:val="-2"/>
                <w:sz w:val="15"/>
                <w:szCs w:val="15"/>
              </w:rPr>
              <w:t>02</w:t>
            </w:r>
          </w:p>
        </w:tc>
        <w:tc>
          <w:tcPr>
            <w:tcW w:w="2758" w:type="dxa"/>
            <w:vAlign w:val="top"/>
          </w:tcPr>
          <w:p w14:paraId="6A95F958">
            <w:pPr>
              <w:pStyle w:val="6"/>
              <w:spacing w:before="129" w:line="220" w:lineRule="auto"/>
              <w:ind w:left="198"/>
              <w:rPr>
                <w:sz w:val="15"/>
                <w:szCs w:val="15"/>
              </w:rPr>
            </w:pPr>
            <w:r>
              <w:rPr>
                <w:spacing w:val="-1"/>
                <w:sz w:val="15"/>
                <w:szCs w:val="15"/>
              </w:rPr>
              <w:t>商品和服务支出</w:t>
            </w:r>
          </w:p>
        </w:tc>
        <w:tc>
          <w:tcPr>
            <w:tcW w:w="1484" w:type="dxa"/>
            <w:vAlign w:val="top"/>
          </w:tcPr>
          <w:p w14:paraId="0764375E">
            <w:pPr>
              <w:pStyle w:val="6"/>
              <w:spacing w:before="130" w:line="239" w:lineRule="auto"/>
              <w:ind w:left="1149"/>
              <w:rPr>
                <w:sz w:val="15"/>
                <w:szCs w:val="15"/>
              </w:rPr>
            </w:pPr>
            <w:r>
              <w:rPr>
                <w:spacing w:val="-2"/>
                <w:sz w:val="15"/>
                <w:szCs w:val="15"/>
              </w:rPr>
              <w:t>0.78</w:t>
            </w:r>
          </w:p>
        </w:tc>
        <w:tc>
          <w:tcPr>
            <w:tcW w:w="1484" w:type="dxa"/>
            <w:vAlign w:val="top"/>
          </w:tcPr>
          <w:p w14:paraId="7CEA5EFA">
            <w:pPr>
              <w:rPr>
                <w:rFonts w:ascii="Arial"/>
                <w:sz w:val="21"/>
              </w:rPr>
            </w:pPr>
          </w:p>
        </w:tc>
        <w:tc>
          <w:tcPr>
            <w:tcW w:w="1485" w:type="dxa"/>
            <w:vAlign w:val="top"/>
          </w:tcPr>
          <w:p w14:paraId="3721B025">
            <w:pPr>
              <w:pStyle w:val="6"/>
              <w:spacing w:before="130" w:line="239" w:lineRule="auto"/>
              <w:ind w:left="1150"/>
              <w:rPr>
                <w:sz w:val="15"/>
                <w:szCs w:val="15"/>
              </w:rPr>
            </w:pPr>
            <w:r>
              <w:rPr>
                <w:spacing w:val="-2"/>
                <w:sz w:val="15"/>
                <w:szCs w:val="15"/>
              </w:rPr>
              <w:t>0.78</w:t>
            </w:r>
          </w:p>
        </w:tc>
      </w:tr>
      <w:tr w14:paraId="454E69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6A0F27FC">
            <w:pPr>
              <w:pStyle w:val="6"/>
              <w:spacing w:before="130"/>
              <w:ind w:left="173"/>
              <w:rPr>
                <w:sz w:val="15"/>
                <w:szCs w:val="15"/>
              </w:rPr>
            </w:pPr>
            <w:r>
              <w:rPr>
                <w:spacing w:val="-2"/>
                <w:sz w:val="15"/>
                <w:szCs w:val="15"/>
              </w:rPr>
              <w:t>302</w:t>
            </w:r>
          </w:p>
        </w:tc>
        <w:tc>
          <w:tcPr>
            <w:tcW w:w="565" w:type="dxa"/>
            <w:vAlign w:val="top"/>
          </w:tcPr>
          <w:p w14:paraId="4EC8A164">
            <w:pPr>
              <w:pStyle w:val="6"/>
              <w:spacing w:before="130"/>
              <w:ind w:left="209"/>
              <w:rPr>
                <w:sz w:val="15"/>
                <w:szCs w:val="15"/>
              </w:rPr>
            </w:pPr>
            <w:r>
              <w:rPr>
                <w:spacing w:val="-2"/>
                <w:sz w:val="15"/>
                <w:szCs w:val="15"/>
              </w:rPr>
              <w:t>99</w:t>
            </w:r>
          </w:p>
        </w:tc>
        <w:tc>
          <w:tcPr>
            <w:tcW w:w="2758" w:type="dxa"/>
            <w:vAlign w:val="top"/>
          </w:tcPr>
          <w:p w14:paraId="7FFC29EB">
            <w:pPr>
              <w:pStyle w:val="6"/>
              <w:spacing w:before="130" w:line="220" w:lineRule="auto"/>
              <w:ind w:left="192"/>
              <w:rPr>
                <w:sz w:val="15"/>
                <w:szCs w:val="15"/>
              </w:rPr>
            </w:pPr>
            <w:r>
              <w:rPr>
                <w:sz w:val="15"/>
                <w:szCs w:val="15"/>
              </w:rPr>
              <w:t>其他商品和服务支出</w:t>
            </w:r>
          </w:p>
        </w:tc>
        <w:tc>
          <w:tcPr>
            <w:tcW w:w="564" w:type="dxa"/>
            <w:vAlign w:val="top"/>
          </w:tcPr>
          <w:p w14:paraId="0F640C69">
            <w:pPr>
              <w:pStyle w:val="6"/>
              <w:spacing w:before="130"/>
              <w:ind w:left="174"/>
              <w:rPr>
                <w:sz w:val="15"/>
                <w:szCs w:val="15"/>
              </w:rPr>
            </w:pPr>
            <w:r>
              <w:rPr>
                <w:spacing w:val="-2"/>
                <w:sz w:val="15"/>
                <w:szCs w:val="15"/>
              </w:rPr>
              <w:t>505</w:t>
            </w:r>
          </w:p>
        </w:tc>
        <w:tc>
          <w:tcPr>
            <w:tcW w:w="564" w:type="dxa"/>
            <w:vAlign w:val="top"/>
          </w:tcPr>
          <w:p w14:paraId="492238C2">
            <w:pPr>
              <w:pStyle w:val="6"/>
              <w:spacing w:before="130"/>
              <w:ind w:left="212"/>
              <w:rPr>
                <w:sz w:val="15"/>
                <w:szCs w:val="15"/>
              </w:rPr>
            </w:pPr>
            <w:r>
              <w:rPr>
                <w:spacing w:val="-2"/>
                <w:sz w:val="15"/>
                <w:szCs w:val="15"/>
              </w:rPr>
              <w:t>02</w:t>
            </w:r>
          </w:p>
        </w:tc>
        <w:tc>
          <w:tcPr>
            <w:tcW w:w="2758" w:type="dxa"/>
            <w:vAlign w:val="top"/>
          </w:tcPr>
          <w:p w14:paraId="690CDEA2">
            <w:pPr>
              <w:pStyle w:val="6"/>
              <w:spacing w:before="130" w:line="220" w:lineRule="auto"/>
              <w:ind w:left="198"/>
              <w:rPr>
                <w:sz w:val="15"/>
                <w:szCs w:val="15"/>
              </w:rPr>
            </w:pPr>
            <w:r>
              <w:rPr>
                <w:spacing w:val="-1"/>
                <w:sz w:val="15"/>
                <w:szCs w:val="15"/>
              </w:rPr>
              <w:t>商品和服务支出</w:t>
            </w:r>
          </w:p>
        </w:tc>
        <w:tc>
          <w:tcPr>
            <w:tcW w:w="1484" w:type="dxa"/>
            <w:vAlign w:val="top"/>
          </w:tcPr>
          <w:p w14:paraId="6109E49A">
            <w:pPr>
              <w:pStyle w:val="6"/>
              <w:spacing w:before="130" w:line="239" w:lineRule="auto"/>
              <w:ind w:left="1149"/>
              <w:rPr>
                <w:sz w:val="15"/>
                <w:szCs w:val="15"/>
              </w:rPr>
            </w:pPr>
            <w:r>
              <w:rPr>
                <w:spacing w:val="-2"/>
                <w:sz w:val="15"/>
                <w:szCs w:val="15"/>
              </w:rPr>
              <w:t>0.89</w:t>
            </w:r>
          </w:p>
        </w:tc>
        <w:tc>
          <w:tcPr>
            <w:tcW w:w="1484" w:type="dxa"/>
            <w:vAlign w:val="top"/>
          </w:tcPr>
          <w:p w14:paraId="3E64FA1F">
            <w:pPr>
              <w:rPr>
                <w:rFonts w:ascii="Arial"/>
                <w:sz w:val="21"/>
              </w:rPr>
            </w:pPr>
          </w:p>
        </w:tc>
        <w:tc>
          <w:tcPr>
            <w:tcW w:w="1485" w:type="dxa"/>
            <w:vAlign w:val="top"/>
          </w:tcPr>
          <w:p w14:paraId="57169C5B">
            <w:pPr>
              <w:pStyle w:val="6"/>
              <w:spacing w:before="130" w:line="239" w:lineRule="auto"/>
              <w:ind w:left="1150"/>
              <w:rPr>
                <w:sz w:val="15"/>
                <w:szCs w:val="15"/>
              </w:rPr>
            </w:pPr>
            <w:r>
              <w:rPr>
                <w:spacing w:val="-2"/>
                <w:sz w:val="15"/>
                <w:szCs w:val="15"/>
              </w:rPr>
              <w:t>0.89</w:t>
            </w:r>
          </w:p>
        </w:tc>
      </w:tr>
      <w:tr w14:paraId="23308C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4B3D7180">
            <w:pPr>
              <w:pStyle w:val="6"/>
              <w:spacing w:before="130"/>
              <w:ind w:left="173"/>
              <w:rPr>
                <w:sz w:val="15"/>
                <w:szCs w:val="15"/>
              </w:rPr>
            </w:pPr>
            <w:r>
              <w:rPr>
                <w:spacing w:val="-2"/>
                <w:sz w:val="15"/>
                <w:szCs w:val="15"/>
              </w:rPr>
              <w:t>303</w:t>
            </w:r>
          </w:p>
        </w:tc>
        <w:tc>
          <w:tcPr>
            <w:tcW w:w="565" w:type="dxa"/>
            <w:vAlign w:val="top"/>
          </w:tcPr>
          <w:p w14:paraId="75C6FF82">
            <w:pPr>
              <w:rPr>
                <w:rFonts w:ascii="Arial"/>
                <w:sz w:val="21"/>
              </w:rPr>
            </w:pPr>
          </w:p>
        </w:tc>
        <w:tc>
          <w:tcPr>
            <w:tcW w:w="2758" w:type="dxa"/>
            <w:vAlign w:val="top"/>
          </w:tcPr>
          <w:p w14:paraId="254E5894">
            <w:pPr>
              <w:pStyle w:val="6"/>
              <w:spacing w:before="130" w:line="220" w:lineRule="auto"/>
              <w:ind w:left="41"/>
              <w:rPr>
                <w:sz w:val="15"/>
                <w:szCs w:val="15"/>
              </w:rPr>
            </w:pPr>
            <w:r>
              <w:rPr>
                <w:sz w:val="15"/>
                <w:szCs w:val="15"/>
              </w:rPr>
              <w:t>对个人和家庭补助</w:t>
            </w:r>
          </w:p>
        </w:tc>
        <w:tc>
          <w:tcPr>
            <w:tcW w:w="564" w:type="dxa"/>
            <w:vAlign w:val="top"/>
          </w:tcPr>
          <w:p w14:paraId="452B1A3A">
            <w:pPr>
              <w:pStyle w:val="6"/>
              <w:spacing w:before="130"/>
              <w:ind w:left="174"/>
              <w:rPr>
                <w:sz w:val="15"/>
                <w:szCs w:val="15"/>
              </w:rPr>
            </w:pPr>
            <w:r>
              <w:rPr>
                <w:spacing w:val="-2"/>
                <w:sz w:val="15"/>
                <w:szCs w:val="15"/>
              </w:rPr>
              <w:t>509</w:t>
            </w:r>
          </w:p>
        </w:tc>
        <w:tc>
          <w:tcPr>
            <w:tcW w:w="564" w:type="dxa"/>
            <w:vAlign w:val="top"/>
          </w:tcPr>
          <w:p w14:paraId="484928EC">
            <w:pPr>
              <w:rPr>
                <w:rFonts w:ascii="Arial"/>
                <w:sz w:val="21"/>
              </w:rPr>
            </w:pPr>
          </w:p>
        </w:tc>
        <w:tc>
          <w:tcPr>
            <w:tcW w:w="2758" w:type="dxa"/>
            <w:vAlign w:val="top"/>
          </w:tcPr>
          <w:p w14:paraId="41DEB66C">
            <w:pPr>
              <w:pStyle w:val="6"/>
              <w:spacing w:before="130" w:line="220" w:lineRule="auto"/>
              <w:ind w:left="44"/>
              <w:rPr>
                <w:sz w:val="15"/>
                <w:szCs w:val="15"/>
              </w:rPr>
            </w:pPr>
            <w:r>
              <w:rPr>
                <w:sz w:val="15"/>
                <w:szCs w:val="15"/>
              </w:rPr>
              <w:t>对个人和家庭的补助</w:t>
            </w:r>
          </w:p>
        </w:tc>
        <w:tc>
          <w:tcPr>
            <w:tcW w:w="1484" w:type="dxa"/>
            <w:vAlign w:val="top"/>
          </w:tcPr>
          <w:p w14:paraId="13B0B6AD">
            <w:pPr>
              <w:pStyle w:val="6"/>
              <w:spacing w:before="130" w:line="239" w:lineRule="auto"/>
              <w:ind w:left="1148"/>
              <w:rPr>
                <w:sz w:val="15"/>
                <w:szCs w:val="15"/>
              </w:rPr>
            </w:pPr>
            <w:r>
              <w:rPr>
                <w:spacing w:val="-1"/>
                <w:sz w:val="15"/>
                <w:szCs w:val="15"/>
              </w:rPr>
              <w:t>8.95</w:t>
            </w:r>
          </w:p>
        </w:tc>
        <w:tc>
          <w:tcPr>
            <w:tcW w:w="1484" w:type="dxa"/>
            <w:vAlign w:val="top"/>
          </w:tcPr>
          <w:p w14:paraId="238A6582">
            <w:pPr>
              <w:pStyle w:val="6"/>
              <w:spacing w:before="130" w:line="239" w:lineRule="auto"/>
              <w:ind w:left="1149"/>
              <w:rPr>
                <w:sz w:val="15"/>
                <w:szCs w:val="15"/>
              </w:rPr>
            </w:pPr>
            <w:r>
              <w:rPr>
                <w:spacing w:val="-1"/>
                <w:sz w:val="15"/>
                <w:szCs w:val="15"/>
              </w:rPr>
              <w:t>8.95</w:t>
            </w:r>
          </w:p>
        </w:tc>
        <w:tc>
          <w:tcPr>
            <w:tcW w:w="1485" w:type="dxa"/>
            <w:vAlign w:val="top"/>
          </w:tcPr>
          <w:p w14:paraId="1BCE6729">
            <w:pPr>
              <w:rPr>
                <w:rFonts w:ascii="Arial"/>
                <w:sz w:val="21"/>
              </w:rPr>
            </w:pPr>
          </w:p>
        </w:tc>
      </w:tr>
      <w:tr w14:paraId="4ED944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061A0160">
            <w:pPr>
              <w:pStyle w:val="6"/>
              <w:spacing w:before="131"/>
              <w:ind w:left="173"/>
              <w:rPr>
                <w:sz w:val="15"/>
                <w:szCs w:val="15"/>
              </w:rPr>
            </w:pPr>
            <w:r>
              <w:rPr>
                <w:spacing w:val="-2"/>
                <w:sz w:val="15"/>
                <w:szCs w:val="15"/>
              </w:rPr>
              <w:t>303</w:t>
            </w:r>
          </w:p>
        </w:tc>
        <w:tc>
          <w:tcPr>
            <w:tcW w:w="565" w:type="dxa"/>
            <w:vAlign w:val="top"/>
          </w:tcPr>
          <w:p w14:paraId="2692BF7C">
            <w:pPr>
              <w:pStyle w:val="6"/>
              <w:spacing w:before="131"/>
              <w:ind w:left="210"/>
              <w:rPr>
                <w:sz w:val="15"/>
                <w:szCs w:val="15"/>
              </w:rPr>
            </w:pPr>
            <w:r>
              <w:rPr>
                <w:spacing w:val="-2"/>
                <w:sz w:val="15"/>
                <w:szCs w:val="15"/>
              </w:rPr>
              <w:t>02</w:t>
            </w:r>
          </w:p>
        </w:tc>
        <w:tc>
          <w:tcPr>
            <w:tcW w:w="2758" w:type="dxa"/>
            <w:vAlign w:val="top"/>
          </w:tcPr>
          <w:p w14:paraId="0FDC5D48">
            <w:pPr>
              <w:pStyle w:val="6"/>
              <w:spacing w:before="130" w:line="220" w:lineRule="auto"/>
              <w:ind w:left="193"/>
              <w:rPr>
                <w:sz w:val="15"/>
                <w:szCs w:val="15"/>
              </w:rPr>
            </w:pPr>
            <w:r>
              <w:rPr>
                <w:spacing w:val="-1"/>
                <w:sz w:val="15"/>
                <w:szCs w:val="15"/>
              </w:rPr>
              <w:t>退休费</w:t>
            </w:r>
          </w:p>
        </w:tc>
        <w:tc>
          <w:tcPr>
            <w:tcW w:w="564" w:type="dxa"/>
            <w:vAlign w:val="top"/>
          </w:tcPr>
          <w:p w14:paraId="2CA99AAD">
            <w:pPr>
              <w:pStyle w:val="6"/>
              <w:spacing w:before="131"/>
              <w:ind w:left="174"/>
              <w:rPr>
                <w:sz w:val="15"/>
                <w:szCs w:val="15"/>
              </w:rPr>
            </w:pPr>
            <w:r>
              <w:rPr>
                <w:spacing w:val="-2"/>
                <w:sz w:val="15"/>
                <w:szCs w:val="15"/>
              </w:rPr>
              <w:t>509</w:t>
            </w:r>
          </w:p>
        </w:tc>
        <w:tc>
          <w:tcPr>
            <w:tcW w:w="564" w:type="dxa"/>
            <w:vAlign w:val="top"/>
          </w:tcPr>
          <w:p w14:paraId="007E6DCB">
            <w:pPr>
              <w:pStyle w:val="6"/>
              <w:spacing w:before="131"/>
              <w:ind w:left="212"/>
              <w:rPr>
                <w:sz w:val="15"/>
                <w:szCs w:val="15"/>
              </w:rPr>
            </w:pPr>
            <w:r>
              <w:rPr>
                <w:spacing w:val="-2"/>
                <w:sz w:val="15"/>
                <w:szCs w:val="15"/>
              </w:rPr>
              <w:t>05</w:t>
            </w:r>
          </w:p>
        </w:tc>
        <w:tc>
          <w:tcPr>
            <w:tcW w:w="2758" w:type="dxa"/>
            <w:vAlign w:val="top"/>
          </w:tcPr>
          <w:p w14:paraId="752FCD6E">
            <w:pPr>
              <w:pStyle w:val="6"/>
              <w:spacing w:before="130" w:line="220" w:lineRule="auto"/>
              <w:ind w:left="198"/>
              <w:rPr>
                <w:sz w:val="15"/>
                <w:szCs w:val="15"/>
              </w:rPr>
            </w:pPr>
            <w:r>
              <w:rPr>
                <w:spacing w:val="-1"/>
                <w:sz w:val="15"/>
                <w:szCs w:val="15"/>
              </w:rPr>
              <w:t>离退休费</w:t>
            </w:r>
          </w:p>
        </w:tc>
        <w:tc>
          <w:tcPr>
            <w:tcW w:w="1484" w:type="dxa"/>
            <w:vAlign w:val="top"/>
          </w:tcPr>
          <w:p w14:paraId="15CA6FD0">
            <w:pPr>
              <w:pStyle w:val="6"/>
              <w:spacing w:before="131" w:line="239" w:lineRule="auto"/>
              <w:ind w:left="1151"/>
              <w:rPr>
                <w:sz w:val="15"/>
                <w:szCs w:val="15"/>
              </w:rPr>
            </w:pPr>
            <w:r>
              <w:rPr>
                <w:spacing w:val="-2"/>
                <w:sz w:val="15"/>
                <w:szCs w:val="15"/>
              </w:rPr>
              <w:t>7.07</w:t>
            </w:r>
          </w:p>
        </w:tc>
        <w:tc>
          <w:tcPr>
            <w:tcW w:w="1484" w:type="dxa"/>
            <w:vAlign w:val="top"/>
          </w:tcPr>
          <w:p w14:paraId="49A34364">
            <w:pPr>
              <w:pStyle w:val="6"/>
              <w:spacing w:before="131" w:line="239" w:lineRule="auto"/>
              <w:ind w:left="1152"/>
              <w:rPr>
                <w:sz w:val="15"/>
                <w:szCs w:val="15"/>
              </w:rPr>
            </w:pPr>
            <w:r>
              <w:rPr>
                <w:spacing w:val="-2"/>
                <w:sz w:val="15"/>
                <w:szCs w:val="15"/>
              </w:rPr>
              <w:t>7.07</w:t>
            </w:r>
          </w:p>
        </w:tc>
        <w:tc>
          <w:tcPr>
            <w:tcW w:w="1485" w:type="dxa"/>
            <w:vAlign w:val="top"/>
          </w:tcPr>
          <w:p w14:paraId="107F6582">
            <w:pPr>
              <w:rPr>
                <w:rFonts w:ascii="Arial"/>
                <w:sz w:val="21"/>
              </w:rPr>
            </w:pPr>
          </w:p>
        </w:tc>
      </w:tr>
      <w:tr w14:paraId="5BB839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6E5BE05F">
            <w:pPr>
              <w:pStyle w:val="6"/>
              <w:spacing w:before="130"/>
              <w:ind w:left="173"/>
              <w:rPr>
                <w:sz w:val="15"/>
                <w:szCs w:val="15"/>
              </w:rPr>
            </w:pPr>
            <w:r>
              <w:rPr>
                <w:spacing w:val="-2"/>
                <w:sz w:val="15"/>
                <w:szCs w:val="15"/>
              </w:rPr>
              <w:t>303</w:t>
            </w:r>
          </w:p>
        </w:tc>
        <w:tc>
          <w:tcPr>
            <w:tcW w:w="565" w:type="dxa"/>
            <w:vAlign w:val="top"/>
          </w:tcPr>
          <w:p w14:paraId="3A753AE6">
            <w:pPr>
              <w:pStyle w:val="6"/>
              <w:spacing w:before="130"/>
              <w:ind w:left="210"/>
              <w:rPr>
                <w:sz w:val="15"/>
                <w:szCs w:val="15"/>
              </w:rPr>
            </w:pPr>
            <w:r>
              <w:rPr>
                <w:spacing w:val="-2"/>
                <w:sz w:val="15"/>
                <w:szCs w:val="15"/>
              </w:rPr>
              <w:t>07</w:t>
            </w:r>
          </w:p>
        </w:tc>
        <w:tc>
          <w:tcPr>
            <w:tcW w:w="2758" w:type="dxa"/>
            <w:vAlign w:val="top"/>
          </w:tcPr>
          <w:p w14:paraId="46397A17">
            <w:pPr>
              <w:pStyle w:val="6"/>
              <w:spacing w:before="131" w:line="220" w:lineRule="auto"/>
              <w:ind w:left="200"/>
              <w:rPr>
                <w:sz w:val="15"/>
                <w:szCs w:val="15"/>
              </w:rPr>
            </w:pPr>
            <w:r>
              <w:rPr>
                <w:spacing w:val="-2"/>
                <w:sz w:val="15"/>
                <w:szCs w:val="15"/>
              </w:rPr>
              <w:t>医疗费补助</w:t>
            </w:r>
          </w:p>
        </w:tc>
        <w:tc>
          <w:tcPr>
            <w:tcW w:w="564" w:type="dxa"/>
            <w:vAlign w:val="top"/>
          </w:tcPr>
          <w:p w14:paraId="53637204">
            <w:pPr>
              <w:pStyle w:val="6"/>
              <w:spacing w:before="130"/>
              <w:ind w:left="174"/>
              <w:rPr>
                <w:sz w:val="15"/>
                <w:szCs w:val="15"/>
              </w:rPr>
            </w:pPr>
            <w:r>
              <w:rPr>
                <w:spacing w:val="-2"/>
                <w:sz w:val="15"/>
                <w:szCs w:val="15"/>
              </w:rPr>
              <w:t>509</w:t>
            </w:r>
          </w:p>
        </w:tc>
        <w:tc>
          <w:tcPr>
            <w:tcW w:w="564" w:type="dxa"/>
            <w:vAlign w:val="top"/>
          </w:tcPr>
          <w:p w14:paraId="5784A201">
            <w:pPr>
              <w:pStyle w:val="6"/>
              <w:spacing w:before="130"/>
              <w:ind w:left="212"/>
              <w:rPr>
                <w:sz w:val="15"/>
                <w:szCs w:val="15"/>
              </w:rPr>
            </w:pPr>
            <w:r>
              <w:rPr>
                <w:spacing w:val="-2"/>
                <w:sz w:val="15"/>
                <w:szCs w:val="15"/>
              </w:rPr>
              <w:t>01</w:t>
            </w:r>
          </w:p>
        </w:tc>
        <w:tc>
          <w:tcPr>
            <w:tcW w:w="2758" w:type="dxa"/>
            <w:vAlign w:val="top"/>
          </w:tcPr>
          <w:p w14:paraId="30B27749">
            <w:pPr>
              <w:pStyle w:val="6"/>
              <w:spacing w:before="130" w:line="219" w:lineRule="auto"/>
              <w:ind w:left="197"/>
              <w:rPr>
                <w:sz w:val="15"/>
                <w:szCs w:val="15"/>
              </w:rPr>
            </w:pPr>
            <w:r>
              <w:rPr>
                <w:spacing w:val="-1"/>
                <w:sz w:val="15"/>
                <w:szCs w:val="15"/>
              </w:rPr>
              <w:t>社会福利和救助</w:t>
            </w:r>
          </w:p>
        </w:tc>
        <w:tc>
          <w:tcPr>
            <w:tcW w:w="1484" w:type="dxa"/>
            <w:vAlign w:val="top"/>
          </w:tcPr>
          <w:p w14:paraId="3DF0B5D0">
            <w:pPr>
              <w:pStyle w:val="6"/>
              <w:spacing w:before="130" w:line="239" w:lineRule="auto"/>
              <w:ind w:left="1159"/>
              <w:rPr>
                <w:sz w:val="15"/>
                <w:szCs w:val="15"/>
              </w:rPr>
            </w:pPr>
            <w:r>
              <w:rPr>
                <w:spacing w:val="-3"/>
                <w:sz w:val="15"/>
                <w:szCs w:val="15"/>
              </w:rPr>
              <w:t>1.11</w:t>
            </w:r>
          </w:p>
        </w:tc>
        <w:tc>
          <w:tcPr>
            <w:tcW w:w="1484" w:type="dxa"/>
            <w:vAlign w:val="top"/>
          </w:tcPr>
          <w:p w14:paraId="5847D11E">
            <w:pPr>
              <w:pStyle w:val="6"/>
              <w:spacing w:before="130" w:line="239" w:lineRule="auto"/>
              <w:ind w:left="1159"/>
              <w:rPr>
                <w:sz w:val="15"/>
                <w:szCs w:val="15"/>
              </w:rPr>
            </w:pPr>
            <w:r>
              <w:rPr>
                <w:spacing w:val="-3"/>
                <w:sz w:val="15"/>
                <w:szCs w:val="15"/>
              </w:rPr>
              <w:t>1.11</w:t>
            </w:r>
          </w:p>
        </w:tc>
        <w:tc>
          <w:tcPr>
            <w:tcW w:w="1485" w:type="dxa"/>
            <w:vAlign w:val="top"/>
          </w:tcPr>
          <w:p w14:paraId="6C95F551">
            <w:pPr>
              <w:rPr>
                <w:rFonts w:ascii="Arial"/>
                <w:sz w:val="21"/>
              </w:rPr>
            </w:pPr>
          </w:p>
        </w:tc>
      </w:tr>
    </w:tbl>
    <w:p w14:paraId="05F6CC8E">
      <w:pPr>
        <w:rPr>
          <w:rFonts w:ascii="Arial"/>
          <w:sz w:val="21"/>
        </w:rPr>
      </w:pPr>
    </w:p>
    <w:p w14:paraId="64BA67F6">
      <w:pPr>
        <w:rPr>
          <w:rFonts w:ascii="Arial" w:hAnsi="Arial" w:eastAsia="Arial" w:cs="Arial"/>
          <w:sz w:val="21"/>
          <w:szCs w:val="21"/>
        </w:rPr>
        <w:sectPr>
          <w:headerReference r:id="rId19" w:type="default"/>
          <w:footerReference r:id="rId20" w:type="default"/>
          <w:pgSz w:w="16840" w:h="11900"/>
          <w:pgMar w:top="964" w:right="2303" w:bottom="762" w:left="2303" w:header="703" w:footer="515" w:gutter="0"/>
          <w:cols w:space="720" w:num="1"/>
        </w:sectPr>
      </w:pPr>
    </w:p>
    <w:p w14:paraId="00E75278">
      <w:pPr>
        <w:pStyle w:val="2"/>
        <w:spacing w:before="58" w:line="224" w:lineRule="auto"/>
        <w:ind w:left="4414"/>
        <w:rPr>
          <w:sz w:val="26"/>
          <w:szCs w:val="26"/>
        </w:rPr>
      </w:pPr>
      <w:r>
        <w:rPr>
          <w:b/>
          <w:bCs/>
          <w:sz w:val="26"/>
          <w:szCs w:val="26"/>
        </w:rPr>
        <w:t>一般公共预算基本支出情况表</w:t>
      </w:r>
    </w:p>
    <w:p w14:paraId="3E902CB4">
      <w:pPr>
        <w:spacing w:before="86" w:line="230" w:lineRule="auto"/>
        <w:ind w:left="48"/>
        <w:rPr>
          <w:rFonts w:ascii="宋体" w:hAnsi="宋体" w:eastAsia="宋体" w:cs="宋体"/>
          <w:sz w:val="16"/>
          <w:szCs w:val="16"/>
        </w:rPr>
      </w:pPr>
      <w:r>
        <w:rPr>
          <w:rFonts w:ascii="宋体" w:hAnsi="宋体" w:eastAsia="宋体" w:cs="宋体"/>
          <w:spacing w:val="9"/>
          <w:sz w:val="16"/>
          <w:szCs w:val="16"/>
        </w:rPr>
        <w:t>部门（单位）：烟台市住房公积金管理中心招远分中心</w:t>
      </w:r>
      <w:r>
        <w:rPr>
          <w:rFonts w:ascii="宋体" w:hAnsi="宋体" w:eastAsia="宋体" w:cs="宋体"/>
          <w:spacing w:val="1"/>
          <w:sz w:val="16"/>
          <w:szCs w:val="16"/>
        </w:rPr>
        <w:t xml:space="preserve">                                        </w:t>
      </w:r>
      <w:r>
        <w:rPr>
          <w:rFonts w:ascii="宋体" w:hAnsi="宋体" w:eastAsia="宋体" w:cs="宋体"/>
          <w:sz w:val="16"/>
          <w:szCs w:val="16"/>
        </w:rPr>
        <w:t xml:space="preserve">                                                  </w:t>
      </w:r>
      <w:r>
        <w:rPr>
          <w:rFonts w:ascii="宋体" w:hAnsi="宋体" w:eastAsia="宋体" w:cs="宋体"/>
          <w:spacing w:val="9"/>
          <w:sz w:val="16"/>
          <w:szCs w:val="16"/>
        </w:rPr>
        <w:t>单位：万元</w:t>
      </w:r>
    </w:p>
    <w:p w14:paraId="3C4429EE">
      <w:pPr>
        <w:spacing w:line="43" w:lineRule="exact"/>
      </w:pPr>
    </w:p>
    <w:tbl>
      <w:tblPr>
        <w:tblStyle w:val="5"/>
        <w:tblW w:w="1222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5"/>
        <w:gridCol w:w="565"/>
        <w:gridCol w:w="2758"/>
        <w:gridCol w:w="564"/>
        <w:gridCol w:w="564"/>
        <w:gridCol w:w="2758"/>
        <w:gridCol w:w="1484"/>
        <w:gridCol w:w="1484"/>
        <w:gridCol w:w="1485"/>
      </w:tblGrid>
      <w:tr w14:paraId="02FB12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1130" w:type="dxa"/>
            <w:gridSpan w:val="2"/>
            <w:vAlign w:val="top"/>
          </w:tcPr>
          <w:p w14:paraId="4516F902">
            <w:pPr>
              <w:pStyle w:val="6"/>
              <w:spacing w:before="113" w:line="227" w:lineRule="auto"/>
              <w:ind w:left="190"/>
            </w:pPr>
            <w:r>
              <w:rPr>
                <w:spacing w:val="6"/>
              </w:rPr>
              <w:t>科目编码</w:t>
            </w:r>
          </w:p>
        </w:tc>
        <w:tc>
          <w:tcPr>
            <w:tcW w:w="2758" w:type="dxa"/>
            <w:vMerge w:val="restart"/>
            <w:tcBorders>
              <w:bottom w:val="nil"/>
            </w:tcBorders>
            <w:vAlign w:val="top"/>
          </w:tcPr>
          <w:p w14:paraId="5E9F22C1">
            <w:pPr>
              <w:pStyle w:val="6"/>
              <w:spacing w:before="297" w:line="227" w:lineRule="auto"/>
              <w:ind w:left="64"/>
            </w:pPr>
            <w:r>
              <w:rPr>
                <w:spacing w:val="7"/>
              </w:rPr>
              <w:t>部门预算支出经济分类科目名称</w:t>
            </w:r>
          </w:p>
        </w:tc>
        <w:tc>
          <w:tcPr>
            <w:tcW w:w="1128" w:type="dxa"/>
            <w:gridSpan w:val="2"/>
            <w:vAlign w:val="top"/>
          </w:tcPr>
          <w:p w14:paraId="5286E463">
            <w:pPr>
              <w:pStyle w:val="6"/>
              <w:spacing w:before="113" w:line="227" w:lineRule="auto"/>
              <w:ind w:left="191"/>
            </w:pPr>
            <w:r>
              <w:rPr>
                <w:spacing w:val="6"/>
              </w:rPr>
              <w:t>科目编码</w:t>
            </w:r>
          </w:p>
        </w:tc>
        <w:tc>
          <w:tcPr>
            <w:tcW w:w="2758" w:type="dxa"/>
            <w:vMerge w:val="restart"/>
            <w:tcBorders>
              <w:bottom w:val="nil"/>
            </w:tcBorders>
            <w:vAlign w:val="top"/>
          </w:tcPr>
          <w:p w14:paraId="32E3B15A">
            <w:pPr>
              <w:pStyle w:val="6"/>
              <w:spacing w:before="297" w:line="227" w:lineRule="auto"/>
              <w:ind w:left="66"/>
            </w:pPr>
            <w:r>
              <w:rPr>
                <w:spacing w:val="8"/>
              </w:rPr>
              <w:t>政府预算支出经济分类科目名称</w:t>
            </w:r>
          </w:p>
        </w:tc>
        <w:tc>
          <w:tcPr>
            <w:tcW w:w="4453" w:type="dxa"/>
            <w:gridSpan w:val="3"/>
            <w:vAlign w:val="top"/>
          </w:tcPr>
          <w:p w14:paraId="2F2B9081">
            <w:pPr>
              <w:pStyle w:val="6"/>
              <w:spacing w:before="113" w:line="227" w:lineRule="auto"/>
              <w:ind w:left="1667"/>
            </w:pPr>
            <w:r>
              <w:rPr>
                <w:spacing w:val="7"/>
              </w:rPr>
              <w:t>基本支出预算</w:t>
            </w:r>
          </w:p>
        </w:tc>
      </w:tr>
      <w:tr w14:paraId="36CC69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57AB0943">
            <w:pPr>
              <w:pStyle w:val="6"/>
              <w:spacing w:before="111" w:line="227" w:lineRule="auto"/>
              <w:ind w:left="187"/>
            </w:pPr>
            <w:r>
              <w:rPr>
                <w:spacing w:val="4"/>
              </w:rPr>
              <w:t>类</w:t>
            </w:r>
          </w:p>
        </w:tc>
        <w:tc>
          <w:tcPr>
            <w:tcW w:w="565" w:type="dxa"/>
            <w:vAlign w:val="top"/>
          </w:tcPr>
          <w:p w14:paraId="50B0D284">
            <w:pPr>
              <w:pStyle w:val="6"/>
              <w:spacing w:before="111" w:line="229" w:lineRule="auto"/>
              <w:ind w:left="191"/>
            </w:pPr>
            <w:r>
              <w:rPr>
                <w:spacing w:val="1"/>
              </w:rPr>
              <w:t>款</w:t>
            </w:r>
          </w:p>
        </w:tc>
        <w:tc>
          <w:tcPr>
            <w:tcW w:w="2758" w:type="dxa"/>
            <w:vMerge w:val="continue"/>
            <w:tcBorders>
              <w:top w:val="nil"/>
            </w:tcBorders>
            <w:vAlign w:val="top"/>
          </w:tcPr>
          <w:p w14:paraId="625ECE12">
            <w:pPr>
              <w:rPr>
                <w:rFonts w:ascii="Arial"/>
                <w:sz w:val="21"/>
              </w:rPr>
            </w:pPr>
          </w:p>
        </w:tc>
        <w:tc>
          <w:tcPr>
            <w:tcW w:w="564" w:type="dxa"/>
            <w:vAlign w:val="top"/>
          </w:tcPr>
          <w:p w14:paraId="0400A75C">
            <w:pPr>
              <w:pStyle w:val="6"/>
              <w:spacing w:before="111" w:line="227" w:lineRule="auto"/>
              <w:ind w:left="188"/>
            </w:pPr>
            <w:r>
              <w:rPr>
                <w:spacing w:val="4"/>
              </w:rPr>
              <w:t>类</w:t>
            </w:r>
          </w:p>
        </w:tc>
        <w:tc>
          <w:tcPr>
            <w:tcW w:w="564" w:type="dxa"/>
            <w:vAlign w:val="top"/>
          </w:tcPr>
          <w:p w14:paraId="55899B5D">
            <w:pPr>
              <w:pStyle w:val="6"/>
              <w:spacing w:before="111" w:line="229" w:lineRule="auto"/>
              <w:ind w:left="193"/>
            </w:pPr>
            <w:r>
              <w:rPr>
                <w:spacing w:val="1"/>
              </w:rPr>
              <w:t>款</w:t>
            </w:r>
          </w:p>
        </w:tc>
        <w:tc>
          <w:tcPr>
            <w:tcW w:w="2758" w:type="dxa"/>
            <w:vMerge w:val="continue"/>
            <w:tcBorders>
              <w:top w:val="nil"/>
            </w:tcBorders>
            <w:vAlign w:val="top"/>
          </w:tcPr>
          <w:p w14:paraId="450CF667">
            <w:pPr>
              <w:rPr>
                <w:rFonts w:ascii="Arial"/>
                <w:sz w:val="21"/>
              </w:rPr>
            </w:pPr>
          </w:p>
        </w:tc>
        <w:tc>
          <w:tcPr>
            <w:tcW w:w="1484" w:type="dxa"/>
            <w:vAlign w:val="top"/>
          </w:tcPr>
          <w:p w14:paraId="57D07340">
            <w:pPr>
              <w:pStyle w:val="6"/>
              <w:spacing w:before="111" w:line="229" w:lineRule="auto"/>
              <w:ind w:left="565"/>
            </w:pPr>
            <w:r>
              <w:rPr>
                <w:spacing w:val="1"/>
              </w:rPr>
              <w:t>小计</w:t>
            </w:r>
          </w:p>
        </w:tc>
        <w:tc>
          <w:tcPr>
            <w:tcW w:w="1484" w:type="dxa"/>
            <w:vAlign w:val="top"/>
          </w:tcPr>
          <w:p w14:paraId="3C3E8176">
            <w:pPr>
              <w:pStyle w:val="6"/>
              <w:spacing w:before="111" w:line="228" w:lineRule="auto"/>
              <w:ind w:left="373"/>
            </w:pPr>
            <w:r>
              <w:rPr>
                <w:spacing w:val="6"/>
              </w:rPr>
              <w:t>人员支出</w:t>
            </w:r>
          </w:p>
        </w:tc>
        <w:tc>
          <w:tcPr>
            <w:tcW w:w="1485" w:type="dxa"/>
            <w:vAlign w:val="top"/>
          </w:tcPr>
          <w:p w14:paraId="62CE2FB8">
            <w:pPr>
              <w:pStyle w:val="6"/>
              <w:spacing w:before="111" w:line="228" w:lineRule="auto"/>
              <w:ind w:left="216"/>
            </w:pPr>
            <w:r>
              <w:rPr>
                <w:spacing w:val="1"/>
              </w:rPr>
              <w:t>日常公用支出</w:t>
            </w:r>
          </w:p>
        </w:tc>
      </w:tr>
      <w:tr w14:paraId="76C688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7078C150">
            <w:pPr>
              <w:pStyle w:val="6"/>
              <w:spacing w:before="125"/>
              <w:ind w:left="173"/>
              <w:rPr>
                <w:sz w:val="15"/>
                <w:szCs w:val="15"/>
              </w:rPr>
            </w:pPr>
            <w:r>
              <w:rPr>
                <w:spacing w:val="-2"/>
                <w:sz w:val="15"/>
                <w:szCs w:val="15"/>
              </w:rPr>
              <w:t>303</w:t>
            </w:r>
          </w:p>
        </w:tc>
        <w:tc>
          <w:tcPr>
            <w:tcW w:w="565" w:type="dxa"/>
            <w:vAlign w:val="top"/>
          </w:tcPr>
          <w:p w14:paraId="4BDF0E5A">
            <w:pPr>
              <w:pStyle w:val="6"/>
              <w:spacing w:before="125"/>
              <w:ind w:left="210"/>
              <w:rPr>
                <w:sz w:val="15"/>
                <w:szCs w:val="15"/>
              </w:rPr>
            </w:pPr>
            <w:r>
              <w:rPr>
                <w:spacing w:val="-2"/>
                <w:sz w:val="15"/>
                <w:szCs w:val="15"/>
              </w:rPr>
              <w:t>09</w:t>
            </w:r>
          </w:p>
        </w:tc>
        <w:tc>
          <w:tcPr>
            <w:tcW w:w="2758" w:type="dxa"/>
            <w:vAlign w:val="top"/>
          </w:tcPr>
          <w:p w14:paraId="735C2C53">
            <w:pPr>
              <w:pStyle w:val="6"/>
              <w:spacing w:before="125" w:line="220" w:lineRule="auto"/>
              <w:ind w:left="194"/>
              <w:rPr>
                <w:sz w:val="15"/>
                <w:szCs w:val="15"/>
              </w:rPr>
            </w:pPr>
            <w:r>
              <w:rPr>
                <w:spacing w:val="-2"/>
                <w:sz w:val="15"/>
                <w:szCs w:val="15"/>
              </w:rPr>
              <w:t>奖励金</w:t>
            </w:r>
          </w:p>
        </w:tc>
        <w:tc>
          <w:tcPr>
            <w:tcW w:w="564" w:type="dxa"/>
            <w:vAlign w:val="top"/>
          </w:tcPr>
          <w:p w14:paraId="163B5DCF">
            <w:pPr>
              <w:pStyle w:val="6"/>
              <w:spacing w:before="125"/>
              <w:ind w:left="174"/>
              <w:rPr>
                <w:sz w:val="15"/>
                <w:szCs w:val="15"/>
              </w:rPr>
            </w:pPr>
            <w:r>
              <w:rPr>
                <w:spacing w:val="-2"/>
                <w:sz w:val="15"/>
                <w:szCs w:val="15"/>
              </w:rPr>
              <w:t>509</w:t>
            </w:r>
          </w:p>
        </w:tc>
        <w:tc>
          <w:tcPr>
            <w:tcW w:w="564" w:type="dxa"/>
            <w:vAlign w:val="top"/>
          </w:tcPr>
          <w:p w14:paraId="2D3D7820">
            <w:pPr>
              <w:pStyle w:val="6"/>
              <w:spacing w:before="125"/>
              <w:ind w:left="212"/>
              <w:rPr>
                <w:sz w:val="15"/>
                <w:szCs w:val="15"/>
              </w:rPr>
            </w:pPr>
            <w:r>
              <w:rPr>
                <w:spacing w:val="-2"/>
                <w:sz w:val="15"/>
                <w:szCs w:val="15"/>
              </w:rPr>
              <w:t>01</w:t>
            </w:r>
          </w:p>
        </w:tc>
        <w:tc>
          <w:tcPr>
            <w:tcW w:w="2758" w:type="dxa"/>
            <w:vAlign w:val="top"/>
          </w:tcPr>
          <w:p w14:paraId="543ECF53">
            <w:pPr>
              <w:pStyle w:val="6"/>
              <w:spacing w:before="125" w:line="219" w:lineRule="auto"/>
              <w:ind w:left="197"/>
              <w:rPr>
                <w:sz w:val="15"/>
                <w:szCs w:val="15"/>
              </w:rPr>
            </w:pPr>
            <w:r>
              <w:rPr>
                <w:spacing w:val="-1"/>
                <w:sz w:val="15"/>
                <w:szCs w:val="15"/>
              </w:rPr>
              <w:t>社会福利和救助</w:t>
            </w:r>
          </w:p>
        </w:tc>
        <w:tc>
          <w:tcPr>
            <w:tcW w:w="1484" w:type="dxa"/>
            <w:vAlign w:val="top"/>
          </w:tcPr>
          <w:p w14:paraId="5D6D4227">
            <w:pPr>
              <w:pStyle w:val="6"/>
              <w:spacing w:before="125" w:line="239" w:lineRule="auto"/>
              <w:ind w:left="1149"/>
              <w:rPr>
                <w:sz w:val="15"/>
                <w:szCs w:val="15"/>
              </w:rPr>
            </w:pPr>
            <w:r>
              <w:rPr>
                <w:spacing w:val="-2"/>
                <w:sz w:val="15"/>
                <w:szCs w:val="15"/>
              </w:rPr>
              <w:t>0.02</w:t>
            </w:r>
          </w:p>
        </w:tc>
        <w:tc>
          <w:tcPr>
            <w:tcW w:w="1484" w:type="dxa"/>
            <w:vAlign w:val="top"/>
          </w:tcPr>
          <w:p w14:paraId="62DA9F22">
            <w:pPr>
              <w:pStyle w:val="6"/>
              <w:spacing w:before="125" w:line="239" w:lineRule="auto"/>
              <w:ind w:left="1149"/>
              <w:rPr>
                <w:sz w:val="15"/>
                <w:szCs w:val="15"/>
              </w:rPr>
            </w:pPr>
            <w:r>
              <w:rPr>
                <w:spacing w:val="-2"/>
                <w:sz w:val="15"/>
                <w:szCs w:val="15"/>
              </w:rPr>
              <w:t>0.02</w:t>
            </w:r>
          </w:p>
        </w:tc>
        <w:tc>
          <w:tcPr>
            <w:tcW w:w="1485" w:type="dxa"/>
            <w:vAlign w:val="top"/>
          </w:tcPr>
          <w:p w14:paraId="2DBE4116">
            <w:pPr>
              <w:rPr>
                <w:rFonts w:ascii="Arial"/>
                <w:sz w:val="21"/>
              </w:rPr>
            </w:pPr>
          </w:p>
        </w:tc>
      </w:tr>
      <w:tr w14:paraId="47E3CA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4F9EE862">
            <w:pPr>
              <w:pStyle w:val="6"/>
              <w:spacing w:before="126"/>
              <w:ind w:left="173"/>
              <w:rPr>
                <w:sz w:val="15"/>
                <w:szCs w:val="15"/>
              </w:rPr>
            </w:pPr>
            <w:r>
              <w:rPr>
                <w:spacing w:val="-2"/>
                <w:sz w:val="15"/>
                <w:szCs w:val="15"/>
              </w:rPr>
              <w:t>303</w:t>
            </w:r>
          </w:p>
        </w:tc>
        <w:tc>
          <w:tcPr>
            <w:tcW w:w="565" w:type="dxa"/>
            <w:vAlign w:val="top"/>
          </w:tcPr>
          <w:p w14:paraId="23A25306">
            <w:pPr>
              <w:pStyle w:val="6"/>
              <w:spacing w:before="126"/>
              <w:ind w:left="209"/>
              <w:rPr>
                <w:sz w:val="15"/>
                <w:szCs w:val="15"/>
              </w:rPr>
            </w:pPr>
            <w:r>
              <w:rPr>
                <w:spacing w:val="-2"/>
                <w:sz w:val="15"/>
                <w:szCs w:val="15"/>
              </w:rPr>
              <w:t>99</w:t>
            </w:r>
          </w:p>
        </w:tc>
        <w:tc>
          <w:tcPr>
            <w:tcW w:w="2758" w:type="dxa"/>
            <w:vAlign w:val="top"/>
          </w:tcPr>
          <w:p w14:paraId="19340133">
            <w:pPr>
              <w:pStyle w:val="6"/>
              <w:spacing w:before="125" w:line="220" w:lineRule="auto"/>
              <w:ind w:left="192"/>
              <w:rPr>
                <w:sz w:val="15"/>
                <w:szCs w:val="15"/>
              </w:rPr>
            </w:pPr>
            <w:r>
              <w:rPr>
                <w:sz w:val="15"/>
                <w:szCs w:val="15"/>
              </w:rPr>
              <w:t>其他对个人和家庭的补助</w:t>
            </w:r>
          </w:p>
        </w:tc>
        <w:tc>
          <w:tcPr>
            <w:tcW w:w="564" w:type="dxa"/>
            <w:vAlign w:val="top"/>
          </w:tcPr>
          <w:p w14:paraId="3505EE1F">
            <w:pPr>
              <w:pStyle w:val="6"/>
              <w:spacing w:before="126"/>
              <w:ind w:left="174"/>
              <w:rPr>
                <w:sz w:val="15"/>
                <w:szCs w:val="15"/>
              </w:rPr>
            </w:pPr>
            <w:r>
              <w:rPr>
                <w:spacing w:val="-2"/>
                <w:sz w:val="15"/>
                <w:szCs w:val="15"/>
              </w:rPr>
              <w:t>509</w:t>
            </w:r>
          </w:p>
        </w:tc>
        <w:tc>
          <w:tcPr>
            <w:tcW w:w="564" w:type="dxa"/>
            <w:vAlign w:val="top"/>
          </w:tcPr>
          <w:p w14:paraId="19A4722D">
            <w:pPr>
              <w:pStyle w:val="6"/>
              <w:spacing w:before="126"/>
              <w:ind w:left="211"/>
              <w:rPr>
                <w:sz w:val="15"/>
                <w:szCs w:val="15"/>
              </w:rPr>
            </w:pPr>
            <w:r>
              <w:rPr>
                <w:spacing w:val="-2"/>
                <w:sz w:val="15"/>
                <w:szCs w:val="15"/>
              </w:rPr>
              <w:t>99</w:t>
            </w:r>
          </w:p>
        </w:tc>
        <w:tc>
          <w:tcPr>
            <w:tcW w:w="2758" w:type="dxa"/>
            <w:vAlign w:val="top"/>
          </w:tcPr>
          <w:p w14:paraId="41C89A9C">
            <w:pPr>
              <w:pStyle w:val="6"/>
              <w:spacing w:before="125" w:line="220" w:lineRule="auto"/>
              <w:ind w:left="195"/>
              <w:rPr>
                <w:sz w:val="15"/>
                <w:szCs w:val="15"/>
              </w:rPr>
            </w:pPr>
            <w:r>
              <w:rPr>
                <w:sz w:val="15"/>
                <w:szCs w:val="15"/>
              </w:rPr>
              <w:t>其他对个人和家庭的补助</w:t>
            </w:r>
          </w:p>
        </w:tc>
        <w:tc>
          <w:tcPr>
            <w:tcW w:w="1484" w:type="dxa"/>
            <w:vAlign w:val="top"/>
          </w:tcPr>
          <w:p w14:paraId="4188A57D">
            <w:pPr>
              <w:pStyle w:val="6"/>
              <w:spacing w:before="126" w:line="239" w:lineRule="auto"/>
              <w:ind w:left="1149"/>
              <w:rPr>
                <w:sz w:val="15"/>
                <w:szCs w:val="15"/>
              </w:rPr>
            </w:pPr>
            <w:r>
              <w:rPr>
                <w:spacing w:val="-2"/>
                <w:sz w:val="15"/>
                <w:szCs w:val="15"/>
              </w:rPr>
              <w:t>0.75</w:t>
            </w:r>
          </w:p>
        </w:tc>
        <w:tc>
          <w:tcPr>
            <w:tcW w:w="1484" w:type="dxa"/>
            <w:vAlign w:val="top"/>
          </w:tcPr>
          <w:p w14:paraId="049AA850">
            <w:pPr>
              <w:pStyle w:val="6"/>
              <w:spacing w:before="126" w:line="239" w:lineRule="auto"/>
              <w:ind w:left="1149"/>
              <w:rPr>
                <w:sz w:val="15"/>
                <w:szCs w:val="15"/>
              </w:rPr>
            </w:pPr>
            <w:r>
              <w:rPr>
                <w:spacing w:val="-2"/>
                <w:sz w:val="15"/>
                <w:szCs w:val="15"/>
              </w:rPr>
              <w:t>0.75</w:t>
            </w:r>
          </w:p>
        </w:tc>
        <w:tc>
          <w:tcPr>
            <w:tcW w:w="1485" w:type="dxa"/>
            <w:vAlign w:val="top"/>
          </w:tcPr>
          <w:p w14:paraId="7CCDA1E7">
            <w:pPr>
              <w:rPr>
                <w:rFonts w:ascii="Arial"/>
                <w:sz w:val="21"/>
              </w:rPr>
            </w:pPr>
          </w:p>
        </w:tc>
      </w:tr>
      <w:tr w14:paraId="387265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29DFF5C6">
            <w:pPr>
              <w:rPr>
                <w:rFonts w:ascii="Arial"/>
                <w:sz w:val="21"/>
              </w:rPr>
            </w:pPr>
          </w:p>
        </w:tc>
        <w:tc>
          <w:tcPr>
            <w:tcW w:w="565" w:type="dxa"/>
            <w:vAlign w:val="top"/>
          </w:tcPr>
          <w:p w14:paraId="39106A84">
            <w:pPr>
              <w:rPr>
                <w:rFonts w:ascii="Arial"/>
                <w:sz w:val="21"/>
              </w:rPr>
            </w:pPr>
          </w:p>
        </w:tc>
        <w:tc>
          <w:tcPr>
            <w:tcW w:w="2758" w:type="dxa"/>
            <w:vAlign w:val="top"/>
          </w:tcPr>
          <w:p w14:paraId="22FB253A">
            <w:pPr>
              <w:rPr>
                <w:rFonts w:ascii="Arial"/>
                <w:sz w:val="21"/>
              </w:rPr>
            </w:pPr>
          </w:p>
        </w:tc>
        <w:tc>
          <w:tcPr>
            <w:tcW w:w="564" w:type="dxa"/>
            <w:vAlign w:val="top"/>
          </w:tcPr>
          <w:p w14:paraId="78C1BEE1">
            <w:pPr>
              <w:rPr>
                <w:rFonts w:ascii="Arial"/>
                <w:sz w:val="21"/>
              </w:rPr>
            </w:pPr>
          </w:p>
        </w:tc>
        <w:tc>
          <w:tcPr>
            <w:tcW w:w="564" w:type="dxa"/>
            <w:vAlign w:val="top"/>
          </w:tcPr>
          <w:p w14:paraId="44BB5A50">
            <w:pPr>
              <w:rPr>
                <w:rFonts w:ascii="Arial"/>
                <w:sz w:val="21"/>
              </w:rPr>
            </w:pPr>
          </w:p>
        </w:tc>
        <w:tc>
          <w:tcPr>
            <w:tcW w:w="2758" w:type="dxa"/>
            <w:vAlign w:val="top"/>
          </w:tcPr>
          <w:p w14:paraId="361C158B">
            <w:pPr>
              <w:rPr>
                <w:rFonts w:ascii="Arial"/>
                <w:sz w:val="21"/>
              </w:rPr>
            </w:pPr>
          </w:p>
        </w:tc>
        <w:tc>
          <w:tcPr>
            <w:tcW w:w="1484" w:type="dxa"/>
            <w:vAlign w:val="top"/>
          </w:tcPr>
          <w:p w14:paraId="059D9521">
            <w:pPr>
              <w:rPr>
                <w:rFonts w:ascii="Arial"/>
                <w:sz w:val="21"/>
              </w:rPr>
            </w:pPr>
          </w:p>
        </w:tc>
        <w:tc>
          <w:tcPr>
            <w:tcW w:w="1484" w:type="dxa"/>
            <w:vAlign w:val="top"/>
          </w:tcPr>
          <w:p w14:paraId="4C0E732A">
            <w:pPr>
              <w:rPr>
                <w:rFonts w:ascii="Arial"/>
                <w:sz w:val="21"/>
              </w:rPr>
            </w:pPr>
          </w:p>
        </w:tc>
        <w:tc>
          <w:tcPr>
            <w:tcW w:w="1485" w:type="dxa"/>
            <w:vAlign w:val="top"/>
          </w:tcPr>
          <w:p w14:paraId="2D61E816">
            <w:pPr>
              <w:rPr>
                <w:rFonts w:ascii="Arial"/>
                <w:sz w:val="21"/>
              </w:rPr>
            </w:pPr>
          </w:p>
        </w:tc>
      </w:tr>
      <w:tr w14:paraId="154017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1BBA7B94">
            <w:pPr>
              <w:rPr>
                <w:rFonts w:ascii="Arial"/>
                <w:sz w:val="21"/>
              </w:rPr>
            </w:pPr>
          </w:p>
        </w:tc>
        <w:tc>
          <w:tcPr>
            <w:tcW w:w="565" w:type="dxa"/>
            <w:vAlign w:val="top"/>
          </w:tcPr>
          <w:p w14:paraId="489AC1B2">
            <w:pPr>
              <w:rPr>
                <w:rFonts w:ascii="Arial"/>
                <w:sz w:val="21"/>
              </w:rPr>
            </w:pPr>
          </w:p>
        </w:tc>
        <w:tc>
          <w:tcPr>
            <w:tcW w:w="2758" w:type="dxa"/>
            <w:vAlign w:val="top"/>
          </w:tcPr>
          <w:p w14:paraId="2AE7C357">
            <w:pPr>
              <w:rPr>
                <w:rFonts w:ascii="Arial"/>
                <w:sz w:val="21"/>
              </w:rPr>
            </w:pPr>
          </w:p>
        </w:tc>
        <w:tc>
          <w:tcPr>
            <w:tcW w:w="564" w:type="dxa"/>
            <w:vAlign w:val="top"/>
          </w:tcPr>
          <w:p w14:paraId="171A27B7">
            <w:pPr>
              <w:rPr>
                <w:rFonts w:ascii="Arial"/>
                <w:sz w:val="21"/>
              </w:rPr>
            </w:pPr>
          </w:p>
        </w:tc>
        <w:tc>
          <w:tcPr>
            <w:tcW w:w="564" w:type="dxa"/>
            <w:vAlign w:val="top"/>
          </w:tcPr>
          <w:p w14:paraId="24425639">
            <w:pPr>
              <w:rPr>
                <w:rFonts w:ascii="Arial"/>
                <w:sz w:val="21"/>
              </w:rPr>
            </w:pPr>
          </w:p>
        </w:tc>
        <w:tc>
          <w:tcPr>
            <w:tcW w:w="2758" w:type="dxa"/>
            <w:vAlign w:val="top"/>
          </w:tcPr>
          <w:p w14:paraId="287AC554">
            <w:pPr>
              <w:rPr>
                <w:rFonts w:ascii="Arial"/>
                <w:sz w:val="21"/>
              </w:rPr>
            </w:pPr>
          </w:p>
        </w:tc>
        <w:tc>
          <w:tcPr>
            <w:tcW w:w="1484" w:type="dxa"/>
            <w:vAlign w:val="top"/>
          </w:tcPr>
          <w:p w14:paraId="56355269">
            <w:pPr>
              <w:rPr>
                <w:rFonts w:ascii="Arial"/>
                <w:sz w:val="21"/>
              </w:rPr>
            </w:pPr>
          </w:p>
        </w:tc>
        <w:tc>
          <w:tcPr>
            <w:tcW w:w="1484" w:type="dxa"/>
            <w:vAlign w:val="top"/>
          </w:tcPr>
          <w:p w14:paraId="0B3E708F">
            <w:pPr>
              <w:rPr>
                <w:rFonts w:ascii="Arial"/>
                <w:sz w:val="21"/>
              </w:rPr>
            </w:pPr>
          </w:p>
        </w:tc>
        <w:tc>
          <w:tcPr>
            <w:tcW w:w="1485" w:type="dxa"/>
            <w:vAlign w:val="top"/>
          </w:tcPr>
          <w:p w14:paraId="0900A7D7">
            <w:pPr>
              <w:rPr>
                <w:rFonts w:ascii="Arial"/>
                <w:sz w:val="21"/>
              </w:rPr>
            </w:pPr>
          </w:p>
        </w:tc>
      </w:tr>
      <w:tr w14:paraId="20900A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0F1F34B5">
            <w:pPr>
              <w:rPr>
                <w:rFonts w:ascii="Arial"/>
                <w:sz w:val="21"/>
              </w:rPr>
            </w:pPr>
          </w:p>
        </w:tc>
        <w:tc>
          <w:tcPr>
            <w:tcW w:w="565" w:type="dxa"/>
            <w:vAlign w:val="top"/>
          </w:tcPr>
          <w:p w14:paraId="7111FDC2">
            <w:pPr>
              <w:rPr>
                <w:rFonts w:ascii="Arial"/>
                <w:sz w:val="21"/>
              </w:rPr>
            </w:pPr>
          </w:p>
        </w:tc>
        <w:tc>
          <w:tcPr>
            <w:tcW w:w="2758" w:type="dxa"/>
            <w:vAlign w:val="top"/>
          </w:tcPr>
          <w:p w14:paraId="65BEA33F">
            <w:pPr>
              <w:rPr>
                <w:rFonts w:ascii="Arial"/>
                <w:sz w:val="21"/>
              </w:rPr>
            </w:pPr>
          </w:p>
        </w:tc>
        <w:tc>
          <w:tcPr>
            <w:tcW w:w="564" w:type="dxa"/>
            <w:vAlign w:val="top"/>
          </w:tcPr>
          <w:p w14:paraId="2B9ABEB5">
            <w:pPr>
              <w:rPr>
                <w:rFonts w:ascii="Arial"/>
                <w:sz w:val="21"/>
              </w:rPr>
            </w:pPr>
          </w:p>
        </w:tc>
        <w:tc>
          <w:tcPr>
            <w:tcW w:w="564" w:type="dxa"/>
            <w:vAlign w:val="top"/>
          </w:tcPr>
          <w:p w14:paraId="2863CFEE">
            <w:pPr>
              <w:rPr>
                <w:rFonts w:ascii="Arial"/>
                <w:sz w:val="21"/>
              </w:rPr>
            </w:pPr>
          </w:p>
        </w:tc>
        <w:tc>
          <w:tcPr>
            <w:tcW w:w="2758" w:type="dxa"/>
            <w:vAlign w:val="top"/>
          </w:tcPr>
          <w:p w14:paraId="2081EBC4">
            <w:pPr>
              <w:rPr>
                <w:rFonts w:ascii="Arial"/>
                <w:sz w:val="21"/>
              </w:rPr>
            </w:pPr>
          </w:p>
        </w:tc>
        <w:tc>
          <w:tcPr>
            <w:tcW w:w="1484" w:type="dxa"/>
            <w:vAlign w:val="top"/>
          </w:tcPr>
          <w:p w14:paraId="15C0D3FB">
            <w:pPr>
              <w:rPr>
                <w:rFonts w:ascii="Arial"/>
                <w:sz w:val="21"/>
              </w:rPr>
            </w:pPr>
          </w:p>
        </w:tc>
        <w:tc>
          <w:tcPr>
            <w:tcW w:w="1484" w:type="dxa"/>
            <w:vAlign w:val="top"/>
          </w:tcPr>
          <w:p w14:paraId="6FEA8FD9">
            <w:pPr>
              <w:rPr>
                <w:rFonts w:ascii="Arial"/>
                <w:sz w:val="21"/>
              </w:rPr>
            </w:pPr>
          </w:p>
        </w:tc>
        <w:tc>
          <w:tcPr>
            <w:tcW w:w="1485" w:type="dxa"/>
            <w:vAlign w:val="top"/>
          </w:tcPr>
          <w:p w14:paraId="01D76EF2">
            <w:pPr>
              <w:rPr>
                <w:rFonts w:ascii="Arial"/>
                <w:sz w:val="21"/>
              </w:rPr>
            </w:pPr>
          </w:p>
        </w:tc>
      </w:tr>
      <w:tr w14:paraId="79175D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6EEE61DC">
            <w:pPr>
              <w:rPr>
                <w:rFonts w:ascii="Arial"/>
                <w:sz w:val="21"/>
              </w:rPr>
            </w:pPr>
          </w:p>
        </w:tc>
        <w:tc>
          <w:tcPr>
            <w:tcW w:w="565" w:type="dxa"/>
            <w:vAlign w:val="top"/>
          </w:tcPr>
          <w:p w14:paraId="33A07BE6">
            <w:pPr>
              <w:rPr>
                <w:rFonts w:ascii="Arial"/>
                <w:sz w:val="21"/>
              </w:rPr>
            </w:pPr>
          </w:p>
        </w:tc>
        <w:tc>
          <w:tcPr>
            <w:tcW w:w="2758" w:type="dxa"/>
            <w:vAlign w:val="top"/>
          </w:tcPr>
          <w:p w14:paraId="02EE5E99">
            <w:pPr>
              <w:rPr>
                <w:rFonts w:ascii="Arial"/>
                <w:sz w:val="21"/>
              </w:rPr>
            </w:pPr>
          </w:p>
        </w:tc>
        <w:tc>
          <w:tcPr>
            <w:tcW w:w="564" w:type="dxa"/>
            <w:vAlign w:val="top"/>
          </w:tcPr>
          <w:p w14:paraId="2E98CA2A">
            <w:pPr>
              <w:rPr>
                <w:rFonts w:ascii="Arial"/>
                <w:sz w:val="21"/>
              </w:rPr>
            </w:pPr>
          </w:p>
        </w:tc>
        <w:tc>
          <w:tcPr>
            <w:tcW w:w="564" w:type="dxa"/>
            <w:vAlign w:val="top"/>
          </w:tcPr>
          <w:p w14:paraId="545B8BC9">
            <w:pPr>
              <w:rPr>
                <w:rFonts w:ascii="Arial"/>
                <w:sz w:val="21"/>
              </w:rPr>
            </w:pPr>
          </w:p>
        </w:tc>
        <w:tc>
          <w:tcPr>
            <w:tcW w:w="2758" w:type="dxa"/>
            <w:vAlign w:val="top"/>
          </w:tcPr>
          <w:p w14:paraId="0F34E2FB">
            <w:pPr>
              <w:rPr>
                <w:rFonts w:ascii="Arial"/>
                <w:sz w:val="21"/>
              </w:rPr>
            </w:pPr>
          </w:p>
        </w:tc>
        <w:tc>
          <w:tcPr>
            <w:tcW w:w="1484" w:type="dxa"/>
            <w:vAlign w:val="top"/>
          </w:tcPr>
          <w:p w14:paraId="5E43D138">
            <w:pPr>
              <w:rPr>
                <w:rFonts w:ascii="Arial"/>
                <w:sz w:val="21"/>
              </w:rPr>
            </w:pPr>
          </w:p>
        </w:tc>
        <w:tc>
          <w:tcPr>
            <w:tcW w:w="1484" w:type="dxa"/>
            <w:vAlign w:val="top"/>
          </w:tcPr>
          <w:p w14:paraId="1046812C">
            <w:pPr>
              <w:rPr>
                <w:rFonts w:ascii="Arial"/>
                <w:sz w:val="21"/>
              </w:rPr>
            </w:pPr>
          </w:p>
        </w:tc>
        <w:tc>
          <w:tcPr>
            <w:tcW w:w="1485" w:type="dxa"/>
            <w:vAlign w:val="top"/>
          </w:tcPr>
          <w:p w14:paraId="1BECC217">
            <w:pPr>
              <w:rPr>
                <w:rFonts w:ascii="Arial"/>
                <w:sz w:val="21"/>
              </w:rPr>
            </w:pPr>
          </w:p>
        </w:tc>
      </w:tr>
      <w:tr w14:paraId="722C86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7127707E">
            <w:pPr>
              <w:rPr>
                <w:rFonts w:ascii="Arial"/>
                <w:sz w:val="21"/>
              </w:rPr>
            </w:pPr>
          </w:p>
        </w:tc>
        <w:tc>
          <w:tcPr>
            <w:tcW w:w="565" w:type="dxa"/>
            <w:vAlign w:val="top"/>
          </w:tcPr>
          <w:p w14:paraId="6DA3173B">
            <w:pPr>
              <w:rPr>
                <w:rFonts w:ascii="Arial"/>
                <w:sz w:val="21"/>
              </w:rPr>
            </w:pPr>
          </w:p>
        </w:tc>
        <w:tc>
          <w:tcPr>
            <w:tcW w:w="2758" w:type="dxa"/>
            <w:vAlign w:val="top"/>
          </w:tcPr>
          <w:p w14:paraId="65E2CFAB">
            <w:pPr>
              <w:rPr>
                <w:rFonts w:ascii="Arial"/>
                <w:sz w:val="21"/>
              </w:rPr>
            </w:pPr>
          </w:p>
        </w:tc>
        <w:tc>
          <w:tcPr>
            <w:tcW w:w="564" w:type="dxa"/>
            <w:vAlign w:val="top"/>
          </w:tcPr>
          <w:p w14:paraId="7BE75228">
            <w:pPr>
              <w:rPr>
                <w:rFonts w:ascii="Arial"/>
                <w:sz w:val="21"/>
              </w:rPr>
            </w:pPr>
          </w:p>
        </w:tc>
        <w:tc>
          <w:tcPr>
            <w:tcW w:w="564" w:type="dxa"/>
            <w:vAlign w:val="top"/>
          </w:tcPr>
          <w:p w14:paraId="2360A624">
            <w:pPr>
              <w:rPr>
                <w:rFonts w:ascii="Arial"/>
                <w:sz w:val="21"/>
              </w:rPr>
            </w:pPr>
          </w:p>
        </w:tc>
        <w:tc>
          <w:tcPr>
            <w:tcW w:w="2758" w:type="dxa"/>
            <w:vAlign w:val="top"/>
          </w:tcPr>
          <w:p w14:paraId="3B7FF39F">
            <w:pPr>
              <w:rPr>
                <w:rFonts w:ascii="Arial"/>
                <w:sz w:val="21"/>
              </w:rPr>
            </w:pPr>
          </w:p>
        </w:tc>
        <w:tc>
          <w:tcPr>
            <w:tcW w:w="1484" w:type="dxa"/>
            <w:vAlign w:val="top"/>
          </w:tcPr>
          <w:p w14:paraId="03493B6D">
            <w:pPr>
              <w:rPr>
                <w:rFonts w:ascii="Arial"/>
                <w:sz w:val="21"/>
              </w:rPr>
            </w:pPr>
          </w:p>
        </w:tc>
        <w:tc>
          <w:tcPr>
            <w:tcW w:w="1484" w:type="dxa"/>
            <w:vAlign w:val="top"/>
          </w:tcPr>
          <w:p w14:paraId="4584AA04">
            <w:pPr>
              <w:rPr>
                <w:rFonts w:ascii="Arial"/>
                <w:sz w:val="21"/>
              </w:rPr>
            </w:pPr>
          </w:p>
        </w:tc>
        <w:tc>
          <w:tcPr>
            <w:tcW w:w="1485" w:type="dxa"/>
            <w:vAlign w:val="top"/>
          </w:tcPr>
          <w:p w14:paraId="78FDD40D">
            <w:pPr>
              <w:rPr>
                <w:rFonts w:ascii="Arial"/>
                <w:sz w:val="21"/>
              </w:rPr>
            </w:pPr>
          </w:p>
        </w:tc>
      </w:tr>
      <w:tr w14:paraId="4CD32D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2DEE0F65">
            <w:pPr>
              <w:rPr>
                <w:rFonts w:ascii="Arial"/>
                <w:sz w:val="21"/>
              </w:rPr>
            </w:pPr>
          </w:p>
        </w:tc>
        <w:tc>
          <w:tcPr>
            <w:tcW w:w="565" w:type="dxa"/>
            <w:vAlign w:val="top"/>
          </w:tcPr>
          <w:p w14:paraId="65339D65">
            <w:pPr>
              <w:rPr>
                <w:rFonts w:ascii="Arial"/>
                <w:sz w:val="21"/>
              </w:rPr>
            </w:pPr>
          </w:p>
        </w:tc>
        <w:tc>
          <w:tcPr>
            <w:tcW w:w="2758" w:type="dxa"/>
            <w:vAlign w:val="top"/>
          </w:tcPr>
          <w:p w14:paraId="3B3A3D19">
            <w:pPr>
              <w:rPr>
                <w:rFonts w:ascii="Arial"/>
                <w:sz w:val="21"/>
              </w:rPr>
            </w:pPr>
          </w:p>
        </w:tc>
        <w:tc>
          <w:tcPr>
            <w:tcW w:w="564" w:type="dxa"/>
            <w:vAlign w:val="top"/>
          </w:tcPr>
          <w:p w14:paraId="2EA2606C">
            <w:pPr>
              <w:rPr>
                <w:rFonts w:ascii="Arial"/>
                <w:sz w:val="21"/>
              </w:rPr>
            </w:pPr>
          </w:p>
        </w:tc>
        <w:tc>
          <w:tcPr>
            <w:tcW w:w="564" w:type="dxa"/>
            <w:vAlign w:val="top"/>
          </w:tcPr>
          <w:p w14:paraId="2B5BFE83">
            <w:pPr>
              <w:rPr>
                <w:rFonts w:ascii="Arial"/>
                <w:sz w:val="21"/>
              </w:rPr>
            </w:pPr>
          </w:p>
        </w:tc>
        <w:tc>
          <w:tcPr>
            <w:tcW w:w="2758" w:type="dxa"/>
            <w:vAlign w:val="top"/>
          </w:tcPr>
          <w:p w14:paraId="56BB5BF3">
            <w:pPr>
              <w:rPr>
                <w:rFonts w:ascii="Arial"/>
                <w:sz w:val="21"/>
              </w:rPr>
            </w:pPr>
          </w:p>
        </w:tc>
        <w:tc>
          <w:tcPr>
            <w:tcW w:w="1484" w:type="dxa"/>
            <w:vAlign w:val="top"/>
          </w:tcPr>
          <w:p w14:paraId="105CE38D">
            <w:pPr>
              <w:rPr>
                <w:rFonts w:ascii="Arial"/>
                <w:sz w:val="21"/>
              </w:rPr>
            </w:pPr>
          </w:p>
        </w:tc>
        <w:tc>
          <w:tcPr>
            <w:tcW w:w="1484" w:type="dxa"/>
            <w:vAlign w:val="top"/>
          </w:tcPr>
          <w:p w14:paraId="4DDF8287">
            <w:pPr>
              <w:rPr>
                <w:rFonts w:ascii="Arial"/>
                <w:sz w:val="21"/>
              </w:rPr>
            </w:pPr>
          </w:p>
        </w:tc>
        <w:tc>
          <w:tcPr>
            <w:tcW w:w="1485" w:type="dxa"/>
            <w:vAlign w:val="top"/>
          </w:tcPr>
          <w:p w14:paraId="2CC18DB5">
            <w:pPr>
              <w:rPr>
                <w:rFonts w:ascii="Arial"/>
                <w:sz w:val="21"/>
              </w:rPr>
            </w:pPr>
          </w:p>
        </w:tc>
      </w:tr>
      <w:tr w14:paraId="6B108E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2256530B">
            <w:pPr>
              <w:rPr>
                <w:rFonts w:ascii="Arial"/>
                <w:sz w:val="21"/>
              </w:rPr>
            </w:pPr>
          </w:p>
        </w:tc>
        <w:tc>
          <w:tcPr>
            <w:tcW w:w="565" w:type="dxa"/>
            <w:vAlign w:val="top"/>
          </w:tcPr>
          <w:p w14:paraId="302C412E">
            <w:pPr>
              <w:rPr>
                <w:rFonts w:ascii="Arial"/>
                <w:sz w:val="21"/>
              </w:rPr>
            </w:pPr>
          </w:p>
        </w:tc>
        <w:tc>
          <w:tcPr>
            <w:tcW w:w="2758" w:type="dxa"/>
            <w:vAlign w:val="top"/>
          </w:tcPr>
          <w:p w14:paraId="472AD10D">
            <w:pPr>
              <w:rPr>
                <w:rFonts w:ascii="Arial"/>
                <w:sz w:val="21"/>
              </w:rPr>
            </w:pPr>
          </w:p>
        </w:tc>
        <w:tc>
          <w:tcPr>
            <w:tcW w:w="564" w:type="dxa"/>
            <w:vAlign w:val="top"/>
          </w:tcPr>
          <w:p w14:paraId="3EDCFA1A">
            <w:pPr>
              <w:rPr>
                <w:rFonts w:ascii="Arial"/>
                <w:sz w:val="21"/>
              </w:rPr>
            </w:pPr>
          </w:p>
        </w:tc>
        <w:tc>
          <w:tcPr>
            <w:tcW w:w="564" w:type="dxa"/>
            <w:vAlign w:val="top"/>
          </w:tcPr>
          <w:p w14:paraId="5AB61A6B">
            <w:pPr>
              <w:rPr>
                <w:rFonts w:ascii="Arial"/>
                <w:sz w:val="21"/>
              </w:rPr>
            </w:pPr>
          </w:p>
        </w:tc>
        <w:tc>
          <w:tcPr>
            <w:tcW w:w="2758" w:type="dxa"/>
            <w:vAlign w:val="top"/>
          </w:tcPr>
          <w:p w14:paraId="7946A4C2">
            <w:pPr>
              <w:rPr>
                <w:rFonts w:ascii="Arial"/>
                <w:sz w:val="21"/>
              </w:rPr>
            </w:pPr>
          </w:p>
        </w:tc>
        <w:tc>
          <w:tcPr>
            <w:tcW w:w="1484" w:type="dxa"/>
            <w:vAlign w:val="top"/>
          </w:tcPr>
          <w:p w14:paraId="2A17D4BD">
            <w:pPr>
              <w:rPr>
                <w:rFonts w:ascii="Arial"/>
                <w:sz w:val="21"/>
              </w:rPr>
            </w:pPr>
          </w:p>
        </w:tc>
        <w:tc>
          <w:tcPr>
            <w:tcW w:w="1484" w:type="dxa"/>
            <w:vAlign w:val="top"/>
          </w:tcPr>
          <w:p w14:paraId="0776145E">
            <w:pPr>
              <w:rPr>
                <w:rFonts w:ascii="Arial"/>
                <w:sz w:val="21"/>
              </w:rPr>
            </w:pPr>
          </w:p>
        </w:tc>
        <w:tc>
          <w:tcPr>
            <w:tcW w:w="1485" w:type="dxa"/>
            <w:vAlign w:val="top"/>
          </w:tcPr>
          <w:p w14:paraId="0650DF8F">
            <w:pPr>
              <w:rPr>
                <w:rFonts w:ascii="Arial"/>
                <w:sz w:val="21"/>
              </w:rPr>
            </w:pPr>
          </w:p>
        </w:tc>
      </w:tr>
      <w:tr w14:paraId="2E2C47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0965C1A9">
            <w:pPr>
              <w:rPr>
                <w:rFonts w:ascii="Arial"/>
                <w:sz w:val="21"/>
              </w:rPr>
            </w:pPr>
          </w:p>
        </w:tc>
        <w:tc>
          <w:tcPr>
            <w:tcW w:w="565" w:type="dxa"/>
            <w:vAlign w:val="top"/>
          </w:tcPr>
          <w:p w14:paraId="31DF5814">
            <w:pPr>
              <w:rPr>
                <w:rFonts w:ascii="Arial"/>
                <w:sz w:val="21"/>
              </w:rPr>
            </w:pPr>
          </w:p>
        </w:tc>
        <w:tc>
          <w:tcPr>
            <w:tcW w:w="2758" w:type="dxa"/>
            <w:vAlign w:val="top"/>
          </w:tcPr>
          <w:p w14:paraId="358A3D51">
            <w:pPr>
              <w:rPr>
                <w:rFonts w:ascii="Arial"/>
                <w:sz w:val="21"/>
              </w:rPr>
            </w:pPr>
          </w:p>
        </w:tc>
        <w:tc>
          <w:tcPr>
            <w:tcW w:w="564" w:type="dxa"/>
            <w:vAlign w:val="top"/>
          </w:tcPr>
          <w:p w14:paraId="19E6A26B">
            <w:pPr>
              <w:rPr>
                <w:rFonts w:ascii="Arial"/>
                <w:sz w:val="21"/>
              </w:rPr>
            </w:pPr>
          </w:p>
        </w:tc>
        <w:tc>
          <w:tcPr>
            <w:tcW w:w="564" w:type="dxa"/>
            <w:vAlign w:val="top"/>
          </w:tcPr>
          <w:p w14:paraId="507CD386">
            <w:pPr>
              <w:rPr>
                <w:rFonts w:ascii="Arial"/>
                <w:sz w:val="21"/>
              </w:rPr>
            </w:pPr>
          </w:p>
        </w:tc>
        <w:tc>
          <w:tcPr>
            <w:tcW w:w="2758" w:type="dxa"/>
            <w:vAlign w:val="top"/>
          </w:tcPr>
          <w:p w14:paraId="005954B5">
            <w:pPr>
              <w:rPr>
                <w:rFonts w:ascii="Arial"/>
                <w:sz w:val="21"/>
              </w:rPr>
            </w:pPr>
          </w:p>
        </w:tc>
        <w:tc>
          <w:tcPr>
            <w:tcW w:w="1484" w:type="dxa"/>
            <w:vAlign w:val="top"/>
          </w:tcPr>
          <w:p w14:paraId="5B678E4B">
            <w:pPr>
              <w:rPr>
                <w:rFonts w:ascii="Arial"/>
                <w:sz w:val="21"/>
              </w:rPr>
            </w:pPr>
          </w:p>
        </w:tc>
        <w:tc>
          <w:tcPr>
            <w:tcW w:w="1484" w:type="dxa"/>
            <w:vAlign w:val="top"/>
          </w:tcPr>
          <w:p w14:paraId="4E04E12F">
            <w:pPr>
              <w:rPr>
                <w:rFonts w:ascii="Arial"/>
                <w:sz w:val="21"/>
              </w:rPr>
            </w:pPr>
          </w:p>
        </w:tc>
        <w:tc>
          <w:tcPr>
            <w:tcW w:w="1485" w:type="dxa"/>
            <w:vAlign w:val="top"/>
          </w:tcPr>
          <w:p w14:paraId="70F3A8AE">
            <w:pPr>
              <w:rPr>
                <w:rFonts w:ascii="Arial"/>
                <w:sz w:val="21"/>
              </w:rPr>
            </w:pPr>
          </w:p>
        </w:tc>
      </w:tr>
      <w:tr w14:paraId="47D480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15C7087A">
            <w:pPr>
              <w:rPr>
                <w:rFonts w:ascii="Arial"/>
                <w:sz w:val="21"/>
              </w:rPr>
            </w:pPr>
          </w:p>
        </w:tc>
        <w:tc>
          <w:tcPr>
            <w:tcW w:w="565" w:type="dxa"/>
            <w:vAlign w:val="top"/>
          </w:tcPr>
          <w:p w14:paraId="58CB8D6F">
            <w:pPr>
              <w:rPr>
                <w:rFonts w:ascii="Arial"/>
                <w:sz w:val="21"/>
              </w:rPr>
            </w:pPr>
          </w:p>
        </w:tc>
        <w:tc>
          <w:tcPr>
            <w:tcW w:w="2758" w:type="dxa"/>
            <w:vAlign w:val="top"/>
          </w:tcPr>
          <w:p w14:paraId="55C121ED">
            <w:pPr>
              <w:rPr>
                <w:rFonts w:ascii="Arial"/>
                <w:sz w:val="21"/>
              </w:rPr>
            </w:pPr>
          </w:p>
        </w:tc>
        <w:tc>
          <w:tcPr>
            <w:tcW w:w="564" w:type="dxa"/>
            <w:vAlign w:val="top"/>
          </w:tcPr>
          <w:p w14:paraId="6DAD2BA3">
            <w:pPr>
              <w:rPr>
                <w:rFonts w:ascii="Arial"/>
                <w:sz w:val="21"/>
              </w:rPr>
            </w:pPr>
          </w:p>
        </w:tc>
        <w:tc>
          <w:tcPr>
            <w:tcW w:w="564" w:type="dxa"/>
            <w:vAlign w:val="top"/>
          </w:tcPr>
          <w:p w14:paraId="5F2A2C4F">
            <w:pPr>
              <w:rPr>
                <w:rFonts w:ascii="Arial"/>
                <w:sz w:val="21"/>
              </w:rPr>
            </w:pPr>
          </w:p>
        </w:tc>
        <w:tc>
          <w:tcPr>
            <w:tcW w:w="2758" w:type="dxa"/>
            <w:vAlign w:val="top"/>
          </w:tcPr>
          <w:p w14:paraId="364BB931">
            <w:pPr>
              <w:rPr>
                <w:rFonts w:ascii="Arial"/>
                <w:sz w:val="21"/>
              </w:rPr>
            </w:pPr>
          </w:p>
        </w:tc>
        <w:tc>
          <w:tcPr>
            <w:tcW w:w="1484" w:type="dxa"/>
            <w:vAlign w:val="top"/>
          </w:tcPr>
          <w:p w14:paraId="46433803">
            <w:pPr>
              <w:rPr>
                <w:rFonts w:ascii="Arial"/>
                <w:sz w:val="21"/>
              </w:rPr>
            </w:pPr>
          </w:p>
        </w:tc>
        <w:tc>
          <w:tcPr>
            <w:tcW w:w="1484" w:type="dxa"/>
            <w:vAlign w:val="top"/>
          </w:tcPr>
          <w:p w14:paraId="4532613E">
            <w:pPr>
              <w:rPr>
                <w:rFonts w:ascii="Arial"/>
                <w:sz w:val="21"/>
              </w:rPr>
            </w:pPr>
          </w:p>
        </w:tc>
        <w:tc>
          <w:tcPr>
            <w:tcW w:w="1485" w:type="dxa"/>
            <w:vAlign w:val="top"/>
          </w:tcPr>
          <w:p w14:paraId="35FDBBF0">
            <w:pPr>
              <w:rPr>
                <w:rFonts w:ascii="Arial"/>
                <w:sz w:val="21"/>
              </w:rPr>
            </w:pPr>
          </w:p>
        </w:tc>
      </w:tr>
      <w:tr w14:paraId="4D4616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354514A4">
            <w:pPr>
              <w:rPr>
                <w:rFonts w:ascii="Arial"/>
                <w:sz w:val="21"/>
              </w:rPr>
            </w:pPr>
          </w:p>
        </w:tc>
        <w:tc>
          <w:tcPr>
            <w:tcW w:w="565" w:type="dxa"/>
            <w:vAlign w:val="top"/>
          </w:tcPr>
          <w:p w14:paraId="0C656C7A">
            <w:pPr>
              <w:rPr>
                <w:rFonts w:ascii="Arial"/>
                <w:sz w:val="21"/>
              </w:rPr>
            </w:pPr>
          </w:p>
        </w:tc>
        <w:tc>
          <w:tcPr>
            <w:tcW w:w="2758" w:type="dxa"/>
            <w:vAlign w:val="top"/>
          </w:tcPr>
          <w:p w14:paraId="188E04D8">
            <w:pPr>
              <w:rPr>
                <w:rFonts w:ascii="Arial"/>
                <w:sz w:val="21"/>
              </w:rPr>
            </w:pPr>
          </w:p>
        </w:tc>
        <w:tc>
          <w:tcPr>
            <w:tcW w:w="564" w:type="dxa"/>
            <w:vAlign w:val="top"/>
          </w:tcPr>
          <w:p w14:paraId="46FF92E5">
            <w:pPr>
              <w:rPr>
                <w:rFonts w:ascii="Arial"/>
                <w:sz w:val="21"/>
              </w:rPr>
            </w:pPr>
          </w:p>
        </w:tc>
        <w:tc>
          <w:tcPr>
            <w:tcW w:w="564" w:type="dxa"/>
            <w:vAlign w:val="top"/>
          </w:tcPr>
          <w:p w14:paraId="65A052A5">
            <w:pPr>
              <w:rPr>
                <w:rFonts w:ascii="Arial"/>
                <w:sz w:val="21"/>
              </w:rPr>
            </w:pPr>
          </w:p>
        </w:tc>
        <w:tc>
          <w:tcPr>
            <w:tcW w:w="2758" w:type="dxa"/>
            <w:vAlign w:val="top"/>
          </w:tcPr>
          <w:p w14:paraId="250DB7B8">
            <w:pPr>
              <w:rPr>
                <w:rFonts w:ascii="Arial"/>
                <w:sz w:val="21"/>
              </w:rPr>
            </w:pPr>
          </w:p>
        </w:tc>
        <w:tc>
          <w:tcPr>
            <w:tcW w:w="1484" w:type="dxa"/>
            <w:vAlign w:val="top"/>
          </w:tcPr>
          <w:p w14:paraId="4B296CFD">
            <w:pPr>
              <w:rPr>
                <w:rFonts w:ascii="Arial"/>
                <w:sz w:val="21"/>
              </w:rPr>
            </w:pPr>
          </w:p>
        </w:tc>
        <w:tc>
          <w:tcPr>
            <w:tcW w:w="1484" w:type="dxa"/>
            <w:vAlign w:val="top"/>
          </w:tcPr>
          <w:p w14:paraId="0D406B23">
            <w:pPr>
              <w:rPr>
                <w:rFonts w:ascii="Arial"/>
                <w:sz w:val="21"/>
              </w:rPr>
            </w:pPr>
          </w:p>
        </w:tc>
        <w:tc>
          <w:tcPr>
            <w:tcW w:w="1485" w:type="dxa"/>
            <w:vAlign w:val="top"/>
          </w:tcPr>
          <w:p w14:paraId="559179ED">
            <w:pPr>
              <w:rPr>
                <w:rFonts w:ascii="Arial"/>
                <w:sz w:val="21"/>
              </w:rPr>
            </w:pPr>
          </w:p>
        </w:tc>
      </w:tr>
      <w:tr w14:paraId="2174CB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20F9E665">
            <w:pPr>
              <w:rPr>
                <w:rFonts w:ascii="Arial"/>
                <w:sz w:val="21"/>
              </w:rPr>
            </w:pPr>
          </w:p>
        </w:tc>
        <w:tc>
          <w:tcPr>
            <w:tcW w:w="565" w:type="dxa"/>
            <w:vAlign w:val="top"/>
          </w:tcPr>
          <w:p w14:paraId="38F8D4DB">
            <w:pPr>
              <w:rPr>
                <w:rFonts w:ascii="Arial"/>
                <w:sz w:val="21"/>
              </w:rPr>
            </w:pPr>
          </w:p>
        </w:tc>
        <w:tc>
          <w:tcPr>
            <w:tcW w:w="2758" w:type="dxa"/>
            <w:vAlign w:val="top"/>
          </w:tcPr>
          <w:p w14:paraId="366D0BFF">
            <w:pPr>
              <w:rPr>
                <w:rFonts w:ascii="Arial"/>
                <w:sz w:val="21"/>
              </w:rPr>
            </w:pPr>
          </w:p>
        </w:tc>
        <w:tc>
          <w:tcPr>
            <w:tcW w:w="564" w:type="dxa"/>
            <w:vAlign w:val="top"/>
          </w:tcPr>
          <w:p w14:paraId="585828C8">
            <w:pPr>
              <w:rPr>
                <w:rFonts w:ascii="Arial"/>
                <w:sz w:val="21"/>
              </w:rPr>
            </w:pPr>
          </w:p>
        </w:tc>
        <w:tc>
          <w:tcPr>
            <w:tcW w:w="564" w:type="dxa"/>
            <w:vAlign w:val="top"/>
          </w:tcPr>
          <w:p w14:paraId="41129F98">
            <w:pPr>
              <w:rPr>
                <w:rFonts w:ascii="Arial"/>
                <w:sz w:val="21"/>
              </w:rPr>
            </w:pPr>
          </w:p>
        </w:tc>
        <w:tc>
          <w:tcPr>
            <w:tcW w:w="2758" w:type="dxa"/>
            <w:vAlign w:val="top"/>
          </w:tcPr>
          <w:p w14:paraId="02A42056">
            <w:pPr>
              <w:rPr>
                <w:rFonts w:ascii="Arial"/>
                <w:sz w:val="21"/>
              </w:rPr>
            </w:pPr>
          </w:p>
        </w:tc>
        <w:tc>
          <w:tcPr>
            <w:tcW w:w="1484" w:type="dxa"/>
            <w:vAlign w:val="top"/>
          </w:tcPr>
          <w:p w14:paraId="397A2D33">
            <w:pPr>
              <w:rPr>
                <w:rFonts w:ascii="Arial"/>
                <w:sz w:val="21"/>
              </w:rPr>
            </w:pPr>
          </w:p>
        </w:tc>
        <w:tc>
          <w:tcPr>
            <w:tcW w:w="1484" w:type="dxa"/>
            <w:vAlign w:val="top"/>
          </w:tcPr>
          <w:p w14:paraId="26F42420">
            <w:pPr>
              <w:rPr>
                <w:rFonts w:ascii="Arial"/>
                <w:sz w:val="21"/>
              </w:rPr>
            </w:pPr>
          </w:p>
        </w:tc>
        <w:tc>
          <w:tcPr>
            <w:tcW w:w="1485" w:type="dxa"/>
            <w:vAlign w:val="top"/>
          </w:tcPr>
          <w:p w14:paraId="45299962">
            <w:pPr>
              <w:rPr>
                <w:rFonts w:ascii="Arial"/>
                <w:sz w:val="21"/>
              </w:rPr>
            </w:pPr>
          </w:p>
        </w:tc>
      </w:tr>
      <w:tr w14:paraId="07AFBB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3BA4B9A6">
            <w:pPr>
              <w:rPr>
                <w:rFonts w:ascii="Arial"/>
                <w:sz w:val="21"/>
              </w:rPr>
            </w:pPr>
          </w:p>
        </w:tc>
        <w:tc>
          <w:tcPr>
            <w:tcW w:w="565" w:type="dxa"/>
            <w:vAlign w:val="top"/>
          </w:tcPr>
          <w:p w14:paraId="1879E89E">
            <w:pPr>
              <w:rPr>
                <w:rFonts w:ascii="Arial"/>
                <w:sz w:val="21"/>
              </w:rPr>
            </w:pPr>
          </w:p>
        </w:tc>
        <w:tc>
          <w:tcPr>
            <w:tcW w:w="2758" w:type="dxa"/>
            <w:vAlign w:val="top"/>
          </w:tcPr>
          <w:p w14:paraId="0BB35463">
            <w:pPr>
              <w:rPr>
                <w:rFonts w:ascii="Arial"/>
                <w:sz w:val="21"/>
              </w:rPr>
            </w:pPr>
          </w:p>
        </w:tc>
        <w:tc>
          <w:tcPr>
            <w:tcW w:w="564" w:type="dxa"/>
            <w:vAlign w:val="top"/>
          </w:tcPr>
          <w:p w14:paraId="6EF1E14A">
            <w:pPr>
              <w:rPr>
                <w:rFonts w:ascii="Arial"/>
                <w:sz w:val="21"/>
              </w:rPr>
            </w:pPr>
          </w:p>
        </w:tc>
        <w:tc>
          <w:tcPr>
            <w:tcW w:w="564" w:type="dxa"/>
            <w:vAlign w:val="top"/>
          </w:tcPr>
          <w:p w14:paraId="011655BE">
            <w:pPr>
              <w:rPr>
                <w:rFonts w:ascii="Arial"/>
                <w:sz w:val="21"/>
              </w:rPr>
            </w:pPr>
          </w:p>
        </w:tc>
        <w:tc>
          <w:tcPr>
            <w:tcW w:w="2758" w:type="dxa"/>
            <w:vAlign w:val="top"/>
          </w:tcPr>
          <w:p w14:paraId="1498C315">
            <w:pPr>
              <w:rPr>
                <w:rFonts w:ascii="Arial"/>
                <w:sz w:val="21"/>
              </w:rPr>
            </w:pPr>
          </w:p>
        </w:tc>
        <w:tc>
          <w:tcPr>
            <w:tcW w:w="1484" w:type="dxa"/>
            <w:vAlign w:val="top"/>
          </w:tcPr>
          <w:p w14:paraId="734E274D">
            <w:pPr>
              <w:rPr>
                <w:rFonts w:ascii="Arial"/>
                <w:sz w:val="21"/>
              </w:rPr>
            </w:pPr>
          </w:p>
        </w:tc>
        <w:tc>
          <w:tcPr>
            <w:tcW w:w="1484" w:type="dxa"/>
            <w:vAlign w:val="top"/>
          </w:tcPr>
          <w:p w14:paraId="28F71CCD">
            <w:pPr>
              <w:rPr>
                <w:rFonts w:ascii="Arial"/>
                <w:sz w:val="21"/>
              </w:rPr>
            </w:pPr>
          </w:p>
        </w:tc>
        <w:tc>
          <w:tcPr>
            <w:tcW w:w="1485" w:type="dxa"/>
            <w:vAlign w:val="top"/>
          </w:tcPr>
          <w:p w14:paraId="231FC950">
            <w:pPr>
              <w:rPr>
                <w:rFonts w:ascii="Arial"/>
                <w:sz w:val="21"/>
              </w:rPr>
            </w:pPr>
          </w:p>
        </w:tc>
      </w:tr>
      <w:tr w14:paraId="3C88D3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64B040BC">
            <w:pPr>
              <w:rPr>
                <w:rFonts w:ascii="Arial"/>
                <w:sz w:val="21"/>
              </w:rPr>
            </w:pPr>
          </w:p>
        </w:tc>
        <w:tc>
          <w:tcPr>
            <w:tcW w:w="565" w:type="dxa"/>
            <w:vAlign w:val="top"/>
          </w:tcPr>
          <w:p w14:paraId="000032F8">
            <w:pPr>
              <w:rPr>
                <w:rFonts w:ascii="Arial"/>
                <w:sz w:val="21"/>
              </w:rPr>
            </w:pPr>
          </w:p>
        </w:tc>
        <w:tc>
          <w:tcPr>
            <w:tcW w:w="2758" w:type="dxa"/>
            <w:vAlign w:val="top"/>
          </w:tcPr>
          <w:p w14:paraId="2A354756">
            <w:pPr>
              <w:rPr>
                <w:rFonts w:ascii="Arial"/>
                <w:sz w:val="21"/>
              </w:rPr>
            </w:pPr>
          </w:p>
        </w:tc>
        <w:tc>
          <w:tcPr>
            <w:tcW w:w="564" w:type="dxa"/>
            <w:vAlign w:val="top"/>
          </w:tcPr>
          <w:p w14:paraId="282686F9">
            <w:pPr>
              <w:rPr>
                <w:rFonts w:ascii="Arial"/>
                <w:sz w:val="21"/>
              </w:rPr>
            </w:pPr>
          </w:p>
        </w:tc>
        <w:tc>
          <w:tcPr>
            <w:tcW w:w="564" w:type="dxa"/>
            <w:vAlign w:val="top"/>
          </w:tcPr>
          <w:p w14:paraId="68AEC172">
            <w:pPr>
              <w:rPr>
                <w:rFonts w:ascii="Arial"/>
                <w:sz w:val="21"/>
              </w:rPr>
            </w:pPr>
          </w:p>
        </w:tc>
        <w:tc>
          <w:tcPr>
            <w:tcW w:w="2758" w:type="dxa"/>
            <w:vAlign w:val="top"/>
          </w:tcPr>
          <w:p w14:paraId="545F9909">
            <w:pPr>
              <w:rPr>
                <w:rFonts w:ascii="Arial"/>
                <w:sz w:val="21"/>
              </w:rPr>
            </w:pPr>
          </w:p>
        </w:tc>
        <w:tc>
          <w:tcPr>
            <w:tcW w:w="1484" w:type="dxa"/>
            <w:vAlign w:val="top"/>
          </w:tcPr>
          <w:p w14:paraId="28CE0DB2">
            <w:pPr>
              <w:rPr>
                <w:rFonts w:ascii="Arial"/>
                <w:sz w:val="21"/>
              </w:rPr>
            </w:pPr>
          </w:p>
        </w:tc>
        <w:tc>
          <w:tcPr>
            <w:tcW w:w="1484" w:type="dxa"/>
            <w:vAlign w:val="top"/>
          </w:tcPr>
          <w:p w14:paraId="68F2660B">
            <w:pPr>
              <w:rPr>
                <w:rFonts w:ascii="Arial"/>
                <w:sz w:val="21"/>
              </w:rPr>
            </w:pPr>
          </w:p>
        </w:tc>
        <w:tc>
          <w:tcPr>
            <w:tcW w:w="1485" w:type="dxa"/>
            <w:vAlign w:val="top"/>
          </w:tcPr>
          <w:p w14:paraId="34E3A5E1">
            <w:pPr>
              <w:rPr>
                <w:rFonts w:ascii="Arial"/>
                <w:sz w:val="21"/>
              </w:rPr>
            </w:pPr>
          </w:p>
        </w:tc>
      </w:tr>
      <w:tr w14:paraId="4FB06E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358DBDEE">
            <w:pPr>
              <w:rPr>
                <w:rFonts w:ascii="Arial"/>
                <w:sz w:val="21"/>
              </w:rPr>
            </w:pPr>
          </w:p>
        </w:tc>
        <w:tc>
          <w:tcPr>
            <w:tcW w:w="565" w:type="dxa"/>
            <w:vAlign w:val="top"/>
          </w:tcPr>
          <w:p w14:paraId="52F833D5">
            <w:pPr>
              <w:rPr>
                <w:rFonts w:ascii="Arial"/>
                <w:sz w:val="21"/>
              </w:rPr>
            </w:pPr>
          </w:p>
        </w:tc>
        <w:tc>
          <w:tcPr>
            <w:tcW w:w="2758" w:type="dxa"/>
            <w:vAlign w:val="top"/>
          </w:tcPr>
          <w:p w14:paraId="18DEC153">
            <w:pPr>
              <w:rPr>
                <w:rFonts w:ascii="Arial"/>
                <w:sz w:val="21"/>
              </w:rPr>
            </w:pPr>
          </w:p>
        </w:tc>
        <w:tc>
          <w:tcPr>
            <w:tcW w:w="564" w:type="dxa"/>
            <w:vAlign w:val="top"/>
          </w:tcPr>
          <w:p w14:paraId="0C9E32DC">
            <w:pPr>
              <w:rPr>
                <w:rFonts w:ascii="Arial"/>
                <w:sz w:val="21"/>
              </w:rPr>
            </w:pPr>
          </w:p>
        </w:tc>
        <w:tc>
          <w:tcPr>
            <w:tcW w:w="564" w:type="dxa"/>
            <w:vAlign w:val="top"/>
          </w:tcPr>
          <w:p w14:paraId="10CF93E8">
            <w:pPr>
              <w:rPr>
                <w:rFonts w:ascii="Arial"/>
                <w:sz w:val="21"/>
              </w:rPr>
            </w:pPr>
          </w:p>
        </w:tc>
        <w:tc>
          <w:tcPr>
            <w:tcW w:w="2758" w:type="dxa"/>
            <w:vAlign w:val="top"/>
          </w:tcPr>
          <w:p w14:paraId="7F4EF704">
            <w:pPr>
              <w:rPr>
                <w:rFonts w:ascii="Arial"/>
                <w:sz w:val="21"/>
              </w:rPr>
            </w:pPr>
          </w:p>
        </w:tc>
        <w:tc>
          <w:tcPr>
            <w:tcW w:w="1484" w:type="dxa"/>
            <w:vAlign w:val="top"/>
          </w:tcPr>
          <w:p w14:paraId="13CC87E5">
            <w:pPr>
              <w:rPr>
                <w:rFonts w:ascii="Arial"/>
                <w:sz w:val="21"/>
              </w:rPr>
            </w:pPr>
          </w:p>
        </w:tc>
        <w:tc>
          <w:tcPr>
            <w:tcW w:w="1484" w:type="dxa"/>
            <w:vAlign w:val="top"/>
          </w:tcPr>
          <w:p w14:paraId="670214C9">
            <w:pPr>
              <w:rPr>
                <w:rFonts w:ascii="Arial"/>
                <w:sz w:val="21"/>
              </w:rPr>
            </w:pPr>
          </w:p>
        </w:tc>
        <w:tc>
          <w:tcPr>
            <w:tcW w:w="1485" w:type="dxa"/>
            <w:vAlign w:val="top"/>
          </w:tcPr>
          <w:p w14:paraId="35A87A6C">
            <w:pPr>
              <w:rPr>
                <w:rFonts w:ascii="Arial"/>
                <w:sz w:val="21"/>
              </w:rPr>
            </w:pPr>
          </w:p>
        </w:tc>
      </w:tr>
      <w:tr w14:paraId="2E33E3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27BFE43C">
            <w:pPr>
              <w:rPr>
                <w:rFonts w:ascii="Arial"/>
                <w:sz w:val="21"/>
              </w:rPr>
            </w:pPr>
          </w:p>
        </w:tc>
        <w:tc>
          <w:tcPr>
            <w:tcW w:w="565" w:type="dxa"/>
            <w:vAlign w:val="top"/>
          </w:tcPr>
          <w:p w14:paraId="10BA0C5B">
            <w:pPr>
              <w:rPr>
                <w:rFonts w:ascii="Arial"/>
                <w:sz w:val="21"/>
              </w:rPr>
            </w:pPr>
          </w:p>
        </w:tc>
        <w:tc>
          <w:tcPr>
            <w:tcW w:w="2758" w:type="dxa"/>
            <w:vAlign w:val="top"/>
          </w:tcPr>
          <w:p w14:paraId="6A96E62A">
            <w:pPr>
              <w:rPr>
                <w:rFonts w:ascii="Arial"/>
                <w:sz w:val="21"/>
              </w:rPr>
            </w:pPr>
          </w:p>
        </w:tc>
        <w:tc>
          <w:tcPr>
            <w:tcW w:w="564" w:type="dxa"/>
            <w:vAlign w:val="top"/>
          </w:tcPr>
          <w:p w14:paraId="41D2E383">
            <w:pPr>
              <w:rPr>
                <w:rFonts w:ascii="Arial"/>
                <w:sz w:val="21"/>
              </w:rPr>
            </w:pPr>
          </w:p>
        </w:tc>
        <w:tc>
          <w:tcPr>
            <w:tcW w:w="564" w:type="dxa"/>
            <w:vAlign w:val="top"/>
          </w:tcPr>
          <w:p w14:paraId="46B59A2C">
            <w:pPr>
              <w:rPr>
                <w:rFonts w:ascii="Arial"/>
                <w:sz w:val="21"/>
              </w:rPr>
            </w:pPr>
          </w:p>
        </w:tc>
        <w:tc>
          <w:tcPr>
            <w:tcW w:w="2758" w:type="dxa"/>
            <w:vAlign w:val="top"/>
          </w:tcPr>
          <w:p w14:paraId="1F414EA4">
            <w:pPr>
              <w:rPr>
                <w:rFonts w:ascii="Arial"/>
                <w:sz w:val="21"/>
              </w:rPr>
            </w:pPr>
          </w:p>
        </w:tc>
        <w:tc>
          <w:tcPr>
            <w:tcW w:w="1484" w:type="dxa"/>
            <w:vAlign w:val="top"/>
          </w:tcPr>
          <w:p w14:paraId="3442AD62">
            <w:pPr>
              <w:rPr>
                <w:rFonts w:ascii="Arial"/>
                <w:sz w:val="21"/>
              </w:rPr>
            </w:pPr>
          </w:p>
        </w:tc>
        <w:tc>
          <w:tcPr>
            <w:tcW w:w="1484" w:type="dxa"/>
            <w:vAlign w:val="top"/>
          </w:tcPr>
          <w:p w14:paraId="5C433F37">
            <w:pPr>
              <w:rPr>
                <w:rFonts w:ascii="Arial"/>
                <w:sz w:val="21"/>
              </w:rPr>
            </w:pPr>
          </w:p>
        </w:tc>
        <w:tc>
          <w:tcPr>
            <w:tcW w:w="1485" w:type="dxa"/>
            <w:vAlign w:val="top"/>
          </w:tcPr>
          <w:p w14:paraId="6D2FCE2F">
            <w:pPr>
              <w:rPr>
                <w:rFonts w:ascii="Arial"/>
                <w:sz w:val="21"/>
              </w:rPr>
            </w:pPr>
          </w:p>
        </w:tc>
      </w:tr>
      <w:tr w14:paraId="5F7493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6DCD76B1">
            <w:pPr>
              <w:rPr>
                <w:rFonts w:ascii="Arial"/>
                <w:sz w:val="21"/>
              </w:rPr>
            </w:pPr>
          </w:p>
        </w:tc>
        <w:tc>
          <w:tcPr>
            <w:tcW w:w="565" w:type="dxa"/>
            <w:vAlign w:val="top"/>
          </w:tcPr>
          <w:p w14:paraId="7559DE88">
            <w:pPr>
              <w:rPr>
                <w:rFonts w:ascii="Arial"/>
                <w:sz w:val="21"/>
              </w:rPr>
            </w:pPr>
          </w:p>
        </w:tc>
        <w:tc>
          <w:tcPr>
            <w:tcW w:w="2758" w:type="dxa"/>
            <w:vAlign w:val="top"/>
          </w:tcPr>
          <w:p w14:paraId="6E3C8136">
            <w:pPr>
              <w:rPr>
                <w:rFonts w:ascii="Arial"/>
                <w:sz w:val="21"/>
              </w:rPr>
            </w:pPr>
          </w:p>
        </w:tc>
        <w:tc>
          <w:tcPr>
            <w:tcW w:w="564" w:type="dxa"/>
            <w:vAlign w:val="top"/>
          </w:tcPr>
          <w:p w14:paraId="36B4573B">
            <w:pPr>
              <w:rPr>
                <w:rFonts w:ascii="Arial"/>
                <w:sz w:val="21"/>
              </w:rPr>
            </w:pPr>
          </w:p>
        </w:tc>
        <w:tc>
          <w:tcPr>
            <w:tcW w:w="564" w:type="dxa"/>
            <w:vAlign w:val="top"/>
          </w:tcPr>
          <w:p w14:paraId="3268D506">
            <w:pPr>
              <w:rPr>
                <w:rFonts w:ascii="Arial"/>
                <w:sz w:val="21"/>
              </w:rPr>
            </w:pPr>
          </w:p>
        </w:tc>
        <w:tc>
          <w:tcPr>
            <w:tcW w:w="2758" w:type="dxa"/>
            <w:vAlign w:val="top"/>
          </w:tcPr>
          <w:p w14:paraId="1B288FF9">
            <w:pPr>
              <w:rPr>
                <w:rFonts w:ascii="Arial"/>
                <w:sz w:val="21"/>
              </w:rPr>
            </w:pPr>
          </w:p>
        </w:tc>
        <w:tc>
          <w:tcPr>
            <w:tcW w:w="1484" w:type="dxa"/>
            <w:vAlign w:val="top"/>
          </w:tcPr>
          <w:p w14:paraId="6E4BAB2D">
            <w:pPr>
              <w:rPr>
                <w:rFonts w:ascii="Arial"/>
                <w:sz w:val="21"/>
              </w:rPr>
            </w:pPr>
          </w:p>
        </w:tc>
        <w:tc>
          <w:tcPr>
            <w:tcW w:w="1484" w:type="dxa"/>
            <w:vAlign w:val="top"/>
          </w:tcPr>
          <w:p w14:paraId="0339FFD0">
            <w:pPr>
              <w:rPr>
                <w:rFonts w:ascii="Arial"/>
                <w:sz w:val="21"/>
              </w:rPr>
            </w:pPr>
          </w:p>
        </w:tc>
        <w:tc>
          <w:tcPr>
            <w:tcW w:w="1485" w:type="dxa"/>
            <w:vAlign w:val="top"/>
          </w:tcPr>
          <w:p w14:paraId="45CEB74E">
            <w:pPr>
              <w:rPr>
                <w:rFonts w:ascii="Arial"/>
                <w:sz w:val="21"/>
              </w:rPr>
            </w:pPr>
          </w:p>
        </w:tc>
      </w:tr>
      <w:tr w14:paraId="26D433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7EF10D51">
            <w:pPr>
              <w:rPr>
                <w:rFonts w:ascii="Arial"/>
                <w:sz w:val="21"/>
              </w:rPr>
            </w:pPr>
          </w:p>
        </w:tc>
        <w:tc>
          <w:tcPr>
            <w:tcW w:w="565" w:type="dxa"/>
            <w:vAlign w:val="top"/>
          </w:tcPr>
          <w:p w14:paraId="49C0C535">
            <w:pPr>
              <w:rPr>
                <w:rFonts w:ascii="Arial"/>
                <w:sz w:val="21"/>
              </w:rPr>
            </w:pPr>
          </w:p>
        </w:tc>
        <w:tc>
          <w:tcPr>
            <w:tcW w:w="2758" w:type="dxa"/>
            <w:vAlign w:val="top"/>
          </w:tcPr>
          <w:p w14:paraId="3D4CC6BA">
            <w:pPr>
              <w:rPr>
                <w:rFonts w:ascii="Arial"/>
                <w:sz w:val="21"/>
              </w:rPr>
            </w:pPr>
          </w:p>
        </w:tc>
        <w:tc>
          <w:tcPr>
            <w:tcW w:w="564" w:type="dxa"/>
            <w:vAlign w:val="top"/>
          </w:tcPr>
          <w:p w14:paraId="6D436B5B">
            <w:pPr>
              <w:rPr>
                <w:rFonts w:ascii="Arial"/>
                <w:sz w:val="21"/>
              </w:rPr>
            </w:pPr>
          </w:p>
        </w:tc>
        <w:tc>
          <w:tcPr>
            <w:tcW w:w="564" w:type="dxa"/>
            <w:vAlign w:val="top"/>
          </w:tcPr>
          <w:p w14:paraId="045DFA15">
            <w:pPr>
              <w:rPr>
                <w:rFonts w:ascii="Arial"/>
                <w:sz w:val="21"/>
              </w:rPr>
            </w:pPr>
          </w:p>
        </w:tc>
        <w:tc>
          <w:tcPr>
            <w:tcW w:w="2758" w:type="dxa"/>
            <w:vAlign w:val="top"/>
          </w:tcPr>
          <w:p w14:paraId="44C692BB">
            <w:pPr>
              <w:rPr>
                <w:rFonts w:ascii="Arial"/>
                <w:sz w:val="21"/>
              </w:rPr>
            </w:pPr>
          </w:p>
        </w:tc>
        <w:tc>
          <w:tcPr>
            <w:tcW w:w="1484" w:type="dxa"/>
            <w:vAlign w:val="top"/>
          </w:tcPr>
          <w:p w14:paraId="653A385A">
            <w:pPr>
              <w:rPr>
                <w:rFonts w:ascii="Arial"/>
                <w:sz w:val="21"/>
              </w:rPr>
            </w:pPr>
          </w:p>
        </w:tc>
        <w:tc>
          <w:tcPr>
            <w:tcW w:w="1484" w:type="dxa"/>
            <w:vAlign w:val="top"/>
          </w:tcPr>
          <w:p w14:paraId="43CD0DB7">
            <w:pPr>
              <w:rPr>
                <w:rFonts w:ascii="Arial"/>
                <w:sz w:val="21"/>
              </w:rPr>
            </w:pPr>
          </w:p>
        </w:tc>
        <w:tc>
          <w:tcPr>
            <w:tcW w:w="1485" w:type="dxa"/>
            <w:vAlign w:val="top"/>
          </w:tcPr>
          <w:p w14:paraId="32136643">
            <w:pPr>
              <w:rPr>
                <w:rFonts w:ascii="Arial"/>
                <w:sz w:val="21"/>
              </w:rPr>
            </w:pPr>
          </w:p>
        </w:tc>
      </w:tr>
      <w:tr w14:paraId="01F9FC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565" w:type="dxa"/>
            <w:vAlign w:val="top"/>
          </w:tcPr>
          <w:p w14:paraId="4F73DB51">
            <w:pPr>
              <w:rPr>
                <w:rFonts w:ascii="Arial"/>
                <w:sz w:val="21"/>
              </w:rPr>
            </w:pPr>
          </w:p>
        </w:tc>
        <w:tc>
          <w:tcPr>
            <w:tcW w:w="565" w:type="dxa"/>
            <w:vAlign w:val="top"/>
          </w:tcPr>
          <w:p w14:paraId="62006A4B">
            <w:pPr>
              <w:rPr>
                <w:rFonts w:ascii="Arial"/>
                <w:sz w:val="21"/>
              </w:rPr>
            </w:pPr>
          </w:p>
        </w:tc>
        <w:tc>
          <w:tcPr>
            <w:tcW w:w="2758" w:type="dxa"/>
            <w:vAlign w:val="top"/>
          </w:tcPr>
          <w:p w14:paraId="40A48D43">
            <w:pPr>
              <w:rPr>
                <w:rFonts w:ascii="Arial"/>
                <w:sz w:val="21"/>
              </w:rPr>
            </w:pPr>
          </w:p>
        </w:tc>
        <w:tc>
          <w:tcPr>
            <w:tcW w:w="564" w:type="dxa"/>
            <w:vAlign w:val="top"/>
          </w:tcPr>
          <w:p w14:paraId="4FF86A81">
            <w:pPr>
              <w:rPr>
                <w:rFonts w:ascii="Arial"/>
                <w:sz w:val="21"/>
              </w:rPr>
            </w:pPr>
          </w:p>
        </w:tc>
        <w:tc>
          <w:tcPr>
            <w:tcW w:w="564" w:type="dxa"/>
            <w:vAlign w:val="top"/>
          </w:tcPr>
          <w:p w14:paraId="03C8975C">
            <w:pPr>
              <w:rPr>
                <w:rFonts w:ascii="Arial"/>
                <w:sz w:val="21"/>
              </w:rPr>
            </w:pPr>
          </w:p>
        </w:tc>
        <w:tc>
          <w:tcPr>
            <w:tcW w:w="2758" w:type="dxa"/>
            <w:vAlign w:val="top"/>
          </w:tcPr>
          <w:p w14:paraId="2D9D5120">
            <w:pPr>
              <w:rPr>
                <w:rFonts w:ascii="Arial"/>
                <w:sz w:val="21"/>
              </w:rPr>
            </w:pPr>
          </w:p>
        </w:tc>
        <w:tc>
          <w:tcPr>
            <w:tcW w:w="1484" w:type="dxa"/>
            <w:vAlign w:val="top"/>
          </w:tcPr>
          <w:p w14:paraId="27070BC1">
            <w:pPr>
              <w:rPr>
                <w:rFonts w:ascii="Arial"/>
                <w:sz w:val="21"/>
              </w:rPr>
            </w:pPr>
          </w:p>
        </w:tc>
        <w:tc>
          <w:tcPr>
            <w:tcW w:w="1484" w:type="dxa"/>
            <w:vAlign w:val="top"/>
          </w:tcPr>
          <w:p w14:paraId="1A351559">
            <w:pPr>
              <w:rPr>
                <w:rFonts w:ascii="Arial"/>
                <w:sz w:val="21"/>
              </w:rPr>
            </w:pPr>
          </w:p>
        </w:tc>
        <w:tc>
          <w:tcPr>
            <w:tcW w:w="1485" w:type="dxa"/>
            <w:vAlign w:val="top"/>
          </w:tcPr>
          <w:p w14:paraId="06276F31">
            <w:pPr>
              <w:rPr>
                <w:rFonts w:ascii="Arial"/>
                <w:sz w:val="21"/>
              </w:rPr>
            </w:pPr>
          </w:p>
        </w:tc>
      </w:tr>
      <w:tr w14:paraId="3B82CE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1C8684FA">
            <w:pPr>
              <w:rPr>
                <w:rFonts w:ascii="Arial"/>
                <w:sz w:val="21"/>
              </w:rPr>
            </w:pPr>
          </w:p>
        </w:tc>
        <w:tc>
          <w:tcPr>
            <w:tcW w:w="565" w:type="dxa"/>
            <w:vAlign w:val="top"/>
          </w:tcPr>
          <w:p w14:paraId="0F1C1DA2">
            <w:pPr>
              <w:rPr>
                <w:rFonts w:ascii="Arial"/>
                <w:sz w:val="21"/>
              </w:rPr>
            </w:pPr>
          </w:p>
        </w:tc>
        <w:tc>
          <w:tcPr>
            <w:tcW w:w="2758" w:type="dxa"/>
            <w:vAlign w:val="top"/>
          </w:tcPr>
          <w:p w14:paraId="2C13B834">
            <w:pPr>
              <w:rPr>
                <w:rFonts w:ascii="Arial"/>
                <w:sz w:val="21"/>
              </w:rPr>
            </w:pPr>
          </w:p>
        </w:tc>
        <w:tc>
          <w:tcPr>
            <w:tcW w:w="564" w:type="dxa"/>
            <w:vAlign w:val="top"/>
          </w:tcPr>
          <w:p w14:paraId="4630ECF8">
            <w:pPr>
              <w:rPr>
                <w:rFonts w:ascii="Arial"/>
                <w:sz w:val="21"/>
              </w:rPr>
            </w:pPr>
          </w:p>
        </w:tc>
        <w:tc>
          <w:tcPr>
            <w:tcW w:w="564" w:type="dxa"/>
            <w:vAlign w:val="top"/>
          </w:tcPr>
          <w:p w14:paraId="79DC393F">
            <w:pPr>
              <w:rPr>
                <w:rFonts w:ascii="Arial"/>
                <w:sz w:val="21"/>
              </w:rPr>
            </w:pPr>
          </w:p>
        </w:tc>
        <w:tc>
          <w:tcPr>
            <w:tcW w:w="2758" w:type="dxa"/>
            <w:vAlign w:val="top"/>
          </w:tcPr>
          <w:p w14:paraId="4D8E8EDE">
            <w:pPr>
              <w:rPr>
                <w:rFonts w:ascii="Arial"/>
                <w:sz w:val="21"/>
              </w:rPr>
            </w:pPr>
          </w:p>
        </w:tc>
        <w:tc>
          <w:tcPr>
            <w:tcW w:w="1484" w:type="dxa"/>
            <w:vAlign w:val="top"/>
          </w:tcPr>
          <w:p w14:paraId="2E0F7989">
            <w:pPr>
              <w:rPr>
                <w:rFonts w:ascii="Arial"/>
                <w:sz w:val="21"/>
              </w:rPr>
            </w:pPr>
          </w:p>
        </w:tc>
        <w:tc>
          <w:tcPr>
            <w:tcW w:w="1484" w:type="dxa"/>
            <w:vAlign w:val="top"/>
          </w:tcPr>
          <w:p w14:paraId="558AC916">
            <w:pPr>
              <w:rPr>
                <w:rFonts w:ascii="Arial"/>
                <w:sz w:val="21"/>
              </w:rPr>
            </w:pPr>
          </w:p>
        </w:tc>
        <w:tc>
          <w:tcPr>
            <w:tcW w:w="1485" w:type="dxa"/>
            <w:vAlign w:val="top"/>
          </w:tcPr>
          <w:p w14:paraId="09869540">
            <w:pPr>
              <w:rPr>
                <w:rFonts w:ascii="Arial"/>
                <w:sz w:val="21"/>
              </w:rPr>
            </w:pPr>
          </w:p>
        </w:tc>
      </w:tr>
      <w:tr w14:paraId="52D491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565" w:type="dxa"/>
            <w:vAlign w:val="top"/>
          </w:tcPr>
          <w:p w14:paraId="397E74FD">
            <w:pPr>
              <w:rPr>
                <w:rFonts w:ascii="Arial"/>
                <w:sz w:val="21"/>
              </w:rPr>
            </w:pPr>
          </w:p>
        </w:tc>
        <w:tc>
          <w:tcPr>
            <w:tcW w:w="565" w:type="dxa"/>
            <w:vAlign w:val="top"/>
          </w:tcPr>
          <w:p w14:paraId="2DB2EDB6">
            <w:pPr>
              <w:rPr>
                <w:rFonts w:ascii="Arial"/>
                <w:sz w:val="21"/>
              </w:rPr>
            </w:pPr>
          </w:p>
        </w:tc>
        <w:tc>
          <w:tcPr>
            <w:tcW w:w="2758" w:type="dxa"/>
            <w:vAlign w:val="top"/>
          </w:tcPr>
          <w:p w14:paraId="128A1F86">
            <w:pPr>
              <w:rPr>
                <w:rFonts w:ascii="Arial"/>
                <w:sz w:val="21"/>
              </w:rPr>
            </w:pPr>
          </w:p>
        </w:tc>
        <w:tc>
          <w:tcPr>
            <w:tcW w:w="564" w:type="dxa"/>
            <w:vAlign w:val="top"/>
          </w:tcPr>
          <w:p w14:paraId="1EDCAD93">
            <w:pPr>
              <w:rPr>
                <w:rFonts w:ascii="Arial"/>
                <w:sz w:val="21"/>
              </w:rPr>
            </w:pPr>
          </w:p>
        </w:tc>
        <w:tc>
          <w:tcPr>
            <w:tcW w:w="564" w:type="dxa"/>
            <w:vAlign w:val="top"/>
          </w:tcPr>
          <w:p w14:paraId="08A73B9F">
            <w:pPr>
              <w:rPr>
                <w:rFonts w:ascii="Arial"/>
                <w:sz w:val="21"/>
              </w:rPr>
            </w:pPr>
          </w:p>
        </w:tc>
        <w:tc>
          <w:tcPr>
            <w:tcW w:w="2758" w:type="dxa"/>
            <w:vAlign w:val="top"/>
          </w:tcPr>
          <w:p w14:paraId="2E23FF56">
            <w:pPr>
              <w:rPr>
                <w:rFonts w:ascii="Arial"/>
                <w:sz w:val="21"/>
              </w:rPr>
            </w:pPr>
          </w:p>
        </w:tc>
        <w:tc>
          <w:tcPr>
            <w:tcW w:w="1484" w:type="dxa"/>
            <w:vAlign w:val="top"/>
          </w:tcPr>
          <w:p w14:paraId="4837AB0F">
            <w:pPr>
              <w:rPr>
                <w:rFonts w:ascii="Arial"/>
                <w:sz w:val="21"/>
              </w:rPr>
            </w:pPr>
          </w:p>
        </w:tc>
        <w:tc>
          <w:tcPr>
            <w:tcW w:w="1484" w:type="dxa"/>
            <w:vAlign w:val="top"/>
          </w:tcPr>
          <w:p w14:paraId="52FF03A1">
            <w:pPr>
              <w:rPr>
                <w:rFonts w:ascii="Arial"/>
                <w:sz w:val="21"/>
              </w:rPr>
            </w:pPr>
          </w:p>
        </w:tc>
        <w:tc>
          <w:tcPr>
            <w:tcW w:w="1485" w:type="dxa"/>
            <w:vAlign w:val="top"/>
          </w:tcPr>
          <w:p w14:paraId="52474713">
            <w:pPr>
              <w:rPr>
                <w:rFonts w:ascii="Arial"/>
                <w:sz w:val="21"/>
              </w:rPr>
            </w:pPr>
          </w:p>
        </w:tc>
      </w:tr>
    </w:tbl>
    <w:p w14:paraId="48DD8624">
      <w:pPr>
        <w:rPr>
          <w:rFonts w:ascii="Arial"/>
          <w:sz w:val="21"/>
        </w:rPr>
      </w:pPr>
    </w:p>
    <w:p w14:paraId="50A5C7F6">
      <w:pPr>
        <w:rPr>
          <w:rFonts w:ascii="Arial" w:hAnsi="Arial" w:eastAsia="Arial" w:cs="Arial"/>
          <w:sz w:val="21"/>
          <w:szCs w:val="21"/>
        </w:rPr>
        <w:sectPr>
          <w:footerReference r:id="rId21" w:type="default"/>
          <w:pgSz w:w="16840" w:h="11900"/>
          <w:pgMar w:top="964" w:right="2303" w:bottom="762" w:left="2303" w:header="703" w:footer="515" w:gutter="0"/>
          <w:cols w:space="720" w:num="1"/>
        </w:sectPr>
      </w:pPr>
    </w:p>
    <w:p w14:paraId="72857610">
      <w:pPr>
        <w:spacing w:line="286" w:lineRule="auto"/>
        <w:rPr>
          <w:rFonts w:ascii="Arial"/>
          <w:sz w:val="21"/>
        </w:rPr>
      </w:pPr>
    </w:p>
    <w:p w14:paraId="4840ABD4">
      <w:pPr>
        <w:spacing w:line="286" w:lineRule="auto"/>
        <w:rPr>
          <w:rFonts w:ascii="Arial"/>
          <w:sz w:val="21"/>
        </w:rPr>
      </w:pPr>
    </w:p>
    <w:p w14:paraId="43F81B73">
      <w:pPr>
        <w:spacing w:line="287" w:lineRule="auto"/>
        <w:rPr>
          <w:rFonts w:ascii="Arial"/>
          <w:sz w:val="21"/>
        </w:rPr>
      </w:pPr>
    </w:p>
    <w:p w14:paraId="0FB0C85B">
      <w:pPr>
        <w:spacing w:before="52" w:line="231" w:lineRule="auto"/>
        <w:ind w:left="14396"/>
        <w:rPr>
          <w:rFonts w:ascii="宋体" w:hAnsi="宋体" w:eastAsia="宋体" w:cs="宋体"/>
          <w:sz w:val="16"/>
          <w:szCs w:val="16"/>
        </w:rPr>
      </w:pPr>
      <w:r>
        <w:rPr>
          <w:rFonts w:ascii="宋体" w:hAnsi="宋体" w:eastAsia="宋体" w:cs="宋体"/>
          <w:spacing w:val="5"/>
          <w:sz w:val="16"/>
          <w:szCs w:val="16"/>
        </w:rPr>
        <w:t>公开表7</w:t>
      </w:r>
    </w:p>
    <w:p w14:paraId="091BD6FE">
      <w:pPr>
        <w:pStyle w:val="2"/>
        <w:spacing w:before="73" w:line="224" w:lineRule="auto"/>
        <w:ind w:left="5279"/>
        <w:rPr>
          <w:sz w:val="26"/>
          <w:szCs w:val="26"/>
        </w:rPr>
      </w:pPr>
      <w:r>
        <w:rPr>
          <w:b/>
          <w:bCs/>
          <w:sz w:val="26"/>
          <w:szCs w:val="26"/>
        </w:rPr>
        <w:t>一般公共预算“三公”经费支出情况表</w:t>
      </w:r>
    </w:p>
    <w:p w14:paraId="55C87516">
      <w:pPr>
        <w:spacing w:before="86" w:line="230" w:lineRule="auto"/>
        <w:ind w:left="48"/>
        <w:rPr>
          <w:rFonts w:ascii="宋体" w:hAnsi="宋体" w:eastAsia="宋体" w:cs="宋体"/>
          <w:sz w:val="16"/>
          <w:szCs w:val="16"/>
        </w:rPr>
      </w:pPr>
      <w:r>
        <w:rPr>
          <w:rFonts w:ascii="宋体" w:hAnsi="宋体" w:eastAsia="宋体" w:cs="宋体"/>
          <w:spacing w:val="9"/>
          <w:sz w:val="16"/>
          <w:szCs w:val="16"/>
        </w:rPr>
        <w:t>部门（单位）：烟台市住房公积金管理中心招远分中心</w:t>
      </w:r>
      <w:r>
        <w:rPr>
          <w:rFonts w:ascii="宋体" w:hAnsi="宋体" w:eastAsia="宋体" w:cs="宋体"/>
          <w:spacing w:val="1"/>
          <w:sz w:val="16"/>
          <w:szCs w:val="16"/>
        </w:rPr>
        <w:t xml:space="preserve">                          </w:t>
      </w:r>
      <w:r>
        <w:rPr>
          <w:rFonts w:ascii="宋体" w:hAnsi="宋体" w:eastAsia="宋体" w:cs="宋体"/>
          <w:sz w:val="16"/>
          <w:szCs w:val="16"/>
        </w:rPr>
        <w:t xml:space="preserve">                                                                                                   </w:t>
      </w:r>
      <w:r>
        <w:rPr>
          <w:rFonts w:ascii="宋体" w:hAnsi="宋体" w:eastAsia="宋体" w:cs="宋体"/>
          <w:spacing w:val="9"/>
          <w:sz w:val="16"/>
          <w:szCs w:val="16"/>
        </w:rPr>
        <w:t>单位：万元</w:t>
      </w:r>
    </w:p>
    <w:p w14:paraId="16E74D38">
      <w:pPr>
        <w:spacing w:line="43" w:lineRule="exact"/>
      </w:pPr>
    </w:p>
    <w:tbl>
      <w:tblPr>
        <w:tblStyle w:val="5"/>
        <w:tblW w:w="1501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30"/>
        <w:gridCol w:w="1385"/>
        <w:gridCol w:w="1229"/>
        <w:gridCol w:w="1229"/>
        <w:gridCol w:w="1231"/>
        <w:gridCol w:w="1231"/>
        <w:gridCol w:w="1229"/>
        <w:gridCol w:w="1328"/>
        <w:gridCol w:w="1229"/>
        <w:gridCol w:w="1229"/>
        <w:gridCol w:w="1231"/>
        <w:gridCol w:w="1234"/>
      </w:tblGrid>
      <w:tr w14:paraId="7C51A0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535" w:type="dxa"/>
            <w:gridSpan w:val="6"/>
            <w:vAlign w:val="top"/>
          </w:tcPr>
          <w:p w14:paraId="49CB3586">
            <w:pPr>
              <w:pStyle w:val="6"/>
              <w:spacing w:before="114" w:line="227" w:lineRule="auto"/>
              <w:ind w:left="3207"/>
            </w:pPr>
            <w:r>
              <w:rPr>
                <w:spacing w:val="5"/>
              </w:rPr>
              <w:t>2024年预算数</w:t>
            </w:r>
          </w:p>
        </w:tc>
        <w:tc>
          <w:tcPr>
            <w:tcW w:w="7480" w:type="dxa"/>
            <w:gridSpan w:val="6"/>
            <w:vAlign w:val="top"/>
          </w:tcPr>
          <w:p w14:paraId="75B67253">
            <w:pPr>
              <w:pStyle w:val="6"/>
              <w:spacing w:before="114" w:line="227" w:lineRule="auto"/>
              <w:ind w:left="3181"/>
            </w:pPr>
            <w:r>
              <w:rPr>
                <w:spacing w:val="5"/>
              </w:rPr>
              <w:t>2025年预算数</w:t>
            </w:r>
          </w:p>
        </w:tc>
      </w:tr>
      <w:tr w14:paraId="37938B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 w:hRule="atLeast"/>
        </w:trPr>
        <w:tc>
          <w:tcPr>
            <w:tcW w:w="1230" w:type="dxa"/>
            <w:vMerge w:val="restart"/>
            <w:tcBorders>
              <w:bottom w:val="nil"/>
            </w:tcBorders>
            <w:vAlign w:val="top"/>
          </w:tcPr>
          <w:p w14:paraId="51502F9B">
            <w:pPr>
              <w:spacing w:line="335" w:lineRule="auto"/>
              <w:rPr>
                <w:rFonts w:ascii="Arial"/>
                <w:sz w:val="21"/>
              </w:rPr>
            </w:pPr>
          </w:p>
          <w:p w14:paraId="1E1E28DA">
            <w:pPr>
              <w:pStyle w:val="6"/>
              <w:spacing w:before="59" w:line="229" w:lineRule="auto"/>
              <w:ind w:left="429"/>
            </w:pPr>
            <w:r>
              <w:rPr>
                <w:spacing w:val="4"/>
              </w:rPr>
              <w:t>合计</w:t>
            </w:r>
          </w:p>
        </w:tc>
        <w:tc>
          <w:tcPr>
            <w:tcW w:w="1385" w:type="dxa"/>
            <w:vMerge w:val="restart"/>
            <w:tcBorders>
              <w:bottom w:val="nil"/>
            </w:tcBorders>
            <w:vAlign w:val="top"/>
          </w:tcPr>
          <w:p w14:paraId="610D58BD">
            <w:pPr>
              <w:spacing w:line="241" w:lineRule="auto"/>
              <w:rPr>
                <w:rFonts w:ascii="Arial"/>
                <w:sz w:val="21"/>
              </w:rPr>
            </w:pPr>
          </w:p>
          <w:p w14:paraId="06215F8E">
            <w:pPr>
              <w:pStyle w:val="6"/>
              <w:spacing w:before="59" w:line="211" w:lineRule="auto"/>
              <w:ind w:left="233" w:right="231" w:firstLine="100"/>
            </w:pPr>
            <w:r>
              <w:rPr>
                <w:spacing w:val="2"/>
              </w:rPr>
              <w:t>因公出国</w:t>
            </w:r>
            <w:r>
              <w:rPr>
                <w:spacing w:val="1"/>
              </w:rPr>
              <w:t xml:space="preserve">  </w:t>
            </w:r>
            <w:r>
              <w:rPr>
                <w:spacing w:val="2"/>
              </w:rPr>
              <w:t>（境）经费</w:t>
            </w:r>
          </w:p>
        </w:tc>
        <w:tc>
          <w:tcPr>
            <w:tcW w:w="3689" w:type="dxa"/>
            <w:gridSpan w:val="3"/>
            <w:vAlign w:val="top"/>
          </w:tcPr>
          <w:p w14:paraId="4E0E2978">
            <w:pPr>
              <w:pStyle w:val="6"/>
              <w:spacing w:before="113" w:line="227" w:lineRule="auto"/>
              <w:ind w:left="723"/>
            </w:pPr>
            <w:r>
              <w:rPr>
                <w:spacing w:val="7"/>
              </w:rPr>
              <w:t>公务用车购置及运行维护费</w:t>
            </w:r>
          </w:p>
        </w:tc>
        <w:tc>
          <w:tcPr>
            <w:tcW w:w="1231" w:type="dxa"/>
            <w:vMerge w:val="restart"/>
            <w:tcBorders>
              <w:bottom w:val="nil"/>
            </w:tcBorders>
            <w:vAlign w:val="top"/>
          </w:tcPr>
          <w:p w14:paraId="54940F60">
            <w:pPr>
              <w:spacing w:line="336" w:lineRule="auto"/>
              <w:rPr>
                <w:rFonts w:ascii="Arial"/>
                <w:sz w:val="21"/>
              </w:rPr>
            </w:pPr>
          </w:p>
          <w:p w14:paraId="375CC630">
            <w:pPr>
              <w:pStyle w:val="6"/>
              <w:spacing w:before="58" w:line="227" w:lineRule="auto"/>
              <w:ind w:left="155"/>
            </w:pPr>
            <w:r>
              <w:rPr>
                <w:spacing w:val="5"/>
              </w:rPr>
              <w:t>公务接待费</w:t>
            </w:r>
          </w:p>
        </w:tc>
        <w:tc>
          <w:tcPr>
            <w:tcW w:w="1229" w:type="dxa"/>
            <w:vMerge w:val="restart"/>
            <w:tcBorders>
              <w:bottom w:val="nil"/>
            </w:tcBorders>
            <w:vAlign w:val="top"/>
          </w:tcPr>
          <w:p w14:paraId="50F5B857">
            <w:pPr>
              <w:spacing w:line="335" w:lineRule="auto"/>
              <w:rPr>
                <w:rFonts w:ascii="Arial"/>
                <w:sz w:val="21"/>
              </w:rPr>
            </w:pPr>
          </w:p>
          <w:p w14:paraId="68F4691D">
            <w:pPr>
              <w:pStyle w:val="6"/>
              <w:spacing w:before="59" w:line="229" w:lineRule="auto"/>
              <w:ind w:left="431"/>
            </w:pPr>
            <w:r>
              <w:rPr>
                <w:spacing w:val="4"/>
              </w:rPr>
              <w:t>合计</w:t>
            </w:r>
          </w:p>
        </w:tc>
        <w:tc>
          <w:tcPr>
            <w:tcW w:w="1328" w:type="dxa"/>
            <w:vMerge w:val="restart"/>
            <w:tcBorders>
              <w:bottom w:val="nil"/>
            </w:tcBorders>
            <w:vAlign w:val="top"/>
          </w:tcPr>
          <w:p w14:paraId="0059DAE0">
            <w:pPr>
              <w:spacing w:line="241" w:lineRule="auto"/>
              <w:rPr>
                <w:rFonts w:ascii="Arial"/>
                <w:sz w:val="21"/>
              </w:rPr>
            </w:pPr>
          </w:p>
          <w:p w14:paraId="0AF00B59">
            <w:pPr>
              <w:pStyle w:val="6"/>
              <w:spacing w:before="59" w:line="211" w:lineRule="auto"/>
              <w:ind w:left="208" w:right="199" w:firstLine="100"/>
            </w:pPr>
            <w:r>
              <w:rPr>
                <w:spacing w:val="2"/>
              </w:rPr>
              <w:t>因公出国</w:t>
            </w:r>
            <w:r>
              <w:rPr>
                <w:spacing w:val="1"/>
              </w:rPr>
              <w:t xml:space="preserve">  </w:t>
            </w:r>
            <w:r>
              <w:rPr>
                <w:spacing w:val="2"/>
              </w:rPr>
              <w:t>（境）经费</w:t>
            </w:r>
          </w:p>
        </w:tc>
        <w:tc>
          <w:tcPr>
            <w:tcW w:w="3689" w:type="dxa"/>
            <w:gridSpan w:val="3"/>
            <w:vAlign w:val="top"/>
          </w:tcPr>
          <w:p w14:paraId="3A48E286">
            <w:pPr>
              <w:pStyle w:val="6"/>
              <w:spacing w:before="113" w:line="227" w:lineRule="auto"/>
              <w:ind w:left="727"/>
            </w:pPr>
            <w:r>
              <w:rPr>
                <w:spacing w:val="7"/>
              </w:rPr>
              <w:t>公务用车购置及运行维护费</w:t>
            </w:r>
          </w:p>
        </w:tc>
        <w:tc>
          <w:tcPr>
            <w:tcW w:w="1234" w:type="dxa"/>
            <w:vMerge w:val="restart"/>
            <w:tcBorders>
              <w:bottom w:val="nil"/>
            </w:tcBorders>
            <w:vAlign w:val="top"/>
          </w:tcPr>
          <w:p w14:paraId="095DDE38">
            <w:pPr>
              <w:spacing w:line="336" w:lineRule="auto"/>
              <w:rPr>
                <w:rFonts w:ascii="Arial"/>
                <w:sz w:val="21"/>
              </w:rPr>
            </w:pPr>
          </w:p>
          <w:p w14:paraId="057F30B0">
            <w:pPr>
              <w:pStyle w:val="6"/>
              <w:spacing w:before="58" w:line="227" w:lineRule="auto"/>
              <w:ind w:left="158"/>
            </w:pPr>
            <w:r>
              <w:rPr>
                <w:spacing w:val="5"/>
              </w:rPr>
              <w:t>公务接待费</w:t>
            </w:r>
          </w:p>
        </w:tc>
      </w:tr>
      <w:tr w14:paraId="17A01B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0" w:hRule="atLeast"/>
        </w:trPr>
        <w:tc>
          <w:tcPr>
            <w:tcW w:w="1230" w:type="dxa"/>
            <w:vMerge w:val="continue"/>
            <w:tcBorders>
              <w:top w:val="nil"/>
            </w:tcBorders>
            <w:vAlign w:val="top"/>
          </w:tcPr>
          <w:p w14:paraId="0ADF4363">
            <w:pPr>
              <w:rPr>
                <w:rFonts w:ascii="Arial"/>
                <w:sz w:val="21"/>
              </w:rPr>
            </w:pPr>
          </w:p>
        </w:tc>
        <w:tc>
          <w:tcPr>
            <w:tcW w:w="1385" w:type="dxa"/>
            <w:vMerge w:val="continue"/>
            <w:tcBorders>
              <w:top w:val="nil"/>
            </w:tcBorders>
            <w:vAlign w:val="top"/>
          </w:tcPr>
          <w:p w14:paraId="37AB847A">
            <w:pPr>
              <w:rPr>
                <w:rFonts w:ascii="Arial"/>
                <w:sz w:val="21"/>
              </w:rPr>
            </w:pPr>
          </w:p>
        </w:tc>
        <w:tc>
          <w:tcPr>
            <w:tcW w:w="1229" w:type="dxa"/>
            <w:vAlign w:val="top"/>
          </w:tcPr>
          <w:p w14:paraId="0B70B386">
            <w:pPr>
              <w:pStyle w:val="6"/>
              <w:spacing w:before="215" w:line="229" w:lineRule="auto"/>
              <w:ind w:left="435"/>
            </w:pPr>
            <w:r>
              <w:rPr>
                <w:spacing w:val="1"/>
              </w:rPr>
              <w:t>小计</w:t>
            </w:r>
          </w:p>
        </w:tc>
        <w:tc>
          <w:tcPr>
            <w:tcW w:w="1229" w:type="dxa"/>
            <w:vAlign w:val="top"/>
          </w:tcPr>
          <w:p w14:paraId="777BD4A0">
            <w:pPr>
              <w:pStyle w:val="6"/>
              <w:spacing w:before="121" w:line="193" w:lineRule="auto"/>
              <w:ind w:left="60"/>
            </w:pPr>
            <w:r>
              <w:rPr>
                <w:spacing w:val="6"/>
              </w:rPr>
              <w:t>公务用车购置</w:t>
            </w:r>
          </w:p>
          <w:p w14:paraId="0A5A3C2E">
            <w:pPr>
              <w:pStyle w:val="6"/>
              <w:spacing w:line="228" w:lineRule="auto"/>
              <w:ind w:left="432"/>
            </w:pPr>
            <w:r>
              <w:rPr>
                <w:spacing w:val="4"/>
              </w:rPr>
              <w:t>经费</w:t>
            </w:r>
          </w:p>
        </w:tc>
        <w:tc>
          <w:tcPr>
            <w:tcW w:w="1231" w:type="dxa"/>
            <w:vAlign w:val="top"/>
          </w:tcPr>
          <w:p w14:paraId="226A86B4">
            <w:pPr>
              <w:pStyle w:val="6"/>
              <w:spacing w:before="121" w:line="193" w:lineRule="auto"/>
              <w:ind w:left="61"/>
            </w:pPr>
            <w:r>
              <w:rPr>
                <w:spacing w:val="6"/>
              </w:rPr>
              <w:t>公务用车运行</w:t>
            </w:r>
          </w:p>
          <w:p w14:paraId="2FD49C32">
            <w:pPr>
              <w:pStyle w:val="6"/>
              <w:spacing w:line="228" w:lineRule="auto"/>
              <w:ind w:left="341"/>
            </w:pPr>
            <w:r>
              <w:rPr>
                <w:spacing w:val="5"/>
              </w:rPr>
              <w:t>维护费</w:t>
            </w:r>
          </w:p>
        </w:tc>
        <w:tc>
          <w:tcPr>
            <w:tcW w:w="1231" w:type="dxa"/>
            <w:vMerge w:val="continue"/>
            <w:tcBorders>
              <w:top w:val="nil"/>
            </w:tcBorders>
            <w:vAlign w:val="top"/>
          </w:tcPr>
          <w:p w14:paraId="711C35F4">
            <w:pPr>
              <w:rPr>
                <w:rFonts w:ascii="Arial"/>
                <w:sz w:val="21"/>
              </w:rPr>
            </w:pPr>
          </w:p>
        </w:tc>
        <w:tc>
          <w:tcPr>
            <w:tcW w:w="1229" w:type="dxa"/>
            <w:vMerge w:val="continue"/>
            <w:tcBorders>
              <w:top w:val="nil"/>
            </w:tcBorders>
            <w:vAlign w:val="top"/>
          </w:tcPr>
          <w:p w14:paraId="0801C106">
            <w:pPr>
              <w:rPr>
                <w:rFonts w:ascii="Arial"/>
                <w:sz w:val="21"/>
              </w:rPr>
            </w:pPr>
          </w:p>
        </w:tc>
        <w:tc>
          <w:tcPr>
            <w:tcW w:w="1328" w:type="dxa"/>
            <w:vMerge w:val="continue"/>
            <w:tcBorders>
              <w:top w:val="nil"/>
            </w:tcBorders>
            <w:vAlign w:val="top"/>
          </w:tcPr>
          <w:p w14:paraId="009B7368">
            <w:pPr>
              <w:rPr>
                <w:rFonts w:ascii="Arial"/>
                <w:sz w:val="21"/>
              </w:rPr>
            </w:pPr>
          </w:p>
        </w:tc>
        <w:tc>
          <w:tcPr>
            <w:tcW w:w="1229" w:type="dxa"/>
            <w:vAlign w:val="top"/>
          </w:tcPr>
          <w:p w14:paraId="48692195">
            <w:pPr>
              <w:pStyle w:val="6"/>
              <w:spacing w:before="215" w:line="229" w:lineRule="auto"/>
              <w:ind w:left="439"/>
            </w:pPr>
            <w:r>
              <w:rPr>
                <w:spacing w:val="1"/>
              </w:rPr>
              <w:t>小计</w:t>
            </w:r>
          </w:p>
        </w:tc>
        <w:tc>
          <w:tcPr>
            <w:tcW w:w="1229" w:type="dxa"/>
            <w:vAlign w:val="top"/>
          </w:tcPr>
          <w:p w14:paraId="1A54988A">
            <w:pPr>
              <w:pStyle w:val="6"/>
              <w:spacing w:before="121" w:line="193" w:lineRule="auto"/>
              <w:ind w:left="63"/>
            </w:pPr>
            <w:r>
              <w:rPr>
                <w:spacing w:val="6"/>
              </w:rPr>
              <w:t>公务用车购置</w:t>
            </w:r>
          </w:p>
          <w:p w14:paraId="0B8DC2FD">
            <w:pPr>
              <w:pStyle w:val="6"/>
              <w:spacing w:line="228" w:lineRule="auto"/>
              <w:ind w:left="436"/>
            </w:pPr>
            <w:r>
              <w:rPr>
                <w:spacing w:val="4"/>
              </w:rPr>
              <w:t>经费</w:t>
            </w:r>
          </w:p>
        </w:tc>
        <w:tc>
          <w:tcPr>
            <w:tcW w:w="1231" w:type="dxa"/>
            <w:vAlign w:val="top"/>
          </w:tcPr>
          <w:p w14:paraId="2A76B314">
            <w:pPr>
              <w:pStyle w:val="6"/>
              <w:spacing w:before="121" w:line="193" w:lineRule="auto"/>
              <w:ind w:left="65"/>
            </w:pPr>
            <w:r>
              <w:rPr>
                <w:spacing w:val="6"/>
              </w:rPr>
              <w:t>公务用车运行</w:t>
            </w:r>
          </w:p>
          <w:p w14:paraId="07D15714">
            <w:pPr>
              <w:pStyle w:val="6"/>
              <w:spacing w:line="228" w:lineRule="auto"/>
              <w:ind w:left="345"/>
            </w:pPr>
            <w:r>
              <w:rPr>
                <w:spacing w:val="5"/>
              </w:rPr>
              <w:t>维护费</w:t>
            </w:r>
          </w:p>
        </w:tc>
        <w:tc>
          <w:tcPr>
            <w:tcW w:w="1234" w:type="dxa"/>
            <w:vMerge w:val="continue"/>
            <w:tcBorders>
              <w:top w:val="nil"/>
            </w:tcBorders>
            <w:vAlign w:val="top"/>
          </w:tcPr>
          <w:p w14:paraId="00E4FF4F">
            <w:pPr>
              <w:rPr>
                <w:rFonts w:ascii="Arial"/>
                <w:sz w:val="21"/>
              </w:rPr>
            </w:pPr>
          </w:p>
        </w:tc>
      </w:tr>
      <w:tr w14:paraId="5A3FCE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1230" w:type="dxa"/>
            <w:vAlign w:val="top"/>
          </w:tcPr>
          <w:p w14:paraId="75C82036">
            <w:pPr>
              <w:pStyle w:val="6"/>
              <w:spacing w:before="158" w:line="239" w:lineRule="auto"/>
              <w:ind w:left="900"/>
              <w:rPr>
                <w:sz w:val="15"/>
                <w:szCs w:val="15"/>
              </w:rPr>
            </w:pPr>
            <w:r>
              <w:rPr>
                <w:spacing w:val="-3"/>
                <w:sz w:val="15"/>
                <w:szCs w:val="15"/>
              </w:rPr>
              <w:t>1.50</w:t>
            </w:r>
          </w:p>
        </w:tc>
        <w:tc>
          <w:tcPr>
            <w:tcW w:w="1385" w:type="dxa"/>
            <w:vAlign w:val="top"/>
          </w:tcPr>
          <w:p w14:paraId="6B8B0872">
            <w:pPr>
              <w:rPr>
                <w:rFonts w:ascii="Arial"/>
                <w:sz w:val="21"/>
              </w:rPr>
            </w:pPr>
          </w:p>
        </w:tc>
        <w:tc>
          <w:tcPr>
            <w:tcW w:w="1229" w:type="dxa"/>
            <w:vAlign w:val="top"/>
          </w:tcPr>
          <w:p w14:paraId="7CF8D2DA">
            <w:pPr>
              <w:pStyle w:val="6"/>
              <w:spacing w:before="158" w:line="239" w:lineRule="auto"/>
              <w:ind w:left="901"/>
              <w:rPr>
                <w:sz w:val="15"/>
                <w:szCs w:val="15"/>
              </w:rPr>
            </w:pPr>
            <w:r>
              <w:rPr>
                <w:spacing w:val="-3"/>
                <w:sz w:val="15"/>
                <w:szCs w:val="15"/>
              </w:rPr>
              <w:t>1.50</w:t>
            </w:r>
          </w:p>
        </w:tc>
        <w:tc>
          <w:tcPr>
            <w:tcW w:w="1229" w:type="dxa"/>
            <w:vAlign w:val="top"/>
          </w:tcPr>
          <w:p w14:paraId="63AC1F21">
            <w:pPr>
              <w:rPr>
                <w:rFonts w:ascii="Arial"/>
                <w:sz w:val="21"/>
              </w:rPr>
            </w:pPr>
          </w:p>
        </w:tc>
        <w:tc>
          <w:tcPr>
            <w:tcW w:w="1231" w:type="dxa"/>
            <w:vAlign w:val="top"/>
          </w:tcPr>
          <w:p w14:paraId="12496BB0">
            <w:pPr>
              <w:pStyle w:val="6"/>
              <w:spacing w:before="158" w:line="239" w:lineRule="auto"/>
              <w:ind w:left="904"/>
              <w:rPr>
                <w:sz w:val="15"/>
                <w:szCs w:val="15"/>
              </w:rPr>
            </w:pPr>
            <w:r>
              <w:rPr>
                <w:spacing w:val="-3"/>
                <w:sz w:val="15"/>
                <w:szCs w:val="15"/>
              </w:rPr>
              <w:t>1.50</w:t>
            </w:r>
          </w:p>
        </w:tc>
        <w:tc>
          <w:tcPr>
            <w:tcW w:w="1231" w:type="dxa"/>
            <w:vAlign w:val="top"/>
          </w:tcPr>
          <w:p w14:paraId="7B816D93">
            <w:pPr>
              <w:rPr>
                <w:rFonts w:ascii="Arial"/>
                <w:sz w:val="21"/>
              </w:rPr>
            </w:pPr>
          </w:p>
        </w:tc>
        <w:tc>
          <w:tcPr>
            <w:tcW w:w="1229" w:type="dxa"/>
            <w:vAlign w:val="top"/>
          </w:tcPr>
          <w:p w14:paraId="274E8B2E">
            <w:pPr>
              <w:pStyle w:val="6"/>
              <w:spacing w:before="158" w:line="239" w:lineRule="auto"/>
              <w:ind w:left="902"/>
              <w:rPr>
                <w:sz w:val="15"/>
                <w:szCs w:val="15"/>
              </w:rPr>
            </w:pPr>
            <w:r>
              <w:rPr>
                <w:spacing w:val="-3"/>
                <w:sz w:val="15"/>
                <w:szCs w:val="15"/>
              </w:rPr>
              <w:t>1.50</w:t>
            </w:r>
          </w:p>
        </w:tc>
        <w:tc>
          <w:tcPr>
            <w:tcW w:w="1328" w:type="dxa"/>
            <w:vAlign w:val="top"/>
          </w:tcPr>
          <w:p w14:paraId="47E17844">
            <w:pPr>
              <w:rPr>
                <w:rFonts w:ascii="Arial"/>
                <w:sz w:val="21"/>
              </w:rPr>
            </w:pPr>
          </w:p>
        </w:tc>
        <w:tc>
          <w:tcPr>
            <w:tcW w:w="1229" w:type="dxa"/>
            <w:vAlign w:val="top"/>
          </w:tcPr>
          <w:p w14:paraId="75964119">
            <w:pPr>
              <w:pStyle w:val="6"/>
              <w:spacing w:before="158" w:line="239" w:lineRule="auto"/>
              <w:ind w:left="905"/>
              <w:rPr>
                <w:sz w:val="15"/>
                <w:szCs w:val="15"/>
              </w:rPr>
            </w:pPr>
            <w:r>
              <w:rPr>
                <w:spacing w:val="-3"/>
                <w:sz w:val="15"/>
                <w:szCs w:val="15"/>
              </w:rPr>
              <w:t>1.50</w:t>
            </w:r>
          </w:p>
        </w:tc>
        <w:tc>
          <w:tcPr>
            <w:tcW w:w="1229" w:type="dxa"/>
            <w:vAlign w:val="top"/>
          </w:tcPr>
          <w:p w14:paraId="154954A8">
            <w:pPr>
              <w:rPr>
                <w:rFonts w:ascii="Arial"/>
                <w:sz w:val="21"/>
              </w:rPr>
            </w:pPr>
          </w:p>
        </w:tc>
        <w:tc>
          <w:tcPr>
            <w:tcW w:w="1231" w:type="dxa"/>
            <w:vAlign w:val="top"/>
          </w:tcPr>
          <w:p w14:paraId="5F082F27">
            <w:pPr>
              <w:pStyle w:val="6"/>
              <w:spacing w:before="158" w:line="239" w:lineRule="auto"/>
              <w:ind w:left="908"/>
              <w:rPr>
                <w:sz w:val="15"/>
                <w:szCs w:val="15"/>
              </w:rPr>
            </w:pPr>
            <w:r>
              <w:rPr>
                <w:spacing w:val="-3"/>
                <w:sz w:val="15"/>
                <w:szCs w:val="15"/>
              </w:rPr>
              <w:t>1.50</w:t>
            </w:r>
          </w:p>
        </w:tc>
        <w:tc>
          <w:tcPr>
            <w:tcW w:w="1234" w:type="dxa"/>
            <w:vAlign w:val="top"/>
          </w:tcPr>
          <w:p w14:paraId="041DCEA8">
            <w:pPr>
              <w:rPr>
                <w:rFonts w:ascii="Arial"/>
                <w:sz w:val="21"/>
              </w:rPr>
            </w:pPr>
          </w:p>
        </w:tc>
      </w:tr>
    </w:tbl>
    <w:p w14:paraId="4914DDD9">
      <w:pPr>
        <w:rPr>
          <w:rFonts w:ascii="Arial"/>
          <w:sz w:val="21"/>
        </w:rPr>
      </w:pPr>
    </w:p>
    <w:p w14:paraId="299C0626">
      <w:pPr>
        <w:rPr>
          <w:rFonts w:ascii="Arial" w:hAnsi="Arial" w:eastAsia="Arial" w:cs="Arial"/>
          <w:sz w:val="21"/>
          <w:szCs w:val="21"/>
        </w:rPr>
        <w:sectPr>
          <w:headerReference r:id="rId22" w:type="default"/>
          <w:footerReference r:id="rId23" w:type="default"/>
          <w:pgSz w:w="16840" w:h="11900"/>
          <w:pgMar w:top="400" w:right="909" w:bottom="762" w:left="910" w:header="0" w:footer="517" w:gutter="0"/>
          <w:cols w:space="720" w:num="1"/>
        </w:sectPr>
      </w:pPr>
    </w:p>
    <w:p w14:paraId="3C1B49BF">
      <w:pPr>
        <w:spacing w:line="286" w:lineRule="auto"/>
        <w:rPr>
          <w:rFonts w:ascii="Arial"/>
          <w:sz w:val="21"/>
        </w:rPr>
      </w:pPr>
    </w:p>
    <w:p w14:paraId="4044B273">
      <w:pPr>
        <w:spacing w:line="286" w:lineRule="auto"/>
        <w:rPr>
          <w:rFonts w:ascii="Arial"/>
          <w:sz w:val="21"/>
        </w:rPr>
      </w:pPr>
    </w:p>
    <w:p w14:paraId="6FACE52A">
      <w:pPr>
        <w:spacing w:line="287" w:lineRule="auto"/>
        <w:rPr>
          <w:rFonts w:ascii="Arial"/>
          <w:sz w:val="21"/>
        </w:rPr>
      </w:pPr>
    </w:p>
    <w:p w14:paraId="10255CFF">
      <w:pPr>
        <w:spacing w:before="52" w:line="231" w:lineRule="auto"/>
        <w:ind w:left="12642"/>
        <w:rPr>
          <w:rFonts w:ascii="宋体" w:hAnsi="宋体" w:eastAsia="宋体" w:cs="宋体"/>
          <w:sz w:val="16"/>
          <w:szCs w:val="16"/>
        </w:rPr>
      </w:pPr>
      <w:r>
        <w:rPr>
          <w:rFonts w:ascii="宋体" w:hAnsi="宋体" w:eastAsia="宋体" w:cs="宋体"/>
          <w:spacing w:val="5"/>
          <w:sz w:val="16"/>
          <w:szCs w:val="16"/>
        </w:rPr>
        <w:t>公开表8</w:t>
      </w:r>
    </w:p>
    <w:p w14:paraId="4258E7B1">
      <w:pPr>
        <w:pStyle w:val="2"/>
        <w:spacing w:before="74" w:line="224" w:lineRule="auto"/>
        <w:ind w:left="5056"/>
        <w:rPr>
          <w:sz w:val="26"/>
          <w:szCs w:val="26"/>
        </w:rPr>
      </w:pPr>
      <w:r>
        <w:rPr>
          <w:b/>
          <w:bCs/>
          <w:sz w:val="26"/>
          <w:szCs w:val="26"/>
        </w:rPr>
        <w:t>政府性基金预算支出情况表</w:t>
      </w:r>
    </w:p>
    <w:p w14:paraId="5ECF9701">
      <w:pPr>
        <w:spacing w:before="85" w:line="230" w:lineRule="auto"/>
        <w:ind w:left="48"/>
        <w:rPr>
          <w:rFonts w:ascii="宋体" w:hAnsi="宋体" w:eastAsia="宋体" w:cs="宋体"/>
          <w:sz w:val="16"/>
          <w:szCs w:val="16"/>
        </w:rPr>
      </w:pPr>
      <w:r>
        <w:rPr>
          <w:rFonts w:ascii="宋体" w:hAnsi="宋体" w:eastAsia="宋体" w:cs="宋体"/>
          <w:spacing w:val="9"/>
          <w:sz w:val="16"/>
          <w:szCs w:val="16"/>
        </w:rPr>
        <w:t>部门（单位）：烟台市住房公积金管理中心招远分中心</w:t>
      </w:r>
      <w:r>
        <w:rPr>
          <w:rFonts w:ascii="宋体" w:hAnsi="宋体" w:eastAsia="宋体" w:cs="宋体"/>
          <w:spacing w:val="1"/>
          <w:sz w:val="16"/>
          <w:szCs w:val="16"/>
        </w:rPr>
        <w:t xml:space="preserve">                                </w:t>
      </w:r>
      <w:r>
        <w:rPr>
          <w:rFonts w:ascii="宋体" w:hAnsi="宋体" w:eastAsia="宋体" w:cs="宋体"/>
          <w:sz w:val="16"/>
          <w:szCs w:val="16"/>
        </w:rPr>
        <w:t xml:space="preserve">                                                                       </w:t>
      </w:r>
      <w:r>
        <w:rPr>
          <w:rFonts w:ascii="宋体" w:hAnsi="宋体" w:eastAsia="宋体" w:cs="宋体"/>
          <w:spacing w:val="9"/>
          <w:sz w:val="16"/>
          <w:szCs w:val="16"/>
        </w:rPr>
        <w:t>单位：万元</w:t>
      </w:r>
    </w:p>
    <w:p w14:paraId="36589816">
      <w:pPr>
        <w:spacing w:line="43" w:lineRule="exact"/>
      </w:pPr>
    </w:p>
    <w:tbl>
      <w:tblPr>
        <w:tblStyle w:val="5"/>
        <w:tblW w:w="1326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37"/>
        <w:gridCol w:w="436"/>
        <w:gridCol w:w="438"/>
        <w:gridCol w:w="4526"/>
        <w:gridCol w:w="1484"/>
        <w:gridCol w:w="1484"/>
        <w:gridCol w:w="1484"/>
        <w:gridCol w:w="1485"/>
        <w:gridCol w:w="1487"/>
      </w:tblGrid>
      <w:tr w14:paraId="575B4F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1311" w:type="dxa"/>
            <w:gridSpan w:val="3"/>
            <w:vAlign w:val="top"/>
          </w:tcPr>
          <w:p w14:paraId="012E74AB">
            <w:pPr>
              <w:pStyle w:val="6"/>
              <w:spacing w:before="113" w:line="227" w:lineRule="auto"/>
              <w:ind w:left="282"/>
            </w:pPr>
            <w:r>
              <w:rPr>
                <w:spacing w:val="6"/>
              </w:rPr>
              <w:t>科目编码</w:t>
            </w:r>
          </w:p>
        </w:tc>
        <w:tc>
          <w:tcPr>
            <w:tcW w:w="4526" w:type="dxa"/>
            <w:vMerge w:val="restart"/>
            <w:tcBorders>
              <w:bottom w:val="nil"/>
            </w:tcBorders>
            <w:vAlign w:val="top"/>
          </w:tcPr>
          <w:p w14:paraId="24DD4080">
            <w:pPr>
              <w:spacing w:line="265" w:lineRule="auto"/>
              <w:rPr>
                <w:rFonts w:ascii="Arial"/>
                <w:sz w:val="21"/>
              </w:rPr>
            </w:pPr>
          </w:p>
          <w:p w14:paraId="324F5ABA">
            <w:pPr>
              <w:pStyle w:val="6"/>
              <w:spacing w:before="59" w:line="227" w:lineRule="auto"/>
              <w:ind w:left="1892"/>
            </w:pPr>
            <w:r>
              <w:rPr>
                <w:spacing w:val="6"/>
              </w:rPr>
              <w:t>科目名称</w:t>
            </w:r>
          </w:p>
        </w:tc>
        <w:tc>
          <w:tcPr>
            <w:tcW w:w="1484" w:type="dxa"/>
            <w:vMerge w:val="restart"/>
            <w:tcBorders>
              <w:bottom w:val="nil"/>
            </w:tcBorders>
            <w:vAlign w:val="top"/>
          </w:tcPr>
          <w:p w14:paraId="7994FC21">
            <w:pPr>
              <w:spacing w:line="265" w:lineRule="auto"/>
              <w:rPr>
                <w:rFonts w:ascii="Arial"/>
                <w:sz w:val="21"/>
              </w:rPr>
            </w:pPr>
          </w:p>
          <w:p w14:paraId="69DCF8F0">
            <w:pPr>
              <w:pStyle w:val="6"/>
              <w:spacing w:before="59" w:line="229" w:lineRule="auto"/>
              <w:ind w:left="466"/>
            </w:pPr>
            <w:r>
              <w:t>合</w:t>
            </w:r>
            <w:r>
              <w:rPr>
                <w:spacing w:val="8"/>
              </w:rPr>
              <w:t xml:space="preserve">  </w:t>
            </w:r>
            <w:r>
              <w:t>计</w:t>
            </w:r>
          </w:p>
        </w:tc>
        <w:tc>
          <w:tcPr>
            <w:tcW w:w="4453" w:type="dxa"/>
            <w:gridSpan w:val="3"/>
            <w:vAlign w:val="top"/>
          </w:tcPr>
          <w:p w14:paraId="257E6EF5">
            <w:pPr>
              <w:pStyle w:val="6"/>
              <w:spacing w:before="113" w:line="227" w:lineRule="auto"/>
              <w:ind w:left="1856"/>
            </w:pPr>
            <w:r>
              <w:rPr>
                <w:spacing w:val="6"/>
              </w:rPr>
              <w:t>基本支出</w:t>
            </w:r>
          </w:p>
        </w:tc>
        <w:tc>
          <w:tcPr>
            <w:tcW w:w="1487" w:type="dxa"/>
            <w:vMerge w:val="restart"/>
            <w:tcBorders>
              <w:bottom w:val="nil"/>
            </w:tcBorders>
            <w:vAlign w:val="top"/>
          </w:tcPr>
          <w:p w14:paraId="5DB20B91">
            <w:pPr>
              <w:spacing w:line="266" w:lineRule="auto"/>
              <w:rPr>
                <w:rFonts w:ascii="Arial"/>
                <w:sz w:val="21"/>
              </w:rPr>
            </w:pPr>
          </w:p>
          <w:p w14:paraId="145ED3F7">
            <w:pPr>
              <w:pStyle w:val="6"/>
              <w:spacing w:before="58" w:line="228" w:lineRule="auto"/>
              <w:ind w:left="374"/>
            </w:pPr>
            <w:r>
              <w:rPr>
                <w:spacing w:val="6"/>
              </w:rPr>
              <w:t>项目支出</w:t>
            </w:r>
          </w:p>
        </w:tc>
      </w:tr>
      <w:tr w14:paraId="2111AC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37" w:type="dxa"/>
            <w:vAlign w:val="top"/>
          </w:tcPr>
          <w:p w14:paraId="3A97AFF5">
            <w:pPr>
              <w:pStyle w:val="6"/>
              <w:spacing w:before="143" w:line="227" w:lineRule="auto"/>
              <w:ind w:left="124"/>
            </w:pPr>
            <w:r>
              <w:rPr>
                <w:spacing w:val="4"/>
              </w:rPr>
              <w:t>类</w:t>
            </w:r>
          </w:p>
        </w:tc>
        <w:tc>
          <w:tcPr>
            <w:tcW w:w="436" w:type="dxa"/>
            <w:vAlign w:val="top"/>
          </w:tcPr>
          <w:p w14:paraId="562D4BE6">
            <w:pPr>
              <w:pStyle w:val="6"/>
              <w:spacing w:before="142" w:line="229" w:lineRule="auto"/>
              <w:ind w:left="128"/>
            </w:pPr>
            <w:r>
              <w:rPr>
                <w:spacing w:val="1"/>
              </w:rPr>
              <w:t>款</w:t>
            </w:r>
          </w:p>
        </w:tc>
        <w:tc>
          <w:tcPr>
            <w:tcW w:w="438" w:type="dxa"/>
            <w:vAlign w:val="top"/>
          </w:tcPr>
          <w:p w14:paraId="7E60A2A1">
            <w:pPr>
              <w:pStyle w:val="6"/>
              <w:spacing w:before="143" w:line="228" w:lineRule="auto"/>
              <w:ind w:left="131"/>
            </w:pPr>
            <w:r>
              <w:t>项</w:t>
            </w:r>
          </w:p>
        </w:tc>
        <w:tc>
          <w:tcPr>
            <w:tcW w:w="4526" w:type="dxa"/>
            <w:vMerge w:val="continue"/>
            <w:tcBorders>
              <w:top w:val="nil"/>
            </w:tcBorders>
            <w:vAlign w:val="top"/>
          </w:tcPr>
          <w:p w14:paraId="3982303A">
            <w:pPr>
              <w:rPr>
                <w:rFonts w:ascii="Arial"/>
                <w:sz w:val="21"/>
              </w:rPr>
            </w:pPr>
          </w:p>
        </w:tc>
        <w:tc>
          <w:tcPr>
            <w:tcW w:w="1484" w:type="dxa"/>
            <w:vMerge w:val="continue"/>
            <w:tcBorders>
              <w:top w:val="nil"/>
            </w:tcBorders>
            <w:vAlign w:val="top"/>
          </w:tcPr>
          <w:p w14:paraId="733FBAA3">
            <w:pPr>
              <w:rPr>
                <w:rFonts w:ascii="Arial"/>
                <w:sz w:val="21"/>
              </w:rPr>
            </w:pPr>
          </w:p>
        </w:tc>
        <w:tc>
          <w:tcPr>
            <w:tcW w:w="1484" w:type="dxa"/>
            <w:vAlign w:val="top"/>
          </w:tcPr>
          <w:p w14:paraId="2E1C15D3">
            <w:pPr>
              <w:pStyle w:val="6"/>
              <w:spacing w:before="142" w:line="229" w:lineRule="auto"/>
              <w:ind w:left="472"/>
            </w:pPr>
            <w:r>
              <w:rPr>
                <w:spacing w:val="-2"/>
              </w:rPr>
              <w:t>小</w:t>
            </w:r>
            <w:r>
              <w:rPr>
                <w:spacing w:val="7"/>
              </w:rPr>
              <w:t xml:space="preserve">  </w:t>
            </w:r>
            <w:r>
              <w:rPr>
                <w:spacing w:val="-2"/>
              </w:rPr>
              <w:t>计</w:t>
            </w:r>
          </w:p>
        </w:tc>
        <w:tc>
          <w:tcPr>
            <w:tcW w:w="1484" w:type="dxa"/>
            <w:vAlign w:val="top"/>
          </w:tcPr>
          <w:p w14:paraId="7B86432C">
            <w:pPr>
              <w:pStyle w:val="6"/>
              <w:spacing w:before="143" w:line="228" w:lineRule="auto"/>
              <w:ind w:left="373"/>
            </w:pPr>
            <w:r>
              <w:rPr>
                <w:spacing w:val="6"/>
              </w:rPr>
              <w:t>人员支出</w:t>
            </w:r>
          </w:p>
        </w:tc>
        <w:tc>
          <w:tcPr>
            <w:tcW w:w="1485" w:type="dxa"/>
            <w:vAlign w:val="top"/>
          </w:tcPr>
          <w:p w14:paraId="0E71D2F1">
            <w:pPr>
              <w:pStyle w:val="6"/>
              <w:spacing w:before="143" w:line="228" w:lineRule="auto"/>
              <w:ind w:left="217"/>
            </w:pPr>
            <w:r>
              <w:rPr>
                <w:spacing w:val="1"/>
              </w:rPr>
              <w:t>日常公用支出</w:t>
            </w:r>
          </w:p>
        </w:tc>
        <w:tc>
          <w:tcPr>
            <w:tcW w:w="1487" w:type="dxa"/>
            <w:vMerge w:val="continue"/>
            <w:tcBorders>
              <w:top w:val="nil"/>
            </w:tcBorders>
            <w:vAlign w:val="top"/>
          </w:tcPr>
          <w:p w14:paraId="3407D060">
            <w:pPr>
              <w:rPr>
                <w:rFonts w:ascii="Arial"/>
                <w:sz w:val="21"/>
              </w:rPr>
            </w:pPr>
          </w:p>
        </w:tc>
      </w:tr>
      <w:tr w14:paraId="092CE4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37" w:type="dxa"/>
            <w:vAlign w:val="top"/>
          </w:tcPr>
          <w:p w14:paraId="6DCE3B99">
            <w:pPr>
              <w:rPr>
                <w:rFonts w:ascii="Arial"/>
                <w:sz w:val="21"/>
              </w:rPr>
            </w:pPr>
          </w:p>
        </w:tc>
        <w:tc>
          <w:tcPr>
            <w:tcW w:w="436" w:type="dxa"/>
            <w:vAlign w:val="top"/>
          </w:tcPr>
          <w:p w14:paraId="7FFEBF5E">
            <w:pPr>
              <w:rPr>
                <w:rFonts w:ascii="Arial"/>
                <w:sz w:val="21"/>
              </w:rPr>
            </w:pPr>
          </w:p>
        </w:tc>
        <w:tc>
          <w:tcPr>
            <w:tcW w:w="438" w:type="dxa"/>
            <w:vAlign w:val="top"/>
          </w:tcPr>
          <w:p w14:paraId="3D4FAB9A">
            <w:pPr>
              <w:rPr>
                <w:rFonts w:ascii="Arial"/>
                <w:sz w:val="21"/>
              </w:rPr>
            </w:pPr>
          </w:p>
        </w:tc>
        <w:tc>
          <w:tcPr>
            <w:tcW w:w="4526" w:type="dxa"/>
            <w:vAlign w:val="top"/>
          </w:tcPr>
          <w:p w14:paraId="07021A5A">
            <w:pPr>
              <w:rPr>
                <w:rFonts w:ascii="Arial"/>
                <w:sz w:val="21"/>
              </w:rPr>
            </w:pPr>
          </w:p>
        </w:tc>
        <w:tc>
          <w:tcPr>
            <w:tcW w:w="1484" w:type="dxa"/>
            <w:vAlign w:val="top"/>
          </w:tcPr>
          <w:p w14:paraId="314846BF">
            <w:pPr>
              <w:rPr>
                <w:rFonts w:ascii="Arial"/>
                <w:sz w:val="21"/>
              </w:rPr>
            </w:pPr>
          </w:p>
        </w:tc>
        <w:tc>
          <w:tcPr>
            <w:tcW w:w="1484" w:type="dxa"/>
            <w:vAlign w:val="top"/>
          </w:tcPr>
          <w:p w14:paraId="2B3CA800">
            <w:pPr>
              <w:rPr>
                <w:rFonts w:ascii="Arial"/>
                <w:sz w:val="21"/>
              </w:rPr>
            </w:pPr>
          </w:p>
        </w:tc>
        <w:tc>
          <w:tcPr>
            <w:tcW w:w="1484" w:type="dxa"/>
            <w:vAlign w:val="top"/>
          </w:tcPr>
          <w:p w14:paraId="1ECBD305">
            <w:pPr>
              <w:rPr>
                <w:rFonts w:ascii="Arial"/>
                <w:sz w:val="21"/>
              </w:rPr>
            </w:pPr>
          </w:p>
        </w:tc>
        <w:tc>
          <w:tcPr>
            <w:tcW w:w="1485" w:type="dxa"/>
            <w:vAlign w:val="top"/>
          </w:tcPr>
          <w:p w14:paraId="310F0FB1">
            <w:pPr>
              <w:rPr>
                <w:rFonts w:ascii="Arial"/>
                <w:sz w:val="21"/>
              </w:rPr>
            </w:pPr>
          </w:p>
        </w:tc>
        <w:tc>
          <w:tcPr>
            <w:tcW w:w="1487" w:type="dxa"/>
            <w:vAlign w:val="top"/>
          </w:tcPr>
          <w:p w14:paraId="4A32DB11">
            <w:pPr>
              <w:rPr>
                <w:rFonts w:ascii="Arial"/>
                <w:sz w:val="21"/>
              </w:rPr>
            </w:pPr>
          </w:p>
        </w:tc>
      </w:tr>
    </w:tbl>
    <w:p w14:paraId="4FE9E65A">
      <w:pPr>
        <w:spacing w:line="424" w:lineRule="auto"/>
        <w:rPr>
          <w:rFonts w:ascii="Arial"/>
          <w:sz w:val="21"/>
        </w:rPr>
      </w:pPr>
    </w:p>
    <w:p w14:paraId="1262F731">
      <w:pPr>
        <w:spacing w:before="65" w:line="225" w:lineRule="auto"/>
        <w:ind w:left="57"/>
        <w:rPr>
          <w:rFonts w:ascii="宋体" w:hAnsi="宋体" w:eastAsia="宋体" w:cs="宋体"/>
          <w:sz w:val="20"/>
          <w:szCs w:val="20"/>
        </w:rPr>
      </w:pPr>
      <w:r>
        <w:rPr>
          <w:rFonts w:ascii="宋体" w:hAnsi="宋体" w:eastAsia="宋体" w:cs="宋体"/>
          <w:spacing w:val="5"/>
          <w:sz w:val="20"/>
          <w:szCs w:val="20"/>
        </w:rPr>
        <w:t>（注：2025年没有使用政府性基金预算拨款安排的支出。）</w:t>
      </w:r>
    </w:p>
    <w:p w14:paraId="00056CF1">
      <w:pPr>
        <w:spacing w:line="225" w:lineRule="auto"/>
        <w:rPr>
          <w:rFonts w:ascii="宋体" w:hAnsi="宋体" w:eastAsia="宋体" w:cs="宋体"/>
          <w:sz w:val="20"/>
          <w:szCs w:val="20"/>
        </w:rPr>
        <w:sectPr>
          <w:footerReference r:id="rId24" w:type="default"/>
          <w:pgSz w:w="16840" w:h="11900"/>
          <w:pgMar w:top="400" w:right="1785" w:bottom="762" w:left="1787" w:header="0" w:footer="515" w:gutter="0"/>
          <w:cols w:space="720" w:num="1"/>
        </w:sectPr>
      </w:pPr>
    </w:p>
    <w:p w14:paraId="782B5D87">
      <w:pPr>
        <w:pStyle w:val="2"/>
        <w:spacing w:before="59" w:line="224" w:lineRule="auto"/>
        <w:ind w:left="4511"/>
        <w:rPr>
          <w:sz w:val="26"/>
          <w:szCs w:val="26"/>
        </w:rPr>
      </w:pPr>
      <w:r>
        <w:rPr>
          <w:b/>
          <w:bCs/>
          <w:spacing w:val="-1"/>
          <w:sz w:val="26"/>
          <w:szCs w:val="26"/>
        </w:rPr>
        <w:t>国有资本经营预算支出情况表</w:t>
      </w:r>
    </w:p>
    <w:p w14:paraId="24A971D9">
      <w:pPr>
        <w:spacing w:before="85" w:line="230" w:lineRule="auto"/>
        <w:ind w:left="48"/>
        <w:rPr>
          <w:rFonts w:ascii="宋体" w:hAnsi="宋体" w:eastAsia="宋体" w:cs="宋体"/>
          <w:sz w:val="16"/>
          <w:szCs w:val="16"/>
        </w:rPr>
      </w:pPr>
      <w:r>
        <w:rPr>
          <w:rFonts w:ascii="宋体" w:hAnsi="宋体" w:eastAsia="宋体" w:cs="宋体"/>
          <w:spacing w:val="9"/>
          <w:sz w:val="16"/>
          <w:szCs w:val="16"/>
        </w:rPr>
        <w:t>部门（单位）：烟台市住房公积金管理中心招远分中心</w:t>
      </w:r>
      <w:r>
        <w:rPr>
          <w:rFonts w:ascii="宋体" w:hAnsi="宋体" w:eastAsia="宋体" w:cs="宋体"/>
          <w:spacing w:val="1"/>
          <w:sz w:val="16"/>
          <w:szCs w:val="16"/>
        </w:rPr>
        <w:t xml:space="preserve">                                                  </w:t>
      </w:r>
      <w:r>
        <w:rPr>
          <w:rFonts w:ascii="宋体" w:hAnsi="宋体" w:eastAsia="宋体" w:cs="宋体"/>
          <w:sz w:val="16"/>
          <w:szCs w:val="16"/>
        </w:rPr>
        <w:t xml:space="preserve">                                          </w:t>
      </w:r>
      <w:r>
        <w:rPr>
          <w:rFonts w:ascii="宋体" w:hAnsi="宋体" w:eastAsia="宋体" w:cs="宋体"/>
          <w:spacing w:val="9"/>
          <w:sz w:val="16"/>
          <w:szCs w:val="16"/>
        </w:rPr>
        <w:t>单位：万元</w:t>
      </w:r>
    </w:p>
    <w:p w14:paraId="04929070">
      <w:pPr>
        <w:spacing w:line="43" w:lineRule="exact"/>
      </w:pPr>
    </w:p>
    <w:tbl>
      <w:tblPr>
        <w:tblStyle w:val="5"/>
        <w:tblW w:w="1239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38"/>
        <w:gridCol w:w="437"/>
        <w:gridCol w:w="438"/>
        <w:gridCol w:w="3168"/>
        <w:gridCol w:w="1554"/>
        <w:gridCol w:w="1554"/>
        <w:gridCol w:w="1554"/>
        <w:gridCol w:w="1556"/>
        <w:gridCol w:w="1699"/>
      </w:tblGrid>
      <w:tr w14:paraId="639F04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313" w:type="dxa"/>
            <w:gridSpan w:val="3"/>
            <w:vAlign w:val="top"/>
          </w:tcPr>
          <w:p w14:paraId="0D57A6E1">
            <w:pPr>
              <w:pStyle w:val="6"/>
              <w:spacing w:before="113" w:line="227" w:lineRule="auto"/>
              <w:ind w:left="282"/>
            </w:pPr>
            <w:r>
              <w:rPr>
                <w:spacing w:val="6"/>
              </w:rPr>
              <w:t>科目编码</w:t>
            </w:r>
          </w:p>
        </w:tc>
        <w:tc>
          <w:tcPr>
            <w:tcW w:w="3168" w:type="dxa"/>
            <w:vMerge w:val="restart"/>
            <w:tcBorders>
              <w:bottom w:val="nil"/>
            </w:tcBorders>
            <w:vAlign w:val="top"/>
          </w:tcPr>
          <w:p w14:paraId="0B28A2B8">
            <w:pPr>
              <w:pStyle w:val="6"/>
              <w:spacing w:before="297" w:line="227" w:lineRule="auto"/>
              <w:ind w:left="1211"/>
            </w:pPr>
            <w:r>
              <w:rPr>
                <w:spacing w:val="6"/>
              </w:rPr>
              <w:t>科目名称</w:t>
            </w:r>
          </w:p>
        </w:tc>
        <w:tc>
          <w:tcPr>
            <w:tcW w:w="1554" w:type="dxa"/>
            <w:vMerge w:val="restart"/>
            <w:tcBorders>
              <w:bottom w:val="nil"/>
            </w:tcBorders>
            <w:vAlign w:val="top"/>
          </w:tcPr>
          <w:p w14:paraId="0C60D70C">
            <w:pPr>
              <w:pStyle w:val="6"/>
              <w:spacing w:before="297" w:line="229" w:lineRule="auto"/>
              <w:ind w:left="499"/>
            </w:pPr>
            <w:r>
              <w:t>合</w:t>
            </w:r>
            <w:r>
              <w:rPr>
                <w:spacing w:val="8"/>
              </w:rPr>
              <w:t xml:space="preserve">  </w:t>
            </w:r>
            <w:r>
              <w:t>计</w:t>
            </w:r>
          </w:p>
        </w:tc>
        <w:tc>
          <w:tcPr>
            <w:tcW w:w="4664" w:type="dxa"/>
            <w:gridSpan w:val="3"/>
            <w:vAlign w:val="top"/>
          </w:tcPr>
          <w:p w14:paraId="01BCDAFC">
            <w:pPr>
              <w:pStyle w:val="6"/>
              <w:spacing w:before="113" w:line="227" w:lineRule="auto"/>
              <w:ind w:left="1961"/>
            </w:pPr>
            <w:r>
              <w:rPr>
                <w:spacing w:val="6"/>
              </w:rPr>
              <w:t>基本支出</w:t>
            </w:r>
          </w:p>
        </w:tc>
        <w:tc>
          <w:tcPr>
            <w:tcW w:w="1699" w:type="dxa"/>
            <w:vMerge w:val="restart"/>
            <w:tcBorders>
              <w:bottom w:val="nil"/>
            </w:tcBorders>
            <w:vAlign w:val="top"/>
          </w:tcPr>
          <w:p w14:paraId="5008E0EB">
            <w:pPr>
              <w:pStyle w:val="6"/>
              <w:spacing w:before="297" w:line="228" w:lineRule="auto"/>
              <w:ind w:left="480"/>
            </w:pPr>
            <w:r>
              <w:rPr>
                <w:spacing w:val="6"/>
              </w:rPr>
              <w:t>项目支出</w:t>
            </w:r>
          </w:p>
        </w:tc>
      </w:tr>
      <w:tr w14:paraId="14A17B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 w:hRule="atLeast"/>
        </w:trPr>
        <w:tc>
          <w:tcPr>
            <w:tcW w:w="438" w:type="dxa"/>
            <w:vAlign w:val="top"/>
          </w:tcPr>
          <w:p w14:paraId="5E151B6B">
            <w:pPr>
              <w:pStyle w:val="6"/>
              <w:spacing w:before="113" w:line="227" w:lineRule="auto"/>
              <w:ind w:left="124"/>
            </w:pPr>
            <w:r>
              <w:rPr>
                <w:spacing w:val="4"/>
              </w:rPr>
              <w:t>类</w:t>
            </w:r>
          </w:p>
        </w:tc>
        <w:tc>
          <w:tcPr>
            <w:tcW w:w="437" w:type="dxa"/>
            <w:vAlign w:val="top"/>
          </w:tcPr>
          <w:p w14:paraId="64E54D27">
            <w:pPr>
              <w:pStyle w:val="6"/>
              <w:spacing w:before="113" w:line="229" w:lineRule="auto"/>
              <w:ind w:left="127"/>
            </w:pPr>
            <w:r>
              <w:rPr>
                <w:spacing w:val="1"/>
              </w:rPr>
              <w:t>款</w:t>
            </w:r>
          </w:p>
        </w:tc>
        <w:tc>
          <w:tcPr>
            <w:tcW w:w="438" w:type="dxa"/>
            <w:vAlign w:val="top"/>
          </w:tcPr>
          <w:p w14:paraId="35258C92">
            <w:pPr>
              <w:pStyle w:val="6"/>
              <w:spacing w:before="113" w:line="228" w:lineRule="auto"/>
              <w:ind w:left="129"/>
            </w:pPr>
            <w:r>
              <w:t>项</w:t>
            </w:r>
          </w:p>
        </w:tc>
        <w:tc>
          <w:tcPr>
            <w:tcW w:w="3168" w:type="dxa"/>
            <w:vMerge w:val="continue"/>
            <w:tcBorders>
              <w:top w:val="nil"/>
            </w:tcBorders>
            <w:vAlign w:val="top"/>
          </w:tcPr>
          <w:p w14:paraId="09A35ECB">
            <w:pPr>
              <w:rPr>
                <w:rFonts w:ascii="Arial"/>
                <w:sz w:val="21"/>
              </w:rPr>
            </w:pPr>
          </w:p>
        </w:tc>
        <w:tc>
          <w:tcPr>
            <w:tcW w:w="1554" w:type="dxa"/>
            <w:vMerge w:val="continue"/>
            <w:tcBorders>
              <w:top w:val="nil"/>
            </w:tcBorders>
            <w:vAlign w:val="top"/>
          </w:tcPr>
          <w:p w14:paraId="4A83DC78">
            <w:pPr>
              <w:rPr>
                <w:rFonts w:ascii="Arial"/>
                <w:sz w:val="21"/>
              </w:rPr>
            </w:pPr>
          </w:p>
        </w:tc>
        <w:tc>
          <w:tcPr>
            <w:tcW w:w="1554" w:type="dxa"/>
            <w:vAlign w:val="top"/>
          </w:tcPr>
          <w:p w14:paraId="283C799D">
            <w:pPr>
              <w:pStyle w:val="6"/>
              <w:spacing w:before="113" w:line="229" w:lineRule="auto"/>
              <w:ind w:left="506"/>
            </w:pPr>
            <w:r>
              <w:rPr>
                <w:spacing w:val="-2"/>
              </w:rPr>
              <w:t>小</w:t>
            </w:r>
            <w:r>
              <w:rPr>
                <w:spacing w:val="7"/>
              </w:rPr>
              <w:t xml:space="preserve">  </w:t>
            </w:r>
            <w:r>
              <w:rPr>
                <w:spacing w:val="-2"/>
              </w:rPr>
              <w:t>计</w:t>
            </w:r>
          </w:p>
        </w:tc>
        <w:tc>
          <w:tcPr>
            <w:tcW w:w="1554" w:type="dxa"/>
            <w:vAlign w:val="top"/>
          </w:tcPr>
          <w:p w14:paraId="57A8F98A">
            <w:pPr>
              <w:pStyle w:val="6"/>
              <w:spacing w:before="113" w:line="228" w:lineRule="auto"/>
              <w:ind w:left="408"/>
            </w:pPr>
            <w:r>
              <w:rPr>
                <w:spacing w:val="6"/>
              </w:rPr>
              <w:t>人员支出</w:t>
            </w:r>
          </w:p>
        </w:tc>
        <w:tc>
          <w:tcPr>
            <w:tcW w:w="1556" w:type="dxa"/>
            <w:vAlign w:val="top"/>
          </w:tcPr>
          <w:p w14:paraId="15297D08">
            <w:pPr>
              <w:pStyle w:val="6"/>
              <w:spacing w:before="113" w:line="228" w:lineRule="auto"/>
              <w:ind w:left="253"/>
            </w:pPr>
            <w:r>
              <w:rPr>
                <w:spacing w:val="1"/>
              </w:rPr>
              <w:t>日常公用支出</w:t>
            </w:r>
          </w:p>
        </w:tc>
        <w:tc>
          <w:tcPr>
            <w:tcW w:w="1699" w:type="dxa"/>
            <w:vMerge w:val="continue"/>
            <w:tcBorders>
              <w:top w:val="nil"/>
            </w:tcBorders>
            <w:vAlign w:val="top"/>
          </w:tcPr>
          <w:p w14:paraId="676B3D77">
            <w:pPr>
              <w:rPr>
                <w:rFonts w:ascii="Arial"/>
                <w:sz w:val="21"/>
              </w:rPr>
            </w:pPr>
          </w:p>
        </w:tc>
      </w:tr>
      <w:tr w14:paraId="64B989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438" w:type="dxa"/>
            <w:vAlign w:val="top"/>
          </w:tcPr>
          <w:p w14:paraId="4B8050CB">
            <w:pPr>
              <w:rPr>
                <w:rFonts w:ascii="Arial"/>
                <w:sz w:val="21"/>
              </w:rPr>
            </w:pPr>
          </w:p>
        </w:tc>
        <w:tc>
          <w:tcPr>
            <w:tcW w:w="437" w:type="dxa"/>
            <w:vAlign w:val="top"/>
          </w:tcPr>
          <w:p w14:paraId="05094354">
            <w:pPr>
              <w:rPr>
                <w:rFonts w:ascii="Arial"/>
                <w:sz w:val="21"/>
              </w:rPr>
            </w:pPr>
          </w:p>
        </w:tc>
        <w:tc>
          <w:tcPr>
            <w:tcW w:w="438" w:type="dxa"/>
            <w:vAlign w:val="top"/>
          </w:tcPr>
          <w:p w14:paraId="087A5B0D">
            <w:pPr>
              <w:rPr>
                <w:rFonts w:ascii="Arial"/>
                <w:sz w:val="21"/>
              </w:rPr>
            </w:pPr>
          </w:p>
        </w:tc>
        <w:tc>
          <w:tcPr>
            <w:tcW w:w="3168" w:type="dxa"/>
            <w:vAlign w:val="top"/>
          </w:tcPr>
          <w:p w14:paraId="3D3A1E1F">
            <w:pPr>
              <w:rPr>
                <w:rFonts w:ascii="Arial"/>
                <w:sz w:val="21"/>
              </w:rPr>
            </w:pPr>
          </w:p>
        </w:tc>
        <w:tc>
          <w:tcPr>
            <w:tcW w:w="1554" w:type="dxa"/>
            <w:vAlign w:val="top"/>
          </w:tcPr>
          <w:p w14:paraId="2023D87A">
            <w:pPr>
              <w:rPr>
                <w:rFonts w:ascii="Arial"/>
                <w:sz w:val="21"/>
              </w:rPr>
            </w:pPr>
          </w:p>
        </w:tc>
        <w:tc>
          <w:tcPr>
            <w:tcW w:w="1554" w:type="dxa"/>
            <w:vAlign w:val="top"/>
          </w:tcPr>
          <w:p w14:paraId="2AA9C68F">
            <w:pPr>
              <w:rPr>
                <w:rFonts w:ascii="Arial"/>
                <w:sz w:val="21"/>
              </w:rPr>
            </w:pPr>
          </w:p>
        </w:tc>
        <w:tc>
          <w:tcPr>
            <w:tcW w:w="1554" w:type="dxa"/>
            <w:vAlign w:val="top"/>
          </w:tcPr>
          <w:p w14:paraId="3DAA2C8D">
            <w:pPr>
              <w:rPr>
                <w:rFonts w:ascii="Arial"/>
                <w:sz w:val="21"/>
              </w:rPr>
            </w:pPr>
          </w:p>
        </w:tc>
        <w:tc>
          <w:tcPr>
            <w:tcW w:w="1556" w:type="dxa"/>
            <w:vAlign w:val="top"/>
          </w:tcPr>
          <w:p w14:paraId="4AEF4FC7">
            <w:pPr>
              <w:rPr>
                <w:rFonts w:ascii="Arial"/>
                <w:sz w:val="21"/>
              </w:rPr>
            </w:pPr>
          </w:p>
        </w:tc>
        <w:tc>
          <w:tcPr>
            <w:tcW w:w="1699" w:type="dxa"/>
            <w:vAlign w:val="top"/>
          </w:tcPr>
          <w:p w14:paraId="652B7E69">
            <w:pPr>
              <w:rPr>
                <w:rFonts w:ascii="Arial"/>
                <w:sz w:val="21"/>
              </w:rPr>
            </w:pPr>
          </w:p>
        </w:tc>
      </w:tr>
    </w:tbl>
    <w:p w14:paraId="4110C90B">
      <w:pPr>
        <w:spacing w:line="424" w:lineRule="auto"/>
        <w:rPr>
          <w:rFonts w:ascii="Arial"/>
          <w:sz w:val="21"/>
        </w:rPr>
      </w:pPr>
    </w:p>
    <w:p w14:paraId="57FC14CF">
      <w:pPr>
        <w:spacing w:before="65" w:line="225" w:lineRule="auto"/>
        <w:ind w:left="57"/>
        <w:rPr>
          <w:rFonts w:ascii="宋体" w:hAnsi="宋体" w:eastAsia="宋体" w:cs="宋体"/>
          <w:sz w:val="20"/>
          <w:szCs w:val="20"/>
        </w:rPr>
      </w:pPr>
      <w:r>
        <w:rPr>
          <w:rFonts w:ascii="宋体" w:hAnsi="宋体" w:eastAsia="宋体" w:cs="宋体"/>
          <w:spacing w:val="6"/>
          <w:sz w:val="20"/>
          <w:szCs w:val="20"/>
        </w:rPr>
        <w:t>（注：2025年没有使用国有资本经营预</w:t>
      </w:r>
      <w:r>
        <w:rPr>
          <w:rFonts w:ascii="宋体" w:hAnsi="宋体" w:eastAsia="宋体" w:cs="宋体"/>
          <w:spacing w:val="5"/>
          <w:sz w:val="20"/>
          <w:szCs w:val="20"/>
        </w:rPr>
        <w:t>算拨款安排的支出。）</w:t>
      </w:r>
    </w:p>
    <w:p w14:paraId="6166F375">
      <w:pPr>
        <w:spacing w:line="225" w:lineRule="auto"/>
        <w:rPr>
          <w:rFonts w:ascii="宋体" w:hAnsi="宋体" w:eastAsia="宋体" w:cs="宋体"/>
          <w:sz w:val="20"/>
          <w:szCs w:val="20"/>
        </w:rPr>
        <w:sectPr>
          <w:headerReference r:id="rId25" w:type="default"/>
          <w:footerReference r:id="rId26" w:type="default"/>
          <w:pgSz w:w="16840" w:h="11900"/>
          <w:pgMar w:top="1531" w:right="2217" w:bottom="762" w:left="2218" w:header="1270" w:footer="517" w:gutter="0"/>
          <w:cols w:space="720" w:num="1"/>
        </w:sectPr>
      </w:pPr>
    </w:p>
    <w:p w14:paraId="580CAA62">
      <w:pPr>
        <w:spacing w:line="295" w:lineRule="auto"/>
        <w:rPr>
          <w:rFonts w:ascii="Arial"/>
          <w:sz w:val="21"/>
        </w:rPr>
      </w:pPr>
    </w:p>
    <w:p w14:paraId="0406BE7A">
      <w:pPr>
        <w:spacing w:before="52" w:line="231" w:lineRule="auto"/>
        <w:ind w:left="14848"/>
        <w:rPr>
          <w:rFonts w:ascii="宋体" w:hAnsi="宋体" w:eastAsia="宋体" w:cs="宋体"/>
          <w:sz w:val="16"/>
          <w:szCs w:val="16"/>
        </w:rPr>
      </w:pPr>
      <w:r>
        <w:rPr>
          <w:rFonts w:ascii="宋体" w:hAnsi="宋体" w:eastAsia="宋体" w:cs="宋体"/>
          <w:spacing w:val="5"/>
          <w:sz w:val="16"/>
          <w:szCs w:val="16"/>
        </w:rPr>
        <w:t>公开表10</w:t>
      </w:r>
    </w:p>
    <w:p w14:paraId="4232FD34">
      <w:pPr>
        <w:pStyle w:val="2"/>
        <w:spacing w:before="74" w:line="224" w:lineRule="auto"/>
        <w:ind w:left="6601"/>
        <w:rPr>
          <w:sz w:val="26"/>
          <w:szCs w:val="26"/>
        </w:rPr>
      </w:pPr>
      <w:r>
        <w:rPr>
          <w:b/>
          <w:bCs/>
          <w:sz w:val="26"/>
          <w:szCs w:val="26"/>
        </w:rPr>
        <w:t>基本支出预算情况表</w:t>
      </w:r>
    </w:p>
    <w:p w14:paraId="7F6BDC0C">
      <w:pPr>
        <w:spacing w:before="85" w:line="230" w:lineRule="auto"/>
        <w:ind w:left="48"/>
        <w:rPr>
          <w:rFonts w:ascii="宋体" w:hAnsi="宋体" w:eastAsia="宋体" w:cs="宋体"/>
          <w:sz w:val="16"/>
          <w:szCs w:val="16"/>
        </w:rPr>
      </w:pPr>
      <w:r>
        <w:rPr>
          <w:rFonts w:ascii="宋体" w:hAnsi="宋体" w:eastAsia="宋体" w:cs="宋体"/>
          <w:spacing w:val="9"/>
          <w:sz w:val="16"/>
          <w:szCs w:val="16"/>
        </w:rPr>
        <w:t>部门（单位）：烟台市住房公积金管理中心招远分中心</w:t>
      </w:r>
      <w:r>
        <w:rPr>
          <w:rFonts w:ascii="宋体" w:hAnsi="宋体" w:eastAsia="宋体" w:cs="宋体"/>
          <w:sz w:val="16"/>
          <w:szCs w:val="16"/>
        </w:rPr>
        <w:t xml:space="preserve">                                                                                                                                    </w:t>
      </w:r>
      <w:r>
        <w:rPr>
          <w:rFonts w:ascii="宋体" w:hAnsi="宋体" w:eastAsia="宋体" w:cs="宋体"/>
          <w:spacing w:val="9"/>
          <w:sz w:val="16"/>
          <w:szCs w:val="16"/>
        </w:rPr>
        <w:t>单位：万元</w:t>
      </w:r>
    </w:p>
    <w:p w14:paraId="49D55F10">
      <w:pPr>
        <w:spacing w:line="43" w:lineRule="exact"/>
      </w:pPr>
    </w:p>
    <w:tbl>
      <w:tblPr>
        <w:tblStyle w:val="5"/>
        <w:tblW w:w="1555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4"/>
        <w:gridCol w:w="423"/>
        <w:gridCol w:w="1980"/>
        <w:gridCol w:w="423"/>
        <w:gridCol w:w="423"/>
        <w:gridCol w:w="1981"/>
        <w:gridCol w:w="1131"/>
        <w:gridCol w:w="1131"/>
        <w:gridCol w:w="1131"/>
        <w:gridCol w:w="1131"/>
        <w:gridCol w:w="1131"/>
        <w:gridCol w:w="1131"/>
        <w:gridCol w:w="1131"/>
        <w:gridCol w:w="989"/>
        <w:gridCol w:w="990"/>
      </w:tblGrid>
      <w:tr w14:paraId="3E8454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47" w:type="dxa"/>
            <w:gridSpan w:val="2"/>
            <w:vAlign w:val="top"/>
          </w:tcPr>
          <w:p w14:paraId="14249434">
            <w:pPr>
              <w:pStyle w:val="6"/>
              <w:spacing w:before="113" w:line="227" w:lineRule="auto"/>
              <w:ind w:left="49"/>
            </w:pPr>
            <w:r>
              <w:rPr>
                <w:spacing w:val="6"/>
              </w:rPr>
              <w:t>科目编码</w:t>
            </w:r>
          </w:p>
        </w:tc>
        <w:tc>
          <w:tcPr>
            <w:tcW w:w="1980" w:type="dxa"/>
            <w:vMerge w:val="restart"/>
            <w:tcBorders>
              <w:bottom w:val="nil"/>
            </w:tcBorders>
            <w:vAlign w:val="top"/>
          </w:tcPr>
          <w:p w14:paraId="29367B5B">
            <w:pPr>
              <w:spacing w:line="242" w:lineRule="auto"/>
              <w:rPr>
                <w:rFonts w:ascii="Arial"/>
                <w:sz w:val="21"/>
              </w:rPr>
            </w:pPr>
          </w:p>
          <w:p w14:paraId="6BB67070">
            <w:pPr>
              <w:pStyle w:val="6"/>
              <w:spacing w:before="59" w:line="193" w:lineRule="auto"/>
              <w:ind w:left="53"/>
            </w:pPr>
            <w:r>
              <w:rPr>
                <w:spacing w:val="7"/>
              </w:rPr>
              <w:t>部门预算支出经济分类</w:t>
            </w:r>
          </w:p>
          <w:p w14:paraId="6F4DC1B0">
            <w:pPr>
              <w:pStyle w:val="6"/>
              <w:spacing w:line="226" w:lineRule="auto"/>
              <w:ind w:left="805"/>
            </w:pPr>
            <w:r>
              <w:rPr>
                <w:spacing w:val="4"/>
              </w:rPr>
              <w:t>科目</w:t>
            </w:r>
          </w:p>
        </w:tc>
        <w:tc>
          <w:tcPr>
            <w:tcW w:w="846" w:type="dxa"/>
            <w:gridSpan w:val="2"/>
            <w:vAlign w:val="top"/>
          </w:tcPr>
          <w:p w14:paraId="3F2882BF">
            <w:pPr>
              <w:pStyle w:val="6"/>
              <w:spacing w:before="113" w:line="227" w:lineRule="auto"/>
              <w:ind w:left="50"/>
            </w:pPr>
            <w:r>
              <w:rPr>
                <w:spacing w:val="6"/>
              </w:rPr>
              <w:t>科目编码</w:t>
            </w:r>
          </w:p>
        </w:tc>
        <w:tc>
          <w:tcPr>
            <w:tcW w:w="1981" w:type="dxa"/>
            <w:vMerge w:val="restart"/>
            <w:tcBorders>
              <w:bottom w:val="nil"/>
            </w:tcBorders>
            <w:vAlign w:val="top"/>
          </w:tcPr>
          <w:p w14:paraId="4CEC88D2">
            <w:pPr>
              <w:spacing w:line="242" w:lineRule="auto"/>
              <w:rPr>
                <w:rFonts w:ascii="Arial"/>
                <w:sz w:val="21"/>
              </w:rPr>
            </w:pPr>
          </w:p>
          <w:p w14:paraId="15574412">
            <w:pPr>
              <w:pStyle w:val="6"/>
              <w:spacing w:before="59" w:line="193" w:lineRule="auto"/>
              <w:ind w:left="54"/>
            </w:pPr>
            <w:r>
              <w:rPr>
                <w:spacing w:val="7"/>
              </w:rPr>
              <w:t>政府预算支出经济分类</w:t>
            </w:r>
          </w:p>
          <w:p w14:paraId="3FDAB7FC">
            <w:pPr>
              <w:pStyle w:val="6"/>
              <w:spacing w:line="226" w:lineRule="auto"/>
              <w:ind w:left="807"/>
            </w:pPr>
            <w:r>
              <w:rPr>
                <w:spacing w:val="4"/>
              </w:rPr>
              <w:t>科目</w:t>
            </w:r>
          </w:p>
        </w:tc>
        <w:tc>
          <w:tcPr>
            <w:tcW w:w="1131" w:type="dxa"/>
            <w:vMerge w:val="restart"/>
            <w:tcBorders>
              <w:bottom w:val="nil"/>
            </w:tcBorders>
            <w:vAlign w:val="top"/>
          </w:tcPr>
          <w:p w14:paraId="305B65D5">
            <w:pPr>
              <w:spacing w:line="335" w:lineRule="auto"/>
              <w:rPr>
                <w:rFonts w:ascii="Arial"/>
                <w:sz w:val="21"/>
              </w:rPr>
            </w:pPr>
          </w:p>
          <w:p w14:paraId="4A0231B8">
            <w:pPr>
              <w:pStyle w:val="6"/>
              <w:spacing w:before="59" w:line="229" w:lineRule="auto"/>
              <w:ind w:left="382"/>
            </w:pPr>
            <w:r>
              <w:rPr>
                <w:spacing w:val="4"/>
              </w:rPr>
              <w:t>合计</w:t>
            </w:r>
          </w:p>
        </w:tc>
        <w:tc>
          <w:tcPr>
            <w:tcW w:w="4524" w:type="dxa"/>
            <w:gridSpan w:val="4"/>
            <w:vAlign w:val="top"/>
          </w:tcPr>
          <w:p w14:paraId="303E28BA">
            <w:pPr>
              <w:pStyle w:val="6"/>
              <w:spacing w:before="114" w:line="227" w:lineRule="auto"/>
              <w:ind w:left="1891"/>
            </w:pPr>
            <w:r>
              <w:rPr>
                <w:spacing w:val="6"/>
              </w:rPr>
              <w:t>财政拨款</w:t>
            </w:r>
          </w:p>
        </w:tc>
        <w:tc>
          <w:tcPr>
            <w:tcW w:w="1131" w:type="dxa"/>
            <w:vMerge w:val="restart"/>
            <w:tcBorders>
              <w:bottom w:val="nil"/>
            </w:tcBorders>
            <w:vAlign w:val="top"/>
          </w:tcPr>
          <w:p w14:paraId="39F07E56">
            <w:pPr>
              <w:spacing w:line="242" w:lineRule="auto"/>
              <w:rPr>
                <w:rFonts w:ascii="Arial"/>
                <w:sz w:val="21"/>
              </w:rPr>
            </w:pPr>
          </w:p>
          <w:p w14:paraId="65ADB954">
            <w:pPr>
              <w:pStyle w:val="6"/>
              <w:spacing w:before="59" w:line="193" w:lineRule="auto"/>
              <w:ind w:left="101"/>
            </w:pPr>
            <w:r>
              <w:rPr>
                <w:spacing w:val="6"/>
              </w:rPr>
              <w:t>财政专户管</w:t>
            </w:r>
          </w:p>
          <w:p w14:paraId="118F4E7E">
            <w:pPr>
              <w:pStyle w:val="6"/>
              <w:spacing w:line="228" w:lineRule="auto"/>
              <w:ind w:left="291"/>
            </w:pPr>
            <w:r>
              <w:rPr>
                <w:spacing w:val="5"/>
              </w:rPr>
              <w:t>理资金</w:t>
            </w:r>
          </w:p>
        </w:tc>
        <w:tc>
          <w:tcPr>
            <w:tcW w:w="1131" w:type="dxa"/>
            <w:vMerge w:val="restart"/>
            <w:tcBorders>
              <w:bottom w:val="nil"/>
            </w:tcBorders>
            <w:vAlign w:val="top"/>
          </w:tcPr>
          <w:p w14:paraId="4AD06D84">
            <w:pPr>
              <w:spacing w:line="336" w:lineRule="auto"/>
              <w:rPr>
                <w:rFonts w:ascii="Arial"/>
                <w:sz w:val="21"/>
              </w:rPr>
            </w:pPr>
          </w:p>
          <w:p w14:paraId="05DAB06E">
            <w:pPr>
              <w:pStyle w:val="6"/>
              <w:spacing w:before="58" w:line="228" w:lineRule="auto"/>
              <w:ind w:left="196"/>
            </w:pPr>
            <w:r>
              <w:rPr>
                <w:spacing w:val="6"/>
              </w:rPr>
              <w:t>单位资金</w:t>
            </w:r>
          </w:p>
        </w:tc>
        <w:tc>
          <w:tcPr>
            <w:tcW w:w="989" w:type="dxa"/>
            <w:vMerge w:val="restart"/>
            <w:tcBorders>
              <w:bottom w:val="nil"/>
            </w:tcBorders>
            <w:vAlign w:val="top"/>
          </w:tcPr>
          <w:p w14:paraId="7206CE65">
            <w:pPr>
              <w:pStyle w:val="6"/>
              <w:spacing w:before="208" w:line="193" w:lineRule="auto"/>
              <w:ind w:left="126"/>
            </w:pPr>
            <w:r>
              <w:rPr>
                <w:spacing w:val="6"/>
              </w:rPr>
              <w:t>使用非财</w:t>
            </w:r>
          </w:p>
          <w:p w14:paraId="4C3997F1">
            <w:pPr>
              <w:pStyle w:val="6"/>
              <w:spacing w:line="193" w:lineRule="auto"/>
              <w:ind w:left="125"/>
            </w:pPr>
            <w:r>
              <w:rPr>
                <w:spacing w:val="6"/>
              </w:rPr>
              <w:t>政拨款结</w:t>
            </w:r>
          </w:p>
          <w:p w14:paraId="4ED3D0B3">
            <w:pPr>
              <w:pStyle w:val="6"/>
              <w:spacing w:line="228" w:lineRule="auto"/>
              <w:ind w:left="409"/>
            </w:pPr>
            <w:r>
              <w:t>余</w:t>
            </w:r>
          </w:p>
        </w:tc>
        <w:tc>
          <w:tcPr>
            <w:tcW w:w="990" w:type="dxa"/>
            <w:vMerge w:val="restart"/>
            <w:tcBorders>
              <w:bottom w:val="nil"/>
            </w:tcBorders>
            <w:vAlign w:val="top"/>
          </w:tcPr>
          <w:p w14:paraId="5595E331">
            <w:pPr>
              <w:spacing w:line="336" w:lineRule="auto"/>
              <w:rPr>
                <w:rFonts w:ascii="Arial"/>
                <w:sz w:val="21"/>
              </w:rPr>
            </w:pPr>
          </w:p>
          <w:p w14:paraId="74681705">
            <w:pPr>
              <w:pStyle w:val="6"/>
              <w:spacing w:before="59" w:line="227" w:lineRule="auto"/>
              <w:ind w:left="126"/>
            </w:pPr>
            <w:r>
              <w:rPr>
                <w:spacing w:val="6"/>
              </w:rPr>
              <w:t>上年结转</w:t>
            </w:r>
          </w:p>
        </w:tc>
      </w:tr>
      <w:tr w14:paraId="508894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8" w:hRule="atLeast"/>
        </w:trPr>
        <w:tc>
          <w:tcPr>
            <w:tcW w:w="424" w:type="dxa"/>
            <w:vAlign w:val="top"/>
          </w:tcPr>
          <w:p w14:paraId="195CA38B">
            <w:pPr>
              <w:pStyle w:val="6"/>
              <w:spacing w:before="210" w:line="227" w:lineRule="auto"/>
              <w:ind w:left="117"/>
            </w:pPr>
            <w:r>
              <w:rPr>
                <w:spacing w:val="4"/>
              </w:rPr>
              <w:t>类</w:t>
            </w:r>
          </w:p>
        </w:tc>
        <w:tc>
          <w:tcPr>
            <w:tcW w:w="423" w:type="dxa"/>
            <w:vAlign w:val="top"/>
          </w:tcPr>
          <w:p w14:paraId="6DD76D57">
            <w:pPr>
              <w:pStyle w:val="6"/>
              <w:spacing w:before="210" w:line="229" w:lineRule="auto"/>
              <w:ind w:left="120"/>
            </w:pPr>
            <w:r>
              <w:rPr>
                <w:spacing w:val="1"/>
              </w:rPr>
              <w:t>款</w:t>
            </w:r>
          </w:p>
        </w:tc>
        <w:tc>
          <w:tcPr>
            <w:tcW w:w="1980" w:type="dxa"/>
            <w:vMerge w:val="continue"/>
            <w:tcBorders>
              <w:top w:val="nil"/>
            </w:tcBorders>
            <w:vAlign w:val="top"/>
          </w:tcPr>
          <w:p w14:paraId="71B5A10F">
            <w:pPr>
              <w:rPr>
                <w:rFonts w:ascii="Arial"/>
                <w:sz w:val="21"/>
              </w:rPr>
            </w:pPr>
          </w:p>
        </w:tc>
        <w:tc>
          <w:tcPr>
            <w:tcW w:w="423" w:type="dxa"/>
            <w:vAlign w:val="top"/>
          </w:tcPr>
          <w:p w14:paraId="300AF672">
            <w:pPr>
              <w:pStyle w:val="6"/>
              <w:spacing w:before="210" w:line="227" w:lineRule="auto"/>
              <w:ind w:left="118"/>
            </w:pPr>
            <w:r>
              <w:rPr>
                <w:spacing w:val="4"/>
              </w:rPr>
              <w:t>类</w:t>
            </w:r>
          </w:p>
        </w:tc>
        <w:tc>
          <w:tcPr>
            <w:tcW w:w="423" w:type="dxa"/>
            <w:vAlign w:val="top"/>
          </w:tcPr>
          <w:p w14:paraId="2059B468">
            <w:pPr>
              <w:pStyle w:val="6"/>
              <w:spacing w:before="210" w:line="229" w:lineRule="auto"/>
              <w:ind w:left="122"/>
            </w:pPr>
            <w:r>
              <w:rPr>
                <w:spacing w:val="1"/>
              </w:rPr>
              <w:t>款</w:t>
            </w:r>
          </w:p>
        </w:tc>
        <w:tc>
          <w:tcPr>
            <w:tcW w:w="1981" w:type="dxa"/>
            <w:vMerge w:val="continue"/>
            <w:tcBorders>
              <w:top w:val="nil"/>
            </w:tcBorders>
            <w:vAlign w:val="top"/>
          </w:tcPr>
          <w:p w14:paraId="3CDEDB86">
            <w:pPr>
              <w:rPr>
                <w:rFonts w:ascii="Arial"/>
                <w:sz w:val="21"/>
              </w:rPr>
            </w:pPr>
          </w:p>
        </w:tc>
        <w:tc>
          <w:tcPr>
            <w:tcW w:w="1131" w:type="dxa"/>
            <w:vMerge w:val="continue"/>
            <w:tcBorders>
              <w:top w:val="nil"/>
            </w:tcBorders>
            <w:vAlign w:val="top"/>
          </w:tcPr>
          <w:p w14:paraId="4F4C7069">
            <w:pPr>
              <w:rPr>
                <w:rFonts w:ascii="Arial"/>
                <w:sz w:val="21"/>
              </w:rPr>
            </w:pPr>
          </w:p>
        </w:tc>
        <w:tc>
          <w:tcPr>
            <w:tcW w:w="1131" w:type="dxa"/>
            <w:vAlign w:val="top"/>
          </w:tcPr>
          <w:p w14:paraId="617A29EE">
            <w:pPr>
              <w:pStyle w:val="6"/>
              <w:spacing w:before="210" w:line="229" w:lineRule="auto"/>
              <w:ind w:left="388"/>
            </w:pPr>
            <w:r>
              <w:rPr>
                <w:spacing w:val="1"/>
              </w:rPr>
              <w:t>小计</w:t>
            </w:r>
          </w:p>
        </w:tc>
        <w:tc>
          <w:tcPr>
            <w:tcW w:w="1131" w:type="dxa"/>
            <w:vAlign w:val="top"/>
          </w:tcPr>
          <w:p w14:paraId="762C8FE7">
            <w:pPr>
              <w:pStyle w:val="6"/>
              <w:spacing w:before="116" w:line="193" w:lineRule="auto"/>
              <w:ind w:left="102"/>
            </w:pPr>
            <w:r>
              <w:rPr>
                <w:spacing w:val="6"/>
              </w:rPr>
              <w:t>一般公共预</w:t>
            </w:r>
          </w:p>
          <w:p w14:paraId="5A886EE4">
            <w:pPr>
              <w:pStyle w:val="6"/>
              <w:spacing w:line="227" w:lineRule="auto"/>
              <w:ind w:left="476"/>
            </w:pPr>
            <w:r>
              <w:rPr>
                <w:spacing w:val="1"/>
              </w:rPr>
              <w:t>算</w:t>
            </w:r>
          </w:p>
        </w:tc>
        <w:tc>
          <w:tcPr>
            <w:tcW w:w="1131" w:type="dxa"/>
            <w:vAlign w:val="top"/>
          </w:tcPr>
          <w:p w14:paraId="69BC2D9A">
            <w:pPr>
              <w:pStyle w:val="6"/>
              <w:spacing w:before="116" w:line="193" w:lineRule="auto"/>
              <w:ind w:left="100"/>
            </w:pPr>
            <w:r>
              <w:rPr>
                <w:spacing w:val="6"/>
              </w:rPr>
              <w:t>政府性基金</w:t>
            </w:r>
          </w:p>
          <w:p w14:paraId="4B95F4B0">
            <w:pPr>
              <w:pStyle w:val="6"/>
              <w:spacing w:line="227" w:lineRule="auto"/>
              <w:ind w:left="382"/>
            </w:pPr>
            <w:r>
              <w:rPr>
                <w:spacing w:val="4"/>
              </w:rPr>
              <w:t>预算</w:t>
            </w:r>
          </w:p>
        </w:tc>
        <w:tc>
          <w:tcPr>
            <w:tcW w:w="1131" w:type="dxa"/>
            <w:vAlign w:val="top"/>
          </w:tcPr>
          <w:p w14:paraId="6DF6CAB0">
            <w:pPr>
              <w:pStyle w:val="6"/>
              <w:spacing w:before="116" w:line="210" w:lineRule="auto"/>
              <w:ind w:left="289" w:right="89" w:hanging="170"/>
            </w:pPr>
            <w:r>
              <w:rPr>
                <w:spacing w:val="3"/>
              </w:rPr>
              <w:t>国有资本经</w:t>
            </w:r>
            <w:r>
              <w:rPr>
                <w:spacing w:val="1"/>
              </w:rPr>
              <w:t xml:space="preserve"> </w:t>
            </w:r>
            <w:r>
              <w:rPr>
                <w:spacing w:val="5"/>
              </w:rPr>
              <w:t>营预算</w:t>
            </w:r>
          </w:p>
        </w:tc>
        <w:tc>
          <w:tcPr>
            <w:tcW w:w="1131" w:type="dxa"/>
            <w:vMerge w:val="continue"/>
            <w:tcBorders>
              <w:top w:val="nil"/>
            </w:tcBorders>
            <w:vAlign w:val="top"/>
          </w:tcPr>
          <w:p w14:paraId="733A8B32">
            <w:pPr>
              <w:rPr>
                <w:rFonts w:ascii="Arial"/>
                <w:sz w:val="21"/>
              </w:rPr>
            </w:pPr>
          </w:p>
        </w:tc>
        <w:tc>
          <w:tcPr>
            <w:tcW w:w="1131" w:type="dxa"/>
            <w:vMerge w:val="continue"/>
            <w:tcBorders>
              <w:top w:val="nil"/>
            </w:tcBorders>
            <w:vAlign w:val="top"/>
          </w:tcPr>
          <w:p w14:paraId="3D2A9567">
            <w:pPr>
              <w:rPr>
                <w:rFonts w:ascii="Arial"/>
                <w:sz w:val="21"/>
              </w:rPr>
            </w:pPr>
          </w:p>
        </w:tc>
        <w:tc>
          <w:tcPr>
            <w:tcW w:w="989" w:type="dxa"/>
            <w:vMerge w:val="continue"/>
            <w:tcBorders>
              <w:top w:val="nil"/>
            </w:tcBorders>
            <w:vAlign w:val="top"/>
          </w:tcPr>
          <w:p w14:paraId="61ABE657">
            <w:pPr>
              <w:rPr>
                <w:rFonts w:ascii="Arial"/>
                <w:sz w:val="21"/>
              </w:rPr>
            </w:pPr>
          </w:p>
        </w:tc>
        <w:tc>
          <w:tcPr>
            <w:tcW w:w="990" w:type="dxa"/>
            <w:vMerge w:val="continue"/>
            <w:tcBorders>
              <w:top w:val="nil"/>
            </w:tcBorders>
            <w:vAlign w:val="top"/>
          </w:tcPr>
          <w:p w14:paraId="3AE68D73">
            <w:pPr>
              <w:rPr>
                <w:rFonts w:ascii="Arial"/>
                <w:sz w:val="21"/>
              </w:rPr>
            </w:pPr>
          </w:p>
        </w:tc>
      </w:tr>
      <w:tr w14:paraId="03ABFE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24" w:type="dxa"/>
            <w:vAlign w:val="top"/>
          </w:tcPr>
          <w:p w14:paraId="039E043B">
            <w:pPr>
              <w:rPr>
                <w:rFonts w:ascii="Arial"/>
                <w:sz w:val="21"/>
              </w:rPr>
            </w:pPr>
          </w:p>
        </w:tc>
        <w:tc>
          <w:tcPr>
            <w:tcW w:w="423" w:type="dxa"/>
            <w:vAlign w:val="top"/>
          </w:tcPr>
          <w:p w14:paraId="7C8FF5D4">
            <w:pPr>
              <w:rPr>
                <w:rFonts w:ascii="Arial"/>
                <w:sz w:val="21"/>
              </w:rPr>
            </w:pPr>
          </w:p>
        </w:tc>
        <w:tc>
          <w:tcPr>
            <w:tcW w:w="1980" w:type="dxa"/>
            <w:vAlign w:val="top"/>
          </w:tcPr>
          <w:p w14:paraId="45C3B852">
            <w:pPr>
              <w:pStyle w:val="6"/>
              <w:spacing w:before="134" w:line="221" w:lineRule="auto"/>
              <w:ind w:left="43"/>
              <w:rPr>
                <w:sz w:val="15"/>
                <w:szCs w:val="15"/>
              </w:rPr>
            </w:pPr>
            <w:r>
              <w:rPr>
                <w:spacing w:val="-2"/>
                <w:sz w:val="15"/>
                <w:szCs w:val="15"/>
              </w:rPr>
              <w:t>合计</w:t>
            </w:r>
          </w:p>
        </w:tc>
        <w:tc>
          <w:tcPr>
            <w:tcW w:w="423" w:type="dxa"/>
            <w:vAlign w:val="top"/>
          </w:tcPr>
          <w:p w14:paraId="648302F4">
            <w:pPr>
              <w:rPr>
                <w:rFonts w:ascii="Arial"/>
                <w:sz w:val="21"/>
              </w:rPr>
            </w:pPr>
          </w:p>
        </w:tc>
        <w:tc>
          <w:tcPr>
            <w:tcW w:w="423" w:type="dxa"/>
            <w:vAlign w:val="top"/>
          </w:tcPr>
          <w:p w14:paraId="42591DA1">
            <w:pPr>
              <w:rPr>
                <w:rFonts w:ascii="Arial"/>
                <w:sz w:val="21"/>
              </w:rPr>
            </w:pPr>
          </w:p>
        </w:tc>
        <w:tc>
          <w:tcPr>
            <w:tcW w:w="1981" w:type="dxa"/>
            <w:vAlign w:val="top"/>
          </w:tcPr>
          <w:p w14:paraId="73844E20">
            <w:pPr>
              <w:rPr>
                <w:rFonts w:ascii="Arial"/>
                <w:sz w:val="21"/>
              </w:rPr>
            </w:pPr>
          </w:p>
        </w:tc>
        <w:tc>
          <w:tcPr>
            <w:tcW w:w="1131" w:type="dxa"/>
            <w:vAlign w:val="top"/>
          </w:tcPr>
          <w:p w14:paraId="5FBA3E19">
            <w:pPr>
              <w:pStyle w:val="6"/>
              <w:spacing w:before="134" w:line="239" w:lineRule="auto"/>
              <w:ind w:left="653"/>
              <w:rPr>
                <w:sz w:val="15"/>
                <w:szCs w:val="15"/>
              </w:rPr>
            </w:pPr>
            <w:r>
              <w:rPr>
                <w:spacing w:val="-3"/>
                <w:sz w:val="15"/>
                <w:szCs w:val="15"/>
              </w:rPr>
              <w:t>129.49</w:t>
            </w:r>
          </w:p>
        </w:tc>
        <w:tc>
          <w:tcPr>
            <w:tcW w:w="1131" w:type="dxa"/>
            <w:vAlign w:val="top"/>
          </w:tcPr>
          <w:p w14:paraId="4E2F4461">
            <w:pPr>
              <w:pStyle w:val="6"/>
              <w:spacing w:before="134" w:line="239" w:lineRule="auto"/>
              <w:ind w:left="653"/>
              <w:rPr>
                <w:sz w:val="15"/>
                <w:szCs w:val="15"/>
              </w:rPr>
            </w:pPr>
            <w:r>
              <w:rPr>
                <w:spacing w:val="-3"/>
                <w:sz w:val="15"/>
                <w:szCs w:val="15"/>
              </w:rPr>
              <w:t>129.49</w:t>
            </w:r>
          </w:p>
        </w:tc>
        <w:tc>
          <w:tcPr>
            <w:tcW w:w="1131" w:type="dxa"/>
            <w:vAlign w:val="top"/>
          </w:tcPr>
          <w:p w14:paraId="649B4AB5">
            <w:pPr>
              <w:pStyle w:val="6"/>
              <w:spacing w:before="134" w:line="239" w:lineRule="auto"/>
              <w:ind w:left="654"/>
              <w:rPr>
                <w:sz w:val="15"/>
                <w:szCs w:val="15"/>
              </w:rPr>
            </w:pPr>
            <w:r>
              <w:rPr>
                <w:spacing w:val="-3"/>
                <w:sz w:val="15"/>
                <w:szCs w:val="15"/>
              </w:rPr>
              <w:t>129.49</w:t>
            </w:r>
          </w:p>
        </w:tc>
        <w:tc>
          <w:tcPr>
            <w:tcW w:w="1131" w:type="dxa"/>
            <w:vAlign w:val="top"/>
          </w:tcPr>
          <w:p w14:paraId="0360B878">
            <w:pPr>
              <w:rPr>
                <w:rFonts w:ascii="Arial"/>
                <w:sz w:val="21"/>
              </w:rPr>
            </w:pPr>
          </w:p>
        </w:tc>
        <w:tc>
          <w:tcPr>
            <w:tcW w:w="1131" w:type="dxa"/>
            <w:vAlign w:val="top"/>
          </w:tcPr>
          <w:p w14:paraId="05D338B1">
            <w:pPr>
              <w:rPr>
                <w:rFonts w:ascii="Arial"/>
                <w:sz w:val="21"/>
              </w:rPr>
            </w:pPr>
          </w:p>
        </w:tc>
        <w:tc>
          <w:tcPr>
            <w:tcW w:w="1131" w:type="dxa"/>
            <w:vAlign w:val="top"/>
          </w:tcPr>
          <w:p w14:paraId="5109864E">
            <w:pPr>
              <w:rPr>
                <w:rFonts w:ascii="Arial"/>
                <w:sz w:val="21"/>
              </w:rPr>
            </w:pPr>
          </w:p>
        </w:tc>
        <w:tc>
          <w:tcPr>
            <w:tcW w:w="1131" w:type="dxa"/>
            <w:vAlign w:val="top"/>
          </w:tcPr>
          <w:p w14:paraId="53EF5B41">
            <w:pPr>
              <w:rPr>
                <w:rFonts w:ascii="Arial"/>
                <w:sz w:val="21"/>
              </w:rPr>
            </w:pPr>
          </w:p>
        </w:tc>
        <w:tc>
          <w:tcPr>
            <w:tcW w:w="989" w:type="dxa"/>
            <w:vAlign w:val="top"/>
          </w:tcPr>
          <w:p w14:paraId="400CC7B5">
            <w:pPr>
              <w:rPr>
                <w:rFonts w:ascii="Arial"/>
                <w:sz w:val="21"/>
              </w:rPr>
            </w:pPr>
          </w:p>
        </w:tc>
        <w:tc>
          <w:tcPr>
            <w:tcW w:w="990" w:type="dxa"/>
            <w:vAlign w:val="top"/>
          </w:tcPr>
          <w:p w14:paraId="0778855A">
            <w:pPr>
              <w:rPr>
                <w:rFonts w:ascii="Arial"/>
                <w:sz w:val="21"/>
              </w:rPr>
            </w:pPr>
          </w:p>
        </w:tc>
      </w:tr>
      <w:tr w14:paraId="0BE8D8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trPr>
        <w:tc>
          <w:tcPr>
            <w:tcW w:w="424" w:type="dxa"/>
            <w:vAlign w:val="top"/>
          </w:tcPr>
          <w:p w14:paraId="3C28E9E7">
            <w:pPr>
              <w:pStyle w:val="6"/>
              <w:spacing w:before="134"/>
              <w:ind w:left="102"/>
              <w:rPr>
                <w:sz w:val="15"/>
                <w:szCs w:val="15"/>
              </w:rPr>
            </w:pPr>
            <w:r>
              <w:rPr>
                <w:spacing w:val="-2"/>
                <w:sz w:val="15"/>
                <w:szCs w:val="15"/>
              </w:rPr>
              <w:t>301</w:t>
            </w:r>
          </w:p>
        </w:tc>
        <w:tc>
          <w:tcPr>
            <w:tcW w:w="423" w:type="dxa"/>
            <w:vAlign w:val="top"/>
          </w:tcPr>
          <w:p w14:paraId="7C14687C">
            <w:pPr>
              <w:rPr>
                <w:rFonts w:ascii="Arial"/>
                <w:sz w:val="21"/>
              </w:rPr>
            </w:pPr>
          </w:p>
        </w:tc>
        <w:tc>
          <w:tcPr>
            <w:tcW w:w="1980" w:type="dxa"/>
            <w:vAlign w:val="top"/>
          </w:tcPr>
          <w:p w14:paraId="3F594685">
            <w:pPr>
              <w:pStyle w:val="6"/>
              <w:spacing w:before="134" w:line="220" w:lineRule="auto"/>
              <w:ind w:left="44"/>
              <w:rPr>
                <w:sz w:val="15"/>
                <w:szCs w:val="15"/>
              </w:rPr>
            </w:pPr>
            <w:r>
              <w:rPr>
                <w:spacing w:val="-1"/>
                <w:sz w:val="15"/>
                <w:szCs w:val="15"/>
              </w:rPr>
              <w:t>工资福利支出</w:t>
            </w:r>
          </w:p>
        </w:tc>
        <w:tc>
          <w:tcPr>
            <w:tcW w:w="423" w:type="dxa"/>
            <w:vAlign w:val="top"/>
          </w:tcPr>
          <w:p w14:paraId="75EE9095">
            <w:pPr>
              <w:pStyle w:val="6"/>
              <w:spacing w:before="134"/>
              <w:ind w:left="104"/>
              <w:rPr>
                <w:sz w:val="15"/>
                <w:szCs w:val="15"/>
              </w:rPr>
            </w:pPr>
            <w:r>
              <w:rPr>
                <w:spacing w:val="-2"/>
                <w:sz w:val="15"/>
                <w:szCs w:val="15"/>
              </w:rPr>
              <w:t>505</w:t>
            </w:r>
          </w:p>
        </w:tc>
        <w:tc>
          <w:tcPr>
            <w:tcW w:w="423" w:type="dxa"/>
            <w:vAlign w:val="top"/>
          </w:tcPr>
          <w:p w14:paraId="333814B9">
            <w:pPr>
              <w:rPr>
                <w:rFonts w:ascii="Arial"/>
                <w:sz w:val="21"/>
              </w:rPr>
            </w:pPr>
          </w:p>
        </w:tc>
        <w:tc>
          <w:tcPr>
            <w:tcW w:w="1981" w:type="dxa"/>
            <w:vAlign w:val="top"/>
          </w:tcPr>
          <w:p w14:paraId="0B45C75E">
            <w:pPr>
              <w:pStyle w:val="6"/>
              <w:spacing w:before="134" w:line="220" w:lineRule="auto"/>
              <w:ind w:left="44"/>
              <w:rPr>
                <w:sz w:val="15"/>
                <w:szCs w:val="15"/>
              </w:rPr>
            </w:pPr>
            <w:r>
              <w:rPr>
                <w:sz w:val="15"/>
                <w:szCs w:val="15"/>
              </w:rPr>
              <w:t>对事业单位经常性补助</w:t>
            </w:r>
          </w:p>
        </w:tc>
        <w:tc>
          <w:tcPr>
            <w:tcW w:w="1131" w:type="dxa"/>
            <w:vAlign w:val="top"/>
          </w:tcPr>
          <w:p w14:paraId="1A26069A">
            <w:pPr>
              <w:pStyle w:val="6"/>
              <w:spacing w:before="134" w:line="239" w:lineRule="auto"/>
              <w:ind w:left="653"/>
              <w:rPr>
                <w:sz w:val="15"/>
                <w:szCs w:val="15"/>
              </w:rPr>
            </w:pPr>
            <w:r>
              <w:rPr>
                <w:spacing w:val="-3"/>
                <w:sz w:val="15"/>
                <w:szCs w:val="15"/>
              </w:rPr>
              <w:t>110.77</w:t>
            </w:r>
          </w:p>
        </w:tc>
        <w:tc>
          <w:tcPr>
            <w:tcW w:w="1131" w:type="dxa"/>
            <w:vAlign w:val="top"/>
          </w:tcPr>
          <w:p w14:paraId="52CAF2D1">
            <w:pPr>
              <w:pStyle w:val="6"/>
              <w:spacing w:before="134" w:line="239" w:lineRule="auto"/>
              <w:ind w:left="653"/>
              <w:rPr>
                <w:sz w:val="15"/>
                <w:szCs w:val="15"/>
              </w:rPr>
            </w:pPr>
            <w:r>
              <w:rPr>
                <w:spacing w:val="-3"/>
                <w:sz w:val="15"/>
                <w:szCs w:val="15"/>
              </w:rPr>
              <w:t>110.77</w:t>
            </w:r>
          </w:p>
        </w:tc>
        <w:tc>
          <w:tcPr>
            <w:tcW w:w="1131" w:type="dxa"/>
            <w:vAlign w:val="top"/>
          </w:tcPr>
          <w:p w14:paraId="0288DEC8">
            <w:pPr>
              <w:pStyle w:val="6"/>
              <w:spacing w:before="134" w:line="239" w:lineRule="auto"/>
              <w:ind w:left="654"/>
              <w:rPr>
                <w:sz w:val="15"/>
                <w:szCs w:val="15"/>
              </w:rPr>
            </w:pPr>
            <w:r>
              <w:rPr>
                <w:spacing w:val="-3"/>
                <w:sz w:val="15"/>
                <w:szCs w:val="15"/>
              </w:rPr>
              <w:t>110.77</w:t>
            </w:r>
          </w:p>
        </w:tc>
        <w:tc>
          <w:tcPr>
            <w:tcW w:w="1131" w:type="dxa"/>
            <w:vAlign w:val="top"/>
          </w:tcPr>
          <w:p w14:paraId="14DAA121">
            <w:pPr>
              <w:rPr>
                <w:rFonts w:ascii="Arial"/>
                <w:sz w:val="21"/>
              </w:rPr>
            </w:pPr>
          </w:p>
        </w:tc>
        <w:tc>
          <w:tcPr>
            <w:tcW w:w="1131" w:type="dxa"/>
            <w:vAlign w:val="top"/>
          </w:tcPr>
          <w:p w14:paraId="3E39EFC1">
            <w:pPr>
              <w:rPr>
                <w:rFonts w:ascii="Arial"/>
                <w:sz w:val="21"/>
              </w:rPr>
            </w:pPr>
          </w:p>
        </w:tc>
        <w:tc>
          <w:tcPr>
            <w:tcW w:w="1131" w:type="dxa"/>
            <w:vAlign w:val="top"/>
          </w:tcPr>
          <w:p w14:paraId="09FFE3ED">
            <w:pPr>
              <w:rPr>
                <w:rFonts w:ascii="Arial"/>
                <w:sz w:val="21"/>
              </w:rPr>
            </w:pPr>
          </w:p>
        </w:tc>
        <w:tc>
          <w:tcPr>
            <w:tcW w:w="1131" w:type="dxa"/>
            <w:vAlign w:val="top"/>
          </w:tcPr>
          <w:p w14:paraId="212AAB07">
            <w:pPr>
              <w:rPr>
                <w:rFonts w:ascii="Arial"/>
                <w:sz w:val="21"/>
              </w:rPr>
            </w:pPr>
          </w:p>
        </w:tc>
        <w:tc>
          <w:tcPr>
            <w:tcW w:w="989" w:type="dxa"/>
            <w:vAlign w:val="top"/>
          </w:tcPr>
          <w:p w14:paraId="2B3DB059">
            <w:pPr>
              <w:rPr>
                <w:rFonts w:ascii="Arial"/>
                <w:sz w:val="21"/>
              </w:rPr>
            </w:pPr>
          </w:p>
        </w:tc>
        <w:tc>
          <w:tcPr>
            <w:tcW w:w="990" w:type="dxa"/>
            <w:vAlign w:val="top"/>
          </w:tcPr>
          <w:p w14:paraId="1BFD4290">
            <w:pPr>
              <w:rPr>
                <w:rFonts w:ascii="Arial"/>
                <w:sz w:val="21"/>
              </w:rPr>
            </w:pPr>
          </w:p>
        </w:tc>
      </w:tr>
      <w:tr w14:paraId="19B29B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trPr>
        <w:tc>
          <w:tcPr>
            <w:tcW w:w="424" w:type="dxa"/>
            <w:vAlign w:val="top"/>
          </w:tcPr>
          <w:p w14:paraId="1098C944">
            <w:pPr>
              <w:pStyle w:val="6"/>
              <w:spacing w:before="135"/>
              <w:ind w:left="102"/>
              <w:rPr>
                <w:sz w:val="15"/>
                <w:szCs w:val="15"/>
              </w:rPr>
            </w:pPr>
            <w:r>
              <w:rPr>
                <w:spacing w:val="-2"/>
                <w:sz w:val="15"/>
                <w:szCs w:val="15"/>
              </w:rPr>
              <w:t>301</w:t>
            </w:r>
          </w:p>
        </w:tc>
        <w:tc>
          <w:tcPr>
            <w:tcW w:w="423" w:type="dxa"/>
            <w:vAlign w:val="top"/>
          </w:tcPr>
          <w:p w14:paraId="15E5073F">
            <w:pPr>
              <w:pStyle w:val="6"/>
              <w:spacing w:before="135"/>
              <w:ind w:left="139"/>
              <w:rPr>
                <w:sz w:val="15"/>
                <w:szCs w:val="15"/>
              </w:rPr>
            </w:pPr>
            <w:r>
              <w:rPr>
                <w:spacing w:val="-2"/>
                <w:sz w:val="15"/>
                <w:szCs w:val="15"/>
              </w:rPr>
              <w:t>01</w:t>
            </w:r>
          </w:p>
        </w:tc>
        <w:tc>
          <w:tcPr>
            <w:tcW w:w="1980" w:type="dxa"/>
            <w:vAlign w:val="top"/>
          </w:tcPr>
          <w:p w14:paraId="1766B40C">
            <w:pPr>
              <w:pStyle w:val="6"/>
              <w:spacing w:before="135" w:line="219" w:lineRule="auto"/>
              <w:ind w:left="192"/>
              <w:rPr>
                <w:sz w:val="15"/>
                <w:szCs w:val="15"/>
              </w:rPr>
            </w:pPr>
            <w:r>
              <w:rPr>
                <w:spacing w:val="-1"/>
                <w:sz w:val="15"/>
                <w:szCs w:val="15"/>
              </w:rPr>
              <w:t>基本工资</w:t>
            </w:r>
          </w:p>
        </w:tc>
        <w:tc>
          <w:tcPr>
            <w:tcW w:w="423" w:type="dxa"/>
            <w:vAlign w:val="top"/>
          </w:tcPr>
          <w:p w14:paraId="3855034F">
            <w:pPr>
              <w:pStyle w:val="6"/>
              <w:spacing w:before="135"/>
              <w:ind w:left="104"/>
              <w:rPr>
                <w:sz w:val="15"/>
                <w:szCs w:val="15"/>
              </w:rPr>
            </w:pPr>
            <w:r>
              <w:rPr>
                <w:spacing w:val="-2"/>
                <w:sz w:val="15"/>
                <w:szCs w:val="15"/>
              </w:rPr>
              <w:t>505</w:t>
            </w:r>
          </w:p>
        </w:tc>
        <w:tc>
          <w:tcPr>
            <w:tcW w:w="423" w:type="dxa"/>
            <w:vAlign w:val="top"/>
          </w:tcPr>
          <w:p w14:paraId="08889342">
            <w:pPr>
              <w:pStyle w:val="6"/>
              <w:spacing w:before="135"/>
              <w:ind w:left="141"/>
              <w:rPr>
                <w:sz w:val="15"/>
                <w:szCs w:val="15"/>
              </w:rPr>
            </w:pPr>
            <w:r>
              <w:rPr>
                <w:spacing w:val="-2"/>
                <w:sz w:val="15"/>
                <w:szCs w:val="15"/>
              </w:rPr>
              <w:t>01</w:t>
            </w:r>
          </w:p>
        </w:tc>
        <w:tc>
          <w:tcPr>
            <w:tcW w:w="1981" w:type="dxa"/>
            <w:vAlign w:val="top"/>
          </w:tcPr>
          <w:p w14:paraId="352393F5">
            <w:pPr>
              <w:pStyle w:val="6"/>
              <w:spacing w:before="135" w:line="220" w:lineRule="auto"/>
              <w:ind w:left="197"/>
              <w:rPr>
                <w:sz w:val="15"/>
                <w:szCs w:val="15"/>
              </w:rPr>
            </w:pPr>
            <w:r>
              <w:rPr>
                <w:spacing w:val="-1"/>
                <w:sz w:val="15"/>
                <w:szCs w:val="15"/>
              </w:rPr>
              <w:t>工资福利支出</w:t>
            </w:r>
          </w:p>
        </w:tc>
        <w:tc>
          <w:tcPr>
            <w:tcW w:w="1131" w:type="dxa"/>
            <w:vAlign w:val="top"/>
          </w:tcPr>
          <w:p w14:paraId="6A5F49C7">
            <w:pPr>
              <w:pStyle w:val="6"/>
              <w:spacing w:before="135" w:line="239" w:lineRule="auto"/>
              <w:ind w:left="719"/>
              <w:rPr>
                <w:sz w:val="15"/>
                <w:szCs w:val="15"/>
              </w:rPr>
            </w:pPr>
            <w:r>
              <w:rPr>
                <w:spacing w:val="-1"/>
                <w:sz w:val="15"/>
                <w:szCs w:val="15"/>
              </w:rPr>
              <w:t>29.98</w:t>
            </w:r>
          </w:p>
        </w:tc>
        <w:tc>
          <w:tcPr>
            <w:tcW w:w="1131" w:type="dxa"/>
            <w:vAlign w:val="top"/>
          </w:tcPr>
          <w:p w14:paraId="08F87378">
            <w:pPr>
              <w:pStyle w:val="6"/>
              <w:spacing w:before="135" w:line="239" w:lineRule="auto"/>
              <w:ind w:left="719"/>
              <w:rPr>
                <w:sz w:val="15"/>
                <w:szCs w:val="15"/>
              </w:rPr>
            </w:pPr>
            <w:r>
              <w:rPr>
                <w:spacing w:val="-1"/>
                <w:sz w:val="15"/>
                <w:szCs w:val="15"/>
              </w:rPr>
              <w:t>29.98</w:t>
            </w:r>
          </w:p>
        </w:tc>
        <w:tc>
          <w:tcPr>
            <w:tcW w:w="1131" w:type="dxa"/>
            <w:vAlign w:val="top"/>
          </w:tcPr>
          <w:p w14:paraId="1702546C">
            <w:pPr>
              <w:pStyle w:val="6"/>
              <w:spacing w:before="135" w:line="239" w:lineRule="auto"/>
              <w:ind w:left="720"/>
              <w:rPr>
                <w:sz w:val="15"/>
                <w:szCs w:val="15"/>
              </w:rPr>
            </w:pPr>
            <w:r>
              <w:rPr>
                <w:spacing w:val="-1"/>
                <w:sz w:val="15"/>
                <w:szCs w:val="15"/>
              </w:rPr>
              <w:t>29.98</w:t>
            </w:r>
          </w:p>
        </w:tc>
        <w:tc>
          <w:tcPr>
            <w:tcW w:w="1131" w:type="dxa"/>
            <w:vAlign w:val="top"/>
          </w:tcPr>
          <w:p w14:paraId="345C222A">
            <w:pPr>
              <w:rPr>
                <w:rFonts w:ascii="Arial"/>
                <w:sz w:val="21"/>
              </w:rPr>
            </w:pPr>
          </w:p>
        </w:tc>
        <w:tc>
          <w:tcPr>
            <w:tcW w:w="1131" w:type="dxa"/>
            <w:vAlign w:val="top"/>
          </w:tcPr>
          <w:p w14:paraId="1A96D96E">
            <w:pPr>
              <w:rPr>
                <w:rFonts w:ascii="Arial"/>
                <w:sz w:val="21"/>
              </w:rPr>
            </w:pPr>
          </w:p>
        </w:tc>
        <w:tc>
          <w:tcPr>
            <w:tcW w:w="1131" w:type="dxa"/>
            <w:vAlign w:val="top"/>
          </w:tcPr>
          <w:p w14:paraId="3DF214B1">
            <w:pPr>
              <w:rPr>
                <w:rFonts w:ascii="Arial"/>
                <w:sz w:val="21"/>
              </w:rPr>
            </w:pPr>
          </w:p>
        </w:tc>
        <w:tc>
          <w:tcPr>
            <w:tcW w:w="1131" w:type="dxa"/>
            <w:vAlign w:val="top"/>
          </w:tcPr>
          <w:p w14:paraId="61D7C7BA">
            <w:pPr>
              <w:rPr>
                <w:rFonts w:ascii="Arial"/>
                <w:sz w:val="21"/>
              </w:rPr>
            </w:pPr>
          </w:p>
        </w:tc>
        <w:tc>
          <w:tcPr>
            <w:tcW w:w="989" w:type="dxa"/>
            <w:vAlign w:val="top"/>
          </w:tcPr>
          <w:p w14:paraId="585712E9">
            <w:pPr>
              <w:rPr>
                <w:rFonts w:ascii="Arial"/>
                <w:sz w:val="21"/>
              </w:rPr>
            </w:pPr>
          </w:p>
        </w:tc>
        <w:tc>
          <w:tcPr>
            <w:tcW w:w="990" w:type="dxa"/>
            <w:vAlign w:val="top"/>
          </w:tcPr>
          <w:p w14:paraId="1466376E">
            <w:pPr>
              <w:rPr>
                <w:rFonts w:ascii="Arial"/>
                <w:sz w:val="21"/>
              </w:rPr>
            </w:pPr>
          </w:p>
        </w:tc>
      </w:tr>
      <w:tr w14:paraId="02B048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24" w:type="dxa"/>
            <w:vAlign w:val="top"/>
          </w:tcPr>
          <w:p w14:paraId="50C7C959">
            <w:pPr>
              <w:pStyle w:val="6"/>
              <w:spacing w:before="135"/>
              <w:ind w:left="102"/>
              <w:rPr>
                <w:sz w:val="15"/>
                <w:szCs w:val="15"/>
              </w:rPr>
            </w:pPr>
            <w:r>
              <w:rPr>
                <w:spacing w:val="-2"/>
                <w:sz w:val="15"/>
                <w:szCs w:val="15"/>
              </w:rPr>
              <w:t>301</w:t>
            </w:r>
          </w:p>
        </w:tc>
        <w:tc>
          <w:tcPr>
            <w:tcW w:w="423" w:type="dxa"/>
            <w:vAlign w:val="top"/>
          </w:tcPr>
          <w:p w14:paraId="274BA133">
            <w:pPr>
              <w:pStyle w:val="6"/>
              <w:spacing w:before="135"/>
              <w:ind w:left="139"/>
              <w:rPr>
                <w:sz w:val="15"/>
                <w:szCs w:val="15"/>
              </w:rPr>
            </w:pPr>
            <w:r>
              <w:rPr>
                <w:spacing w:val="-2"/>
                <w:sz w:val="15"/>
                <w:szCs w:val="15"/>
              </w:rPr>
              <w:t>02</w:t>
            </w:r>
          </w:p>
        </w:tc>
        <w:tc>
          <w:tcPr>
            <w:tcW w:w="1980" w:type="dxa"/>
            <w:vAlign w:val="top"/>
          </w:tcPr>
          <w:p w14:paraId="201E76B4">
            <w:pPr>
              <w:pStyle w:val="6"/>
              <w:spacing w:before="135" w:line="220" w:lineRule="auto"/>
              <w:ind w:left="192"/>
              <w:rPr>
                <w:sz w:val="15"/>
                <w:szCs w:val="15"/>
              </w:rPr>
            </w:pPr>
            <w:r>
              <w:rPr>
                <w:spacing w:val="-1"/>
                <w:sz w:val="15"/>
                <w:szCs w:val="15"/>
              </w:rPr>
              <w:t>津贴补贴</w:t>
            </w:r>
          </w:p>
        </w:tc>
        <w:tc>
          <w:tcPr>
            <w:tcW w:w="423" w:type="dxa"/>
            <w:vAlign w:val="top"/>
          </w:tcPr>
          <w:p w14:paraId="264A5EDE">
            <w:pPr>
              <w:pStyle w:val="6"/>
              <w:spacing w:before="135"/>
              <w:ind w:left="104"/>
              <w:rPr>
                <w:sz w:val="15"/>
                <w:szCs w:val="15"/>
              </w:rPr>
            </w:pPr>
            <w:r>
              <w:rPr>
                <w:spacing w:val="-2"/>
                <w:sz w:val="15"/>
                <w:szCs w:val="15"/>
              </w:rPr>
              <w:t>505</w:t>
            </w:r>
          </w:p>
        </w:tc>
        <w:tc>
          <w:tcPr>
            <w:tcW w:w="423" w:type="dxa"/>
            <w:vAlign w:val="top"/>
          </w:tcPr>
          <w:p w14:paraId="101497D1">
            <w:pPr>
              <w:pStyle w:val="6"/>
              <w:spacing w:before="135"/>
              <w:ind w:left="141"/>
              <w:rPr>
                <w:sz w:val="15"/>
                <w:szCs w:val="15"/>
              </w:rPr>
            </w:pPr>
            <w:r>
              <w:rPr>
                <w:spacing w:val="-2"/>
                <w:sz w:val="15"/>
                <w:szCs w:val="15"/>
              </w:rPr>
              <w:t>01</w:t>
            </w:r>
          </w:p>
        </w:tc>
        <w:tc>
          <w:tcPr>
            <w:tcW w:w="1981" w:type="dxa"/>
            <w:vAlign w:val="top"/>
          </w:tcPr>
          <w:p w14:paraId="2E5E6A86">
            <w:pPr>
              <w:pStyle w:val="6"/>
              <w:spacing w:before="136" w:line="220" w:lineRule="auto"/>
              <w:ind w:left="197"/>
              <w:rPr>
                <w:sz w:val="15"/>
                <w:szCs w:val="15"/>
              </w:rPr>
            </w:pPr>
            <w:r>
              <w:rPr>
                <w:spacing w:val="-1"/>
                <w:sz w:val="15"/>
                <w:szCs w:val="15"/>
              </w:rPr>
              <w:t>工资福利支出</w:t>
            </w:r>
          </w:p>
        </w:tc>
        <w:tc>
          <w:tcPr>
            <w:tcW w:w="1131" w:type="dxa"/>
            <w:vAlign w:val="top"/>
          </w:tcPr>
          <w:p w14:paraId="292D48A1">
            <w:pPr>
              <w:pStyle w:val="6"/>
              <w:spacing w:before="136" w:line="239" w:lineRule="auto"/>
              <w:ind w:left="728"/>
              <w:rPr>
                <w:sz w:val="15"/>
                <w:szCs w:val="15"/>
              </w:rPr>
            </w:pPr>
            <w:r>
              <w:rPr>
                <w:spacing w:val="-3"/>
                <w:sz w:val="15"/>
                <w:szCs w:val="15"/>
              </w:rPr>
              <w:t>12.03</w:t>
            </w:r>
          </w:p>
        </w:tc>
        <w:tc>
          <w:tcPr>
            <w:tcW w:w="1131" w:type="dxa"/>
            <w:vAlign w:val="top"/>
          </w:tcPr>
          <w:p w14:paraId="26C9B4EC">
            <w:pPr>
              <w:pStyle w:val="6"/>
              <w:spacing w:before="136" w:line="239" w:lineRule="auto"/>
              <w:ind w:left="729"/>
              <w:rPr>
                <w:sz w:val="15"/>
                <w:szCs w:val="15"/>
              </w:rPr>
            </w:pPr>
            <w:r>
              <w:rPr>
                <w:spacing w:val="-3"/>
                <w:sz w:val="15"/>
                <w:szCs w:val="15"/>
              </w:rPr>
              <w:t>12.03</w:t>
            </w:r>
          </w:p>
        </w:tc>
        <w:tc>
          <w:tcPr>
            <w:tcW w:w="1131" w:type="dxa"/>
            <w:vAlign w:val="top"/>
          </w:tcPr>
          <w:p w14:paraId="33C93899">
            <w:pPr>
              <w:pStyle w:val="6"/>
              <w:spacing w:before="136" w:line="239" w:lineRule="auto"/>
              <w:ind w:left="729"/>
              <w:rPr>
                <w:sz w:val="15"/>
                <w:szCs w:val="15"/>
              </w:rPr>
            </w:pPr>
            <w:r>
              <w:rPr>
                <w:spacing w:val="-3"/>
                <w:sz w:val="15"/>
                <w:szCs w:val="15"/>
              </w:rPr>
              <w:t>12.03</w:t>
            </w:r>
          </w:p>
        </w:tc>
        <w:tc>
          <w:tcPr>
            <w:tcW w:w="1131" w:type="dxa"/>
            <w:vAlign w:val="top"/>
          </w:tcPr>
          <w:p w14:paraId="453FE724">
            <w:pPr>
              <w:rPr>
                <w:rFonts w:ascii="Arial"/>
                <w:sz w:val="21"/>
              </w:rPr>
            </w:pPr>
          </w:p>
        </w:tc>
        <w:tc>
          <w:tcPr>
            <w:tcW w:w="1131" w:type="dxa"/>
            <w:vAlign w:val="top"/>
          </w:tcPr>
          <w:p w14:paraId="7248CB55">
            <w:pPr>
              <w:rPr>
                <w:rFonts w:ascii="Arial"/>
                <w:sz w:val="21"/>
              </w:rPr>
            </w:pPr>
          </w:p>
        </w:tc>
        <w:tc>
          <w:tcPr>
            <w:tcW w:w="1131" w:type="dxa"/>
            <w:vAlign w:val="top"/>
          </w:tcPr>
          <w:p w14:paraId="275BB800">
            <w:pPr>
              <w:rPr>
                <w:rFonts w:ascii="Arial"/>
                <w:sz w:val="21"/>
              </w:rPr>
            </w:pPr>
          </w:p>
        </w:tc>
        <w:tc>
          <w:tcPr>
            <w:tcW w:w="1131" w:type="dxa"/>
            <w:vAlign w:val="top"/>
          </w:tcPr>
          <w:p w14:paraId="26C8499F">
            <w:pPr>
              <w:rPr>
                <w:rFonts w:ascii="Arial"/>
                <w:sz w:val="21"/>
              </w:rPr>
            </w:pPr>
          </w:p>
        </w:tc>
        <w:tc>
          <w:tcPr>
            <w:tcW w:w="989" w:type="dxa"/>
            <w:vAlign w:val="top"/>
          </w:tcPr>
          <w:p w14:paraId="492BA54D">
            <w:pPr>
              <w:rPr>
                <w:rFonts w:ascii="Arial"/>
                <w:sz w:val="21"/>
              </w:rPr>
            </w:pPr>
          </w:p>
        </w:tc>
        <w:tc>
          <w:tcPr>
            <w:tcW w:w="990" w:type="dxa"/>
            <w:vAlign w:val="top"/>
          </w:tcPr>
          <w:p w14:paraId="45198020">
            <w:pPr>
              <w:rPr>
                <w:rFonts w:ascii="Arial"/>
                <w:sz w:val="21"/>
              </w:rPr>
            </w:pPr>
          </w:p>
        </w:tc>
      </w:tr>
      <w:tr w14:paraId="0B309873">
        <w:tblPrEx>
          <w:tblCellMar>
            <w:top w:w="0" w:type="dxa"/>
            <w:left w:w="0" w:type="dxa"/>
            <w:bottom w:w="0" w:type="dxa"/>
            <w:right w:w="0" w:type="dxa"/>
          </w:tblCellMar>
        </w:tblPrEx>
        <w:trPr>
          <w:trHeight w:val="376" w:hRule="atLeast"/>
        </w:trPr>
        <w:tc>
          <w:tcPr>
            <w:tcW w:w="424" w:type="dxa"/>
            <w:vAlign w:val="top"/>
          </w:tcPr>
          <w:p w14:paraId="665A1531">
            <w:pPr>
              <w:pStyle w:val="6"/>
              <w:spacing w:before="135"/>
              <w:ind w:left="102"/>
              <w:rPr>
                <w:sz w:val="15"/>
                <w:szCs w:val="15"/>
              </w:rPr>
            </w:pPr>
            <w:r>
              <w:rPr>
                <w:spacing w:val="-2"/>
                <w:sz w:val="15"/>
                <w:szCs w:val="15"/>
              </w:rPr>
              <w:t>301</w:t>
            </w:r>
          </w:p>
        </w:tc>
        <w:tc>
          <w:tcPr>
            <w:tcW w:w="423" w:type="dxa"/>
            <w:vAlign w:val="top"/>
          </w:tcPr>
          <w:p w14:paraId="0449E340">
            <w:pPr>
              <w:pStyle w:val="6"/>
              <w:spacing w:before="135"/>
              <w:ind w:left="139"/>
              <w:rPr>
                <w:sz w:val="15"/>
                <w:szCs w:val="15"/>
              </w:rPr>
            </w:pPr>
            <w:r>
              <w:rPr>
                <w:spacing w:val="-2"/>
                <w:sz w:val="15"/>
                <w:szCs w:val="15"/>
              </w:rPr>
              <w:t>03</w:t>
            </w:r>
          </w:p>
        </w:tc>
        <w:tc>
          <w:tcPr>
            <w:tcW w:w="1980" w:type="dxa"/>
            <w:vAlign w:val="top"/>
          </w:tcPr>
          <w:p w14:paraId="00BF08D7">
            <w:pPr>
              <w:pStyle w:val="6"/>
              <w:spacing w:before="136" w:line="220" w:lineRule="auto"/>
              <w:ind w:left="194"/>
              <w:rPr>
                <w:sz w:val="15"/>
                <w:szCs w:val="15"/>
              </w:rPr>
            </w:pPr>
            <w:r>
              <w:rPr>
                <w:spacing w:val="-2"/>
                <w:sz w:val="15"/>
                <w:szCs w:val="15"/>
              </w:rPr>
              <w:t>奖金</w:t>
            </w:r>
          </w:p>
        </w:tc>
        <w:tc>
          <w:tcPr>
            <w:tcW w:w="423" w:type="dxa"/>
            <w:vAlign w:val="top"/>
          </w:tcPr>
          <w:p w14:paraId="74C662D7">
            <w:pPr>
              <w:pStyle w:val="6"/>
              <w:spacing w:before="135"/>
              <w:ind w:left="104"/>
              <w:rPr>
                <w:sz w:val="15"/>
                <w:szCs w:val="15"/>
              </w:rPr>
            </w:pPr>
            <w:r>
              <w:rPr>
                <w:spacing w:val="-2"/>
                <w:sz w:val="15"/>
                <w:szCs w:val="15"/>
              </w:rPr>
              <w:t>505</w:t>
            </w:r>
          </w:p>
        </w:tc>
        <w:tc>
          <w:tcPr>
            <w:tcW w:w="423" w:type="dxa"/>
            <w:vAlign w:val="top"/>
          </w:tcPr>
          <w:p w14:paraId="5F5E4766">
            <w:pPr>
              <w:pStyle w:val="6"/>
              <w:spacing w:before="135"/>
              <w:ind w:left="141"/>
              <w:rPr>
                <w:sz w:val="15"/>
                <w:szCs w:val="15"/>
              </w:rPr>
            </w:pPr>
            <w:r>
              <w:rPr>
                <w:spacing w:val="-2"/>
                <w:sz w:val="15"/>
                <w:szCs w:val="15"/>
              </w:rPr>
              <w:t>01</w:t>
            </w:r>
          </w:p>
        </w:tc>
        <w:tc>
          <w:tcPr>
            <w:tcW w:w="1981" w:type="dxa"/>
            <w:vAlign w:val="top"/>
          </w:tcPr>
          <w:p w14:paraId="6E411FA6">
            <w:pPr>
              <w:pStyle w:val="6"/>
              <w:spacing w:before="136" w:line="220" w:lineRule="auto"/>
              <w:ind w:left="197"/>
              <w:rPr>
                <w:sz w:val="15"/>
                <w:szCs w:val="15"/>
              </w:rPr>
            </w:pPr>
            <w:r>
              <w:rPr>
                <w:spacing w:val="-1"/>
                <w:sz w:val="15"/>
                <w:szCs w:val="15"/>
              </w:rPr>
              <w:t>工资福利支出</w:t>
            </w:r>
          </w:p>
        </w:tc>
        <w:tc>
          <w:tcPr>
            <w:tcW w:w="1131" w:type="dxa"/>
            <w:vAlign w:val="top"/>
          </w:tcPr>
          <w:p w14:paraId="5F2783FB">
            <w:pPr>
              <w:pStyle w:val="6"/>
              <w:spacing w:before="135" w:line="239" w:lineRule="auto"/>
              <w:ind w:left="728"/>
              <w:rPr>
                <w:sz w:val="15"/>
                <w:szCs w:val="15"/>
              </w:rPr>
            </w:pPr>
            <w:r>
              <w:rPr>
                <w:spacing w:val="-3"/>
                <w:sz w:val="15"/>
                <w:szCs w:val="15"/>
              </w:rPr>
              <w:t>15.16</w:t>
            </w:r>
          </w:p>
        </w:tc>
        <w:tc>
          <w:tcPr>
            <w:tcW w:w="1131" w:type="dxa"/>
            <w:vAlign w:val="top"/>
          </w:tcPr>
          <w:p w14:paraId="7DF398B5">
            <w:pPr>
              <w:pStyle w:val="6"/>
              <w:spacing w:before="135" w:line="239" w:lineRule="auto"/>
              <w:ind w:left="729"/>
              <w:rPr>
                <w:sz w:val="15"/>
                <w:szCs w:val="15"/>
              </w:rPr>
            </w:pPr>
            <w:r>
              <w:rPr>
                <w:spacing w:val="-3"/>
                <w:sz w:val="15"/>
                <w:szCs w:val="15"/>
              </w:rPr>
              <w:t>15.16</w:t>
            </w:r>
          </w:p>
        </w:tc>
        <w:tc>
          <w:tcPr>
            <w:tcW w:w="1131" w:type="dxa"/>
            <w:vAlign w:val="top"/>
          </w:tcPr>
          <w:p w14:paraId="188A8282">
            <w:pPr>
              <w:pStyle w:val="6"/>
              <w:spacing w:before="135" w:line="239" w:lineRule="auto"/>
              <w:ind w:left="729"/>
              <w:rPr>
                <w:sz w:val="15"/>
                <w:szCs w:val="15"/>
              </w:rPr>
            </w:pPr>
            <w:r>
              <w:rPr>
                <w:spacing w:val="-3"/>
                <w:sz w:val="15"/>
                <w:szCs w:val="15"/>
              </w:rPr>
              <w:t>15.16</w:t>
            </w:r>
          </w:p>
        </w:tc>
        <w:tc>
          <w:tcPr>
            <w:tcW w:w="1131" w:type="dxa"/>
            <w:vAlign w:val="top"/>
          </w:tcPr>
          <w:p w14:paraId="54DDFD53">
            <w:pPr>
              <w:rPr>
                <w:rFonts w:ascii="Arial"/>
                <w:sz w:val="21"/>
              </w:rPr>
            </w:pPr>
          </w:p>
        </w:tc>
        <w:tc>
          <w:tcPr>
            <w:tcW w:w="1131" w:type="dxa"/>
            <w:vAlign w:val="top"/>
          </w:tcPr>
          <w:p w14:paraId="0FE8741A">
            <w:pPr>
              <w:rPr>
                <w:rFonts w:ascii="Arial"/>
                <w:sz w:val="21"/>
              </w:rPr>
            </w:pPr>
          </w:p>
        </w:tc>
        <w:tc>
          <w:tcPr>
            <w:tcW w:w="1131" w:type="dxa"/>
            <w:vAlign w:val="top"/>
          </w:tcPr>
          <w:p w14:paraId="52F670DC">
            <w:pPr>
              <w:rPr>
                <w:rFonts w:ascii="Arial"/>
                <w:sz w:val="21"/>
              </w:rPr>
            </w:pPr>
          </w:p>
        </w:tc>
        <w:tc>
          <w:tcPr>
            <w:tcW w:w="1131" w:type="dxa"/>
            <w:vAlign w:val="top"/>
          </w:tcPr>
          <w:p w14:paraId="2D31A7D4">
            <w:pPr>
              <w:rPr>
                <w:rFonts w:ascii="Arial"/>
                <w:sz w:val="21"/>
              </w:rPr>
            </w:pPr>
          </w:p>
        </w:tc>
        <w:tc>
          <w:tcPr>
            <w:tcW w:w="989" w:type="dxa"/>
            <w:vAlign w:val="top"/>
          </w:tcPr>
          <w:p w14:paraId="11AF6B30">
            <w:pPr>
              <w:rPr>
                <w:rFonts w:ascii="Arial"/>
                <w:sz w:val="21"/>
              </w:rPr>
            </w:pPr>
          </w:p>
        </w:tc>
        <w:tc>
          <w:tcPr>
            <w:tcW w:w="990" w:type="dxa"/>
            <w:vAlign w:val="top"/>
          </w:tcPr>
          <w:p w14:paraId="1908BF6B">
            <w:pPr>
              <w:rPr>
                <w:rFonts w:ascii="Arial"/>
                <w:sz w:val="21"/>
              </w:rPr>
            </w:pPr>
          </w:p>
        </w:tc>
      </w:tr>
      <w:tr w14:paraId="0B6EAB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trPr>
        <w:tc>
          <w:tcPr>
            <w:tcW w:w="424" w:type="dxa"/>
            <w:vAlign w:val="top"/>
          </w:tcPr>
          <w:p w14:paraId="11170253">
            <w:pPr>
              <w:pStyle w:val="6"/>
              <w:spacing w:before="136"/>
              <w:ind w:left="102"/>
              <w:rPr>
                <w:sz w:val="15"/>
                <w:szCs w:val="15"/>
              </w:rPr>
            </w:pPr>
            <w:r>
              <w:rPr>
                <w:spacing w:val="-2"/>
                <w:sz w:val="15"/>
                <w:szCs w:val="15"/>
              </w:rPr>
              <w:t>301</w:t>
            </w:r>
          </w:p>
        </w:tc>
        <w:tc>
          <w:tcPr>
            <w:tcW w:w="423" w:type="dxa"/>
            <w:vAlign w:val="top"/>
          </w:tcPr>
          <w:p w14:paraId="3F0664D9">
            <w:pPr>
              <w:pStyle w:val="6"/>
              <w:spacing w:before="136"/>
              <w:ind w:left="139"/>
              <w:rPr>
                <w:sz w:val="15"/>
                <w:szCs w:val="15"/>
              </w:rPr>
            </w:pPr>
            <w:r>
              <w:rPr>
                <w:spacing w:val="-2"/>
                <w:sz w:val="15"/>
                <w:szCs w:val="15"/>
              </w:rPr>
              <w:t>07</w:t>
            </w:r>
          </w:p>
        </w:tc>
        <w:tc>
          <w:tcPr>
            <w:tcW w:w="1980" w:type="dxa"/>
            <w:vAlign w:val="top"/>
          </w:tcPr>
          <w:p w14:paraId="103D0116">
            <w:pPr>
              <w:pStyle w:val="6"/>
              <w:spacing w:before="137" w:line="220" w:lineRule="auto"/>
              <w:ind w:left="195"/>
              <w:rPr>
                <w:sz w:val="15"/>
                <w:szCs w:val="15"/>
              </w:rPr>
            </w:pPr>
            <w:r>
              <w:rPr>
                <w:spacing w:val="-1"/>
                <w:sz w:val="15"/>
                <w:szCs w:val="15"/>
              </w:rPr>
              <w:t>绩效工资</w:t>
            </w:r>
          </w:p>
        </w:tc>
        <w:tc>
          <w:tcPr>
            <w:tcW w:w="423" w:type="dxa"/>
            <w:vAlign w:val="top"/>
          </w:tcPr>
          <w:p w14:paraId="6E66866D">
            <w:pPr>
              <w:pStyle w:val="6"/>
              <w:spacing w:before="136"/>
              <w:ind w:left="104"/>
              <w:rPr>
                <w:sz w:val="15"/>
                <w:szCs w:val="15"/>
              </w:rPr>
            </w:pPr>
            <w:r>
              <w:rPr>
                <w:spacing w:val="-2"/>
                <w:sz w:val="15"/>
                <w:szCs w:val="15"/>
              </w:rPr>
              <w:t>505</w:t>
            </w:r>
          </w:p>
        </w:tc>
        <w:tc>
          <w:tcPr>
            <w:tcW w:w="423" w:type="dxa"/>
            <w:vAlign w:val="top"/>
          </w:tcPr>
          <w:p w14:paraId="6776D5A1">
            <w:pPr>
              <w:pStyle w:val="6"/>
              <w:spacing w:before="136"/>
              <w:ind w:left="141"/>
              <w:rPr>
                <w:sz w:val="15"/>
                <w:szCs w:val="15"/>
              </w:rPr>
            </w:pPr>
            <w:r>
              <w:rPr>
                <w:spacing w:val="-2"/>
                <w:sz w:val="15"/>
                <w:szCs w:val="15"/>
              </w:rPr>
              <w:t>01</w:t>
            </w:r>
          </w:p>
        </w:tc>
        <w:tc>
          <w:tcPr>
            <w:tcW w:w="1981" w:type="dxa"/>
            <w:vAlign w:val="top"/>
          </w:tcPr>
          <w:p w14:paraId="279FCFAF">
            <w:pPr>
              <w:pStyle w:val="6"/>
              <w:spacing w:before="137" w:line="220" w:lineRule="auto"/>
              <w:ind w:left="197"/>
              <w:rPr>
                <w:sz w:val="15"/>
                <w:szCs w:val="15"/>
              </w:rPr>
            </w:pPr>
            <w:r>
              <w:rPr>
                <w:spacing w:val="-1"/>
                <w:sz w:val="15"/>
                <w:szCs w:val="15"/>
              </w:rPr>
              <w:t>工资福利支出</w:t>
            </w:r>
          </w:p>
        </w:tc>
        <w:tc>
          <w:tcPr>
            <w:tcW w:w="1131" w:type="dxa"/>
            <w:vAlign w:val="top"/>
          </w:tcPr>
          <w:p w14:paraId="662FC064">
            <w:pPr>
              <w:pStyle w:val="6"/>
              <w:spacing w:before="136" w:line="239" w:lineRule="auto"/>
              <w:ind w:left="719"/>
              <w:rPr>
                <w:sz w:val="15"/>
                <w:szCs w:val="15"/>
              </w:rPr>
            </w:pPr>
            <w:r>
              <w:rPr>
                <w:spacing w:val="-1"/>
                <w:sz w:val="15"/>
                <w:szCs w:val="15"/>
              </w:rPr>
              <w:t>24.22</w:t>
            </w:r>
          </w:p>
        </w:tc>
        <w:tc>
          <w:tcPr>
            <w:tcW w:w="1131" w:type="dxa"/>
            <w:vAlign w:val="top"/>
          </w:tcPr>
          <w:p w14:paraId="4B9C4725">
            <w:pPr>
              <w:pStyle w:val="6"/>
              <w:spacing w:before="136" w:line="239" w:lineRule="auto"/>
              <w:ind w:left="719"/>
              <w:rPr>
                <w:sz w:val="15"/>
                <w:szCs w:val="15"/>
              </w:rPr>
            </w:pPr>
            <w:r>
              <w:rPr>
                <w:spacing w:val="-1"/>
                <w:sz w:val="15"/>
                <w:szCs w:val="15"/>
              </w:rPr>
              <w:t>24.22</w:t>
            </w:r>
          </w:p>
        </w:tc>
        <w:tc>
          <w:tcPr>
            <w:tcW w:w="1131" w:type="dxa"/>
            <w:vAlign w:val="top"/>
          </w:tcPr>
          <w:p w14:paraId="452FAD77">
            <w:pPr>
              <w:pStyle w:val="6"/>
              <w:spacing w:before="136" w:line="239" w:lineRule="auto"/>
              <w:ind w:left="720"/>
              <w:rPr>
                <w:sz w:val="15"/>
                <w:szCs w:val="15"/>
              </w:rPr>
            </w:pPr>
            <w:r>
              <w:rPr>
                <w:spacing w:val="-1"/>
                <w:sz w:val="15"/>
                <w:szCs w:val="15"/>
              </w:rPr>
              <w:t>24.22</w:t>
            </w:r>
          </w:p>
        </w:tc>
        <w:tc>
          <w:tcPr>
            <w:tcW w:w="1131" w:type="dxa"/>
            <w:vAlign w:val="top"/>
          </w:tcPr>
          <w:p w14:paraId="2052791D">
            <w:pPr>
              <w:rPr>
                <w:rFonts w:ascii="Arial"/>
                <w:sz w:val="21"/>
              </w:rPr>
            </w:pPr>
          </w:p>
        </w:tc>
        <w:tc>
          <w:tcPr>
            <w:tcW w:w="1131" w:type="dxa"/>
            <w:vAlign w:val="top"/>
          </w:tcPr>
          <w:p w14:paraId="58E89BBB">
            <w:pPr>
              <w:rPr>
                <w:rFonts w:ascii="Arial"/>
                <w:sz w:val="21"/>
              </w:rPr>
            </w:pPr>
          </w:p>
        </w:tc>
        <w:tc>
          <w:tcPr>
            <w:tcW w:w="1131" w:type="dxa"/>
            <w:vAlign w:val="top"/>
          </w:tcPr>
          <w:p w14:paraId="493B094A">
            <w:pPr>
              <w:rPr>
                <w:rFonts w:ascii="Arial"/>
                <w:sz w:val="21"/>
              </w:rPr>
            </w:pPr>
          </w:p>
        </w:tc>
        <w:tc>
          <w:tcPr>
            <w:tcW w:w="1131" w:type="dxa"/>
            <w:vAlign w:val="top"/>
          </w:tcPr>
          <w:p w14:paraId="7341C79E">
            <w:pPr>
              <w:rPr>
                <w:rFonts w:ascii="Arial"/>
                <w:sz w:val="21"/>
              </w:rPr>
            </w:pPr>
          </w:p>
        </w:tc>
        <w:tc>
          <w:tcPr>
            <w:tcW w:w="989" w:type="dxa"/>
            <w:vAlign w:val="top"/>
          </w:tcPr>
          <w:p w14:paraId="31AA5B3A">
            <w:pPr>
              <w:rPr>
                <w:rFonts w:ascii="Arial"/>
                <w:sz w:val="21"/>
              </w:rPr>
            </w:pPr>
          </w:p>
        </w:tc>
        <w:tc>
          <w:tcPr>
            <w:tcW w:w="990" w:type="dxa"/>
            <w:vAlign w:val="top"/>
          </w:tcPr>
          <w:p w14:paraId="0B73289C">
            <w:pPr>
              <w:rPr>
                <w:rFonts w:ascii="Arial"/>
                <w:sz w:val="21"/>
              </w:rPr>
            </w:pPr>
          </w:p>
        </w:tc>
      </w:tr>
      <w:tr w14:paraId="445C32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trPr>
        <w:tc>
          <w:tcPr>
            <w:tcW w:w="424" w:type="dxa"/>
            <w:vAlign w:val="top"/>
          </w:tcPr>
          <w:p w14:paraId="60E3F3E1">
            <w:pPr>
              <w:pStyle w:val="6"/>
              <w:spacing w:before="137"/>
              <w:ind w:left="102"/>
              <w:rPr>
                <w:sz w:val="15"/>
                <w:szCs w:val="15"/>
              </w:rPr>
            </w:pPr>
            <w:r>
              <w:rPr>
                <w:spacing w:val="-2"/>
                <w:sz w:val="15"/>
                <w:szCs w:val="15"/>
              </w:rPr>
              <w:t>301</w:t>
            </w:r>
          </w:p>
        </w:tc>
        <w:tc>
          <w:tcPr>
            <w:tcW w:w="423" w:type="dxa"/>
            <w:vAlign w:val="top"/>
          </w:tcPr>
          <w:p w14:paraId="1BAB268F">
            <w:pPr>
              <w:pStyle w:val="6"/>
              <w:spacing w:before="137"/>
              <w:ind w:left="139"/>
              <w:rPr>
                <w:sz w:val="15"/>
                <w:szCs w:val="15"/>
              </w:rPr>
            </w:pPr>
            <w:r>
              <w:rPr>
                <w:spacing w:val="-2"/>
                <w:sz w:val="15"/>
                <w:szCs w:val="15"/>
              </w:rPr>
              <w:t>08</w:t>
            </w:r>
          </w:p>
        </w:tc>
        <w:tc>
          <w:tcPr>
            <w:tcW w:w="1980" w:type="dxa"/>
            <w:vAlign w:val="top"/>
          </w:tcPr>
          <w:p w14:paraId="3720BFFD">
            <w:pPr>
              <w:pStyle w:val="6"/>
              <w:spacing w:before="62" w:line="187" w:lineRule="auto"/>
              <w:ind w:left="51" w:right="128" w:firstLine="140"/>
              <w:rPr>
                <w:sz w:val="15"/>
                <w:szCs w:val="15"/>
              </w:rPr>
            </w:pPr>
            <w:r>
              <w:rPr>
                <w:sz w:val="15"/>
                <w:szCs w:val="15"/>
              </w:rPr>
              <w:t>机关事业单位基本养老保</w:t>
            </w:r>
            <w:r>
              <w:rPr>
                <w:spacing w:val="2"/>
                <w:sz w:val="15"/>
                <w:szCs w:val="15"/>
              </w:rPr>
              <w:t xml:space="preserve"> </w:t>
            </w:r>
            <w:r>
              <w:rPr>
                <w:spacing w:val="-3"/>
                <w:sz w:val="15"/>
                <w:szCs w:val="15"/>
              </w:rPr>
              <w:t>险缴费</w:t>
            </w:r>
          </w:p>
        </w:tc>
        <w:tc>
          <w:tcPr>
            <w:tcW w:w="423" w:type="dxa"/>
            <w:vAlign w:val="top"/>
          </w:tcPr>
          <w:p w14:paraId="25996087">
            <w:pPr>
              <w:pStyle w:val="6"/>
              <w:spacing w:before="137"/>
              <w:ind w:left="104"/>
              <w:rPr>
                <w:sz w:val="15"/>
                <w:szCs w:val="15"/>
              </w:rPr>
            </w:pPr>
            <w:r>
              <w:rPr>
                <w:spacing w:val="-2"/>
                <w:sz w:val="15"/>
                <w:szCs w:val="15"/>
              </w:rPr>
              <w:t>505</w:t>
            </w:r>
          </w:p>
        </w:tc>
        <w:tc>
          <w:tcPr>
            <w:tcW w:w="423" w:type="dxa"/>
            <w:vAlign w:val="top"/>
          </w:tcPr>
          <w:p w14:paraId="28DF1A05">
            <w:pPr>
              <w:pStyle w:val="6"/>
              <w:spacing w:before="137"/>
              <w:ind w:left="141"/>
              <w:rPr>
                <w:sz w:val="15"/>
                <w:szCs w:val="15"/>
              </w:rPr>
            </w:pPr>
            <w:r>
              <w:rPr>
                <w:spacing w:val="-2"/>
                <w:sz w:val="15"/>
                <w:szCs w:val="15"/>
              </w:rPr>
              <w:t>01</w:t>
            </w:r>
          </w:p>
        </w:tc>
        <w:tc>
          <w:tcPr>
            <w:tcW w:w="1981" w:type="dxa"/>
            <w:vAlign w:val="top"/>
          </w:tcPr>
          <w:p w14:paraId="6B3C4E69">
            <w:pPr>
              <w:pStyle w:val="6"/>
              <w:spacing w:before="137" w:line="220" w:lineRule="auto"/>
              <w:ind w:left="197"/>
              <w:rPr>
                <w:sz w:val="15"/>
                <w:szCs w:val="15"/>
              </w:rPr>
            </w:pPr>
            <w:r>
              <w:rPr>
                <w:spacing w:val="-1"/>
                <w:sz w:val="15"/>
                <w:szCs w:val="15"/>
              </w:rPr>
              <w:t>工资福利支出</w:t>
            </w:r>
          </w:p>
        </w:tc>
        <w:tc>
          <w:tcPr>
            <w:tcW w:w="1131" w:type="dxa"/>
            <w:vAlign w:val="top"/>
          </w:tcPr>
          <w:p w14:paraId="2E2ACC85">
            <w:pPr>
              <w:pStyle w:val="6"/>
              <w:spacing w:before="137" w:line="239" w:lineRule="auto"/>
              <w:ind w:left="728"/>
              <w:rPr>
                <w:sz w:val="15"/>
                <w:szCs w:val="15"/>
              </w:rPr>
            </w:pPr>
            <w:r>
              <w:rPr>
                <w:spacing w:val="-3"/>
                <w:sz w:val="15"/>
                <w:szCs w:val="15"/>
              </w:rPr>
              <w:t>11.10</w:t>
            </w:r>
          </w:p>
        </w:tc>
        <w:tc>
          <w:tcPr>
            <w:tcW w:w="1131" w:type="dxa"/>
            <w:vAlign w:val="top"/>
          </w:tcPr>
          <w:p w14:paraId="574566B2">
            <w:pPr>
              <w:pStyle w:val="6"/>
              <w:spacing w:before="137" w:line="239" w:lineRule="auto"/>
              <w:ind w:left="729"/>
              <w:rPr>
                <w:sz w:val="15"/>
                <w:szCs w:val="15"/>
              </w:rPr>
            </w:pPr>
            <w:r>
              <w:rPr>
                <w:spacing w:val="-3"/>
                <w:sz w:val="15"/>
                <w:szCs w:val="15"/>
              </w:rPr>
              <w:t>11.10</w:t>
            </w:r>
          </w:p>
        </w:tc>
        <w:tc>
          <w:tcPr>
            <w:tcW w:w="1131" w:type="dxa"/>
            <w:vAlign w:val="top"/>
          </w:tcPr>
          <w:p w14:paraId="18698A11">
            <w:pPr>
              <w:pStyle w:val="6"/>
              <w:spacing w:before="137" w:line="239" w:lineRule="auto"/>
              <w:ind w:left="729"/>
              <w:rPr>
                <w:sz w:val="15"/>
                <w:szCs w:val="15"/>
              </w:rPr>
            </w:pPr>
            <w:r>
              <w:rPr>
                <w:spacing w:val="-3"/>
                <w:sz w:val="15"/>
                <w:szCs w:val="15"/>
              </w:rPr>
              <w:t>11.10</w:t>
            </w:r>
          </w:p>
        </w:tc>
        <w:tc>
          <w:tcPr>
            <w:tcW w:w="1131" w:type="dxa"/>
            <w:vAlign w:val="top"/>
          </w:tcPr>
          <w:p w14:paraId="36956974">
            <w:pPr>
              <w:rPr>
                <w:rFonts w:ascii="Arial"/>
                <w:sz w:val="21"/>
              </w:rPr>
            </w:pPr>
          </w:p>
        </w:tc>
        <w:tc>
          <w:tcPr>
            <w:tcW w:w="1131" w:type="dxa"/>
            <w:vAlign w:val="top"/>
          </w:tcPr>
          <w:p w14:paraId="6C2CBABC">
            <w:pPr>
              <w:rPr>
                <w:rFonts w:ascii="Arial"/>
                <w:sz w:val="21"/>
              </w:rPr>
            </w:pPr>
          </w:p>
        </w:tc>
        <w:tc>
          <w:tcPr>
            <w:tcW w:w="1131" w:type="dxa"/>
            <w:vAlign w:val="top"/>
          </w:tcPr>
          <w:p w14:paraId="3A80AC11">
            <w:pPr>
              <w:rPr>
                <w:rFonts w:ascii="Arial"/>
                <w:sz w:val="21"/>
              </w:rPr>
            </w:pPr>
          </w:p>
        </w:tc>
        <w:tc>
          <w:tcPr>
            <w:tcW w:w="1131" w:type="dxa"/>
            <w:vAlign w:val="top"/>
          </w:tcPr>
          <w:p w14:paraId="2A63A8E5">
            <w:pPr>
              <w:rPr>
                <w:rFonts w:ascii="Arial"/>
                <w:sz w:val="21"/>
              </w:rPr>
            </w:pPr>
          </w:p>
        </w:tc>
        <w:tc>
          <w:tcPr>
            <w:tcW w:w="989" w:type="dxa"/>
            <w:vAlign w:val="top"/>
          </w:tcPr>
          <w:p w14:paraId="6D3A6E15">
            <w:pPr>
              <w:rPr>
                <w:rFonts w:ascii="Arial"/>
                <w:sz w:val="21"/>
              </w:rPr>
            </w:pPr>
          </w:p>
        </w:tc>
        <w:tc>
          <w:tcPr>
            <w:tcW w:w="990" w:type="dxa"/>
            <w:vAlign w:val="top"/>
          </w:tcPr>
          <w:p w14:paraId="0D09F8E2">
            <w:pPr>
              <w:rPr>
                <w:rFonts w:ascii="Arial"/>
                <w:sz w:val="21"/>
              </w:rPr>
            </w:pPr>
          </w:p>
        </w:tc>
      </w:tr>
      <w:tr w14:paraId="29F0D5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trPr>
        <w:tc>
          <w:tcPr>
            <w:tcW w:w="424" w:type="dxa"/>
            <w:vAlign w:val="top"/>
          </w:tcPr>
          <w:p w14:paraId="069F597F">
            <w:pPr>
              <w:pStyle w:val="6"/>
              <w:spacing w:before="138"/>
              <w:ind w:left="102"/>
              <w:rPr>
                <w:sz w:val="15"/>
                <w:szCs w:val="15"/>
              </w:rPr>
            </w:pPr>
            <w:r>
              <w:rPr>
                <w:spacing w:val="-2"/>
                <w:sz w:val="15"/>
                <w:szCs w:val="15"/>
              </w:rPr>
              <w:t>301</w:t>
            </w:r>
          </w:p>
        </w:tc>
        <w:tc>
          <w:tcPr>
            <w:tcW w:w="423" w:type="dxa"/>
            <w:vAlign w:val="top"/>
          </w:tcPr>
          <w:p w14:paraId="6B855D0C">
            <w:pPr>
              <w:pStyle w:val="6"/>
              <w:spacing w:before="138"/>
              <w:ind w:left="149"/>
              <w:rPr>
                <w:sz w:val="15"/>
                <w:szCs w:val="15"/>
              </w:rPr>
            </w:pPr>
            <w:r>
              <w:rPr>
                <w:spacing w:val="-5"/>
                <w:sz w:val="15"/>
                <w:szCs w:val="15"/>
              </w:rPr>
              <w:t>10</w:t>
            </w:r>
          </w:p>
        </w:tc>
        <w:tc>
          <w:tcPr>
            <w:tcW w:w="1980" w:type="dxa"/>
            <w:vAlign w:val="top"/>
          </w:tcPr>
          <w:p w14:paraId="2A36F457">
            <w:pPr>
              <w:pStyle w:val="6"/>
              <w:spacing w:before="138" w:line="219" w:lineRule="auto"/>
              <w:ind w:left="192"/>
              <w:rPr>
                <w:sz w:val="15"/>
                <w:szCs w:val="15"/>
              </w:rPr>
            </w:pPr>
            <w:r>
              <w:rPr>
                <w:sz w:val="15"/>
                <w:szCs w:val="15"/>
              </w:rPr>
              <w:t>职工基本医疗保险缴费</w:t>
            </w:r>
          </w:p>
        </w:tc>
        <w:tc>
          <w:tcPr>
            <w:tcW w:w="423" w:type="dxa"/>
            <w:vAlign w:val="top"/>
          </w:tcPr>
          <w:p w14:paraId="4B431D34">
            <w:pPr>
              <w:pStyle w:val="6"/>
              <w:spacing w:before="138"/>
              <w:ind w:left="104"/>
              <w:rPr>
                <w:sz w:val="15"/>
                <w:szCs w:val="15"/>
              </w:rPr>
            </w:pPr>
            <w:r>
              <w:rPr>
                <w:spacing w:val="-2"/>
                <w:sz w:val="15"/>
                <w:szCs w:val="15"/>
              </w:rPr>
              <w:t>505</w:t>
            </w:r>
          </w:p>
        </w:tc>
        <w:tc>
          <w:tcPr>
            <w:tcW w:w="423" w:type="dxa"/>
            <w:vAlign w:val="top"/>
          </w:tcPr>
          <w:p w14:paraId="067856AC">
            <w:pPr>
              <w:pStyle w:val="6"/>
              <w:spacing w:before="138"/>
              <w:ind w:left="141"/>
              <w:rPr>
                <w:sz w:val="15"/>
                <w:szCs w:val="15"/>
              </w:rPr>
            </w:pPr>
            <w:r>
              <w:rPr>
                <w:spacing w:val="-2"/>
                <w:sz w:val="15"/>
                <w:szCs w:val="15"/>
              </w:rPr>
              <w:t>01</w:t>
            </w:r>
          </w:p>
        </w:tc>
        <w:tc>
          <w:tcPr>
            <w:tcW w:w="1981" w:type="dxa"/>
            <w:vAlign w:val="top"/>
          </w:tcPr>
          <w:p w14:paraId="10A4AE08">
            <w:pPr>
              <w:pStyle w:val="6"/>
              <w:spacing w:before="138" w:line="220" w:lineRule="auto"/>
              <w:ind w:left="197"/>
              <w:rPr>
                <w:sz w:val="15"/>
                <w:szCs w:val="15"/>
              </w:rPr>
            </w:pPr>
            <w:r>
              <w:rPr>
                <w:spacing w:val="-1"/>
                <w:sz w:val="15"/>
                <w:szCs w:val="15"/>
              </w:rPr>
              <w:t>工资福利支出</w:t>
            </w:r>
          </w:p>
        </w:tc>
        <w:tc>
          <w:tcPr>
            <w:tcW w:w="1131" w:type="dxa"/>
            <w:vAlign w:val="top"/>
          </w:tcPr>
          <w:p w14:paraId="2F111008">
            <w:pPr>
              <w:pStyle w:val="6"/>
              <w:spacing w:before="138" w:line="239" w:lineRule="auto"/>
              <w:ind w:left="796"/>
              <w:rPr>
                <w:sz w:val="15"/>
                <w:szCs w:val="15"/>
              </w:rPr>
            </w:pPr>
            <w:r>
              <w:rPr>
                <w:spacing w:val="-2"/>
                <w:sz w:val="15"/>
                <w:szCs w:val="15"/>
              </w:rPr>
              <w:t>5.07</w:t>
            </w:r>
          </w:p>
        </w:tc>
        <w:tc>
          <w:tcPr>
            <w:tcW w:w="1131" w:type="dxa"/>
            <w:vAlign w:val="top"/>
          </w:tcPr>
          <w:p w14:paraId="4790CE96">
            <w:pPr>
              <w:pStyle w:val="6"/>
              <w:spacing w:before="138" w:line="239" w:lineRule="auto"/>
              <w:ind w:left="796"/>
              <w:rPr>
                <w:sz w:val="15"/>
                <w:szCs w:val="15"/>
              </w:rPr>
            </w:pPr>
            <w:r>
              <w:rPr>
                <w:spacing w:val="-2"/>
                <w:sz w:val="15"/>
                <w:szCs w:val="15"/>
              </w:rPr>
              <w:t>5.07</w:t>
            </w:r>
          </w:p>
        </w:tc>
        <w:tc>
          <w:tcPr>
            <w:tcW w:w="1131" w:type="dxa"/>
            <w:vAlign w:val="top"/>
          </w:tcPr>
          <w:p w14:paraId="6A1F964F">
            <w:pPr>
              <w:pStyle w:val="6"/>
              <w:spacing w:before="138" w:line="239" w:lineRule="auto"/>
              <w:ind w:left="796"/>
              <w:rPr>
                <w:sz w:val="15"/>
                <w:szCs w:val="15"/>
              </w:rPr>
            </w:pPr>
            <w:r>
              <w:rPr>
                <w:spacing w:val="-2"/>
                <w:sz w:val="15"/>
                <w:szCs w:val="15"/>
              </w:rPr>
              <w:t>5.07</w:t>
            </w:r>
          </w:p>
        </w:tc>
        <w:tc>
          <w:tcPr>
            <w:tcW w:w="1131" w:type="dxa"/>
            <w:vAlign w:val="top"/>
          </w:tcPr>
          <w:p w14:paraId="6D6A2828">
            <w:pPr>
              <w:rPr>
                <w:rFonts w:ascii="Arial"/>
                <w:sz w:val="21"/>
              </w:rPr>
            </w:pPr>
          </w:p>
        </w:tc>
        <w:tc>
          <w:tcPr>
            <w:tcW w:w="1131" w:type="dxa"/>
            <w:vAlign w:val="top"/>
          </w:tcPr>
          <w:p w14:paraId="74C6AD19">
            <w:pPr>
              <w:rPr>
                <w:rFonts w:ascii="Arial"/>
                <w:sz w:val="21"/>
              </w:rPr>
            </w:pPr>
          </w:p>
        </w:tc>
        <w:tc>
          <w:tcPr>
            <w:tcW w:w="1131" w:type="dxa"/>
            <w:vAlign w:val="top"/>
          </w:tcPr>
          <w:p w14:paraId="23A3A38A">
            <w:pPr>
              <w:rPr>
                <w:rFonts w:ascii="Arial"/>
                <w:sz w:val="21"/>
              </w:rPr>
            </w:pPr>
          </w:p>
        </w:tc>
        <w:tc>
          <w:tcPr>
            <w:tcW w:w="1131" w:type="dxa"/>
            <w:vAlign w:val="top"/>
          </w:tcPr>
          <w:p w14:paraId="6F0E628C">
            <w:pPr>
              <w:rPr>
                <w:rFonts w:ascii="Arial"/>
                <w:sz w:val="21"/>
              </w:rPr>
            </w:pPr>
          </w:p>
        </w:tc>
        <w:tc>
          <w:tcPr>
            <w:tcW w:w="989" w:type="dxa"/>
            <w:vAlign w:val="top"/>
          </w:tcPr>
          <w:p w14:paraId="6BE40218">
            <w:pPr>
              <w:rPr>
                <w:rFonts w:ascii="Arial"/>
                <w:sz w:val="21"/>
              </w:rPr>
            </w:pPr>
          </w:p>
        </w:tc>
        <w:tc>
          <w:tcPr>
            <w:tcW w:w="990" w:type="dxa"/>
            <w:vAlign w:val="top"/>
          </w:tcPr>
          <w:p w14:paraId="4B595087">
            <w:pPr>
              <w:rPr>
                <w:rFonts w:ascii="Arial"/>
                <w:sz w:val="21"/>
              </w:rPr>
            </w:pPr>
          </w:p>
        </w:tc>
      </w:tr>
      <w:tr w14:paraId="7DCAE7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24" w:type="dxa"/>
            <w:vAlign w:val="top"/>
          </w:tcPr>
          <w:p w14:paraId="4554A803">
            <w:pPr>
              <w:pStyle w:val="6"/>
              <w:spacing w:before="139"/>
              <w:ind w:left="102"/>
              <w:rPr>
                <w:sz w:val="15"/>
                <w:szCs w:val="15"/>
              </w:rPr>
            </w:pPr>
            <w:r>
              <w:rPr>
                <w:spacing w:val="-2"/>
                <w:sz w:val="15"/>
                <w:szCs w:val="15"/>
              </w:rPr>
              <w:t>301</w:t>
            </w:r>
          </w:p>
        </w:tc>
        <w:tc>
          <w:tcPr>
            <w:tcW w:w="423" w:type="dxa"/>
            <w:vAlign w:val="top"/>
          </w:tcPr>
          <w:p w14:paraId="3881C5F8">
            <w:pPr>
              <w:pStyle w:val="6"/>
              <w:spacing w:before="139" w:line="241" w:lineRule="auto"/>
              <w:ind w:left="149"/>
              <w:rPr>
                <w:sz w:val="15"/>
                <w:szCs w:val="15"/>
              </w:rPr>
            </w:pPr>
            <w:r>
              <w:rPr>
                <w:spacing w:val="-5"/>
                <w:sz w:val="15"/>
                <w:szCs w:val="15"/>
              </w:rPr>
              <w:t>11</w:t>
            </w:r>
          </w:p>
        </w:tc>
        <w:tc>
          <w:tcPr>
            <w:tcW w:w="1980" w:type="dxa"/>
            <w:vAlign w:val="top"/>
          </w:tcPr>
          <w:p w14:paraId="40B9E2A5">
            <w:pPr>
              <w:pStyle w:val="6"/>
              <w:spacing w:before="138" w:line="220" w:lineRule="auto"/>
              <w:ind w:left="197"/>
              <w:rPr>
                <w:sz w:val="15"/>
                <w:szCs w:val="15"/>
              </w:rPr>
            </w:pPr>
            <w:r>
              <w:rPr>
                <w:spacing w:val="-1"/>
                <w:sz w:val="15"/>
                <w:szCs w:val="15"/>
              </w:rPr>
              <w:t>公务员医疗补助缴费</w:t>
            </w:r>
          </w:p>
        </w:tc>
        <w:tc>
          <w:tcPr>
            <w:tcW w:w="423" w:type="dxa"/>
            <w:vAlign w:val="top"/>
          </w:tcPr>
          <w:p w14:paraId="3F2C0A82">
            <w:pPr>
              <w:pStyle w:val="6"/>
              <w:spacing w:before="139"/>
              <w:ind w:left="104"/>
              <w:rPr>
                <w:sz w:val="15"/>
                <w:szCs w:val="15"/>
              </w:rPr>
            </w:pPr>
            <w:r>
              <w:rPr>
                <w:spacing w:val="-2"/>
                <w:sz w:val="15"/>
                <w:szCs w:val="15"/>
              </w:rPr>
              <w:t>505</w:t>
            </w:r>
          </w:p>
        </w:tc>
        <w:tc>
          <w:tcPr>
            <w:tcW w:w="423" w:type="dxa"/>
            <w:vAlign w:val="top"/>
          </w:tcPr>
          <w:p w14:paraId="5D358F0E">
            <w:pPr>
              <w:pStyle w:val="6"/>
              <w:spacing w:before="139"/>
              <w:ind w:left="141"/>
              <w:rPr>
                <w:sz w:val="15"/>
                <w:szCs w:val="15"/>
              </w:rPr>
            </w:pPr>
            <w:r>
              <w:rPr>
                <w:spacing w:val="-2"/>
                <w:sz w:val="15"/>
                <w:szCs w:val="15"/>
              </w:rPr>
              <w:t>01</w:t>
            </w:r>
          </w:p>
        </w:tc>
        <w:tc>
          <w:tcPr>
            <w:tcW w:w="1981" w:type="dxa"/>
            <w:vAlign w:val="top"/>
          </w:tcPr>
          <w:p w14:paraId="276B5E2F">
            <w:pPr>
              <w:pStyle w:val="6"/>
              <w:spacing w:before="139" w:line="220" w:lineRule="auto"/>
              <w:ind w:left="197"/>
              <w:rPr>
                <w:sz w:val="15"/>
                <w:szCs w:val="15"/>
              </w:rPr>
            </w:pPr>
            <w:r>
              <w:rPr>
                <w:spacing w:val="-1"/>
                <w:sz w:val="15"/>
                <w:szCs w:val="15"/>
              </w:rPr>
              <w:t>工资福利支出</w:t>
            </w:r>
          </w:p>
        </w:tc>
        <w:tc>
          <w:tcPr>
            <w:tcW w:w="1131" w:type="dxa"/>
            <w:vAlign w:val="top"/>
          </w:tcPr>
          <w:p w14:paraId="6133AC42">
            <w:pPr>
              <w:pStyle w:val="6"/>
              <w:spacing w:before="139" w:line="239" w:lineRule="auto"/>
              <w:ind w:left="794"/>
              <w:rPr>
                <w:sz w:val="15"/>
                <w:szCs w:val="15"/>
              </w:rPr>
            </w:pPr>
            <w:r>
              <w:rPr>
                <w:spacing w:val="-2"/>
                <w:sz w:val="15"/>
                <w:szCs w:val="15"/>
              </w:rPr>
              <w:t>2.78</w:t>
            </w:r>
          </w:p>
        </w:tc>
        <w:tc>
          <w:tcPr>
            <w:tcW w:w="1131" w:type="dxa"/>
            <w:vAlign w:val="top"/>
          </w:tcPr>
          <w:p w14:paraId="048FFB14">
            <w:pPr>
              <w:pStyle w:val="6"/>
              <w:spacing w:before="139" w:line="239" w:lineRule="auto"/>
              <w:ind w:left="795"/>
              <w:rPr>
                <w:sz w:val="15"/>
                <w:szCs w:val="15"/>
              </w:rPr>
            </w:pPr>
            <w:r>
              <w:rPr>
                <w:spacing w:val="-2"/>
                <w:sz w:val="15"/>
                <w:szCs w:val="15"/>
              </w:rPr>
              <w:t>2.78</w:t>
            </w:r>
          </w:p>
        </w:tc>
        <w:tc>
          <w:tcPr>
            <w:tcW w:w="1131" w:type="dxa"/>
            <w:vAlign w:val="top"/>
          </w:tcPr>
          <w:p w14:paraId="571B346C">
            <w:pPr>
              <w:pStyle w:val="6"/>
              <w:spacing w:before="139" w:line="239" w:lineRule="auto"/>
              <w:ind w:left="795"/>
              <w:rPr>
                <w:sz w:val="15"/>
                <w:szCs w:val="15"/>
              </w:rPr>
            </w:pPr>
            <w:r>
              <w:rPr>
                <w:spacing w:val="-2"/>
                <w:sz w:val="15"/>
                <w:szCs w:val="15"/>
              </w:rPr>
              <w:t>2.78</w:t>
            </w:r>
          </w:p>
        </w:tc>
        <w:tc>
          <w:tcPr>
            <w:tcW w:w="1131" w:type="dxa"/>
            <w:vAlign w:val="top"/>
          </w:tcPr>
          <w:p w14:paraId="0478C6A3">
            <w:pPr>
              <w:rPr>
                <w:rFonts w:ascii="Arial"/>
                <w:sz w:val="21"/>
              </w:rPr>
            </w:pPr>
          </w:p>
        </w:tc>
        <w:tc>
          <w:tcPr>
            <w:tcW w:w="1131" w:type="dxa"/>
            <w:vAlign w:val="top"/>
          </w:tcPr>
          <w:p w14:paraId="7F5E0627">
            <w:pPr>
              <w:rPr>
                <w:rFonts w:ascii="Arial"/>
                <w:sz w:val="21"/>
              </w:rPr>
            </w:pPr>
          </w:p>
        </w:tc>
        <w:tc>
          <w:tcPr>
            <w:tcW w:w="1131" w:type="dxa"/>
            <w:vAlign w:val="top"/>
          </w:tcPr>
          <w:p w14:paraId="2F6433FB">
            <w:pPr>
              <w:rPr>
                <w:rFonts w:ascii="Arial"/>
                <w:sz w:val="21"/>
              </w:rPr>
            </w:pPr>
          </w:p>
        </w:tc>
        <w:tc>
          <w:tcPr>
            <w:tcW w:w="1131" w:type="dxa"/>
            <w:vAlign w:val="top"/>
          </w:tcPr>
          <w:p w14:paraId="6475BEB1">
            <w:pPr>
              <w:rPr>
                <w:rFonts w:ascii="Arial"/>
                <w:sz w:val="21"/>
              </w:rPr>
            </w:pPr>
          </w:p>
        </w:tc>
        <w:tc>
          <w:tcPr>
            <w:tcW w:w="989" w:type="dxa"/>
            <w:vAlign w:val="top"/>
          </w:tcPr>
          <w:p w14:paraId="7877361F">
            <w:pPr>
              <w:rPr>
                <w:rFonts w:ascii="Arial"/>
                <w:sz w:val="21"/>
              </w:rPr>
            </w:pPr>
          </w:p>
        </w:tc>
        <w:tc>
          <w:tcPr>
            <w:tcW w:w="990" w:type="dxa"/>
            <w:vAlign w:val="top"/>
          </w:tcPr>
          <w:p w14:paraId="0D68C6B6">
            <w:pPr>
              <w:rPr>
                <w:rFonts w:ascii="Arial"/>
                <w:sz w:val="21"/>
              </w:rPr>
            </w:pPr>
          </w:p>
        </w:tc>
      </w:tr>
      <w:tr w14:paraId="56B026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24" w:type="dxa"/>
            <w:vAlign w:val="top"/>
          </w:tcPr>
          <w:p w14:paraId="5E9DE840">
            <w:pPr>
              <w:pStyle w:val="6"/>
              <w:spacing w:before="138"/>
              <w:ind w:left="102"/>
              <w:rPr>
                <w:sz w:val="15"/>
                <w:szCs w:val="15"/>
              </w:rPr>
            </w:pPr>
            <w:r>
              <w:rPr>
                <w:spacing w:val="-2"/>
                <w:sz w:val="15"/>
                <w:szCs w:val="15"/>
              </w:rPr>
              <w:t>301</w:t>
            </w:r>
          </w:p>
        </w:tc>
        <w:tc>
          <w:tcPr>
            <w:tcW w:w="423" w:type="dxa"/>
            <w:vAlign w:val="top"/>
          </w:tcPr>
          <w:p w14:paraId="2B3DC615">
            <w:pPr>
              <w:pStyle w:val="6"/>
              <w:spacing w:before="139" w:line="241" w:lineRule="auto"/>
              <w:ind w:left="149"/>
              <w:rPr>
                <w:sz w:val="15"/>
                <w:szCs w:val="15"/>
              </w:rPr>
            </w:pPr>
            <w:r>
              <w:rPr>
                <w:spacing w:val="-5"/>
                <w:sz w:val="15"/>
                <w:szCs w:val="15"/>
              </w:rPr>
              <w:t>12</w:t>
            </w:r>
          </w:p>
        </w:tc>
        <w:tc>
          <w:tcPr>
            <w:tcW w:w="1980" w:type="dxa"/>
            <w:vAlign w:val="top"/>
          </w:tcPr>
          <w:p w14:paraId="5D8D39CF">
            <w:pPr>
              <w:pStyle w:val="6"/>
              <w:spacing w:before="138" w:line="219" w:lineRule="auto"/>
              <w:ind w:left="192"/>
              <w:rPr>
                <w:sz w:val="15"/>
                <w:szCs w:val="15"/>
              </w:rPr>
            </w:pPr>
            <w:r>
              <w:rPr>
                <w:sz w:val="15"/>
                <w:szCs w:val="15"/>
              </w:rPr>
              <w:t>其他社会保障缴费</w:t>
            </w:r>
          </w:p>
        </w:tc>
        <w:tc>
          <w:tcPr>
            <w:tcW w:w="423" w:type="dxa"/>
            <w:vAlign w:val="top"/>
          </w:tcPr>
          <w:p w14:paraId="51ED2EF0">
            <w:pPr>
              <w:pStyle w:val="6"/>
              <w:spacing w:before="138"/>
              <w:ind w:left="104"/>
              <w:rPr>
                <w:sz w:val="15"/>
                <w:szCs w:val="15"/>
              </w:rPr>
            </w:pPr>
            <w:r>
              <w:rPr>
                <w:spacing w:val="-2"/>
                <w:sz w:val="15"/>
                <w:szCs w:val="15"/>
              </w:rPr>
              <w:t>505</w:t>
            </w:r>
          </w:p>
        </w:tc>
        <w:tc>
          <w:tcPr>
            <w:tcW w:w="423" w:type="dxa"/>
            <w:vAlign w:val="top"/>
          </w:tcPr>
          <w:p w14:paraId="1AA59FB3">
            <w:pPr>
              <w:pStyle w:val="6"/>
              <w:spacing w:before="138"/>
              <w:ind w:left="141"/>
              <w:rPr>
                <w:sz w:val="15"/>
                <w:szCs w:val="15"/>
              </w:rPr>
            </w:pPr>
            <w:r>
              <w:rPr>
                <w:spacing w:val="-2"/>
                <w:sz w:val="15"/>
                <w:szCs w:val="15"/>
              </w:rPr>
              <w:t>01</w:t>
            </w:r>
          </w:p>
        </w:tc>
        <w:tc>
          <w:tcPr>
            <w:tcW w:w="1981" w:type="dxa"/>
            <w:vAlign w:val="top"/>
          </w:tcPr>
          <w:p w14:paraId="7EC68E4D">
            <w:pPr>
              <w:pStyle w:val="6"/>
              <w:spacing w:before="139" w:line="220" w:lineRule="auto"/>
              <w:ind w:left="197"/>
              <w:rPr>
                <w:sz w:val="15"/>
                <w:szCs w:val="15"/>
              </w:rPr>
            </w:pPr>
            <w:r>
              <w:rPr>
                <w:spacing w:val="-1"/>
                <w:sz w:val="15"/>
                <w:szCs w:val="15"/>
              </w:rPr>
              <w:t>工资福利支出</w:t>
            </w:r>
          </w:p>
        </w:tc>
        <w:tc>
          <w:tcPr>
            <w:tcW w:w="1131" w:type="dxa"/>
            <w:vAlign w:val="top"/>
          </w:tcPr>
          <w:p w14:paraId="11E8E013">
            <w:pPr>
              <w:pStyle w:val="6"/>
              <w:spacing w:before="139" w:line="239" w:lineRule="auto"/>
              <w:ind w:left="794"/>
              <w:rPr>
                <w:sz w:val="15"/>
                <w:szCs w:val="15"/>
              </w:rPr>
            </w:pPr>
            <w:r>
              <w:rPr>
                <w:spacing w:val="-2"/>
                <w:sz w:val="15"/>
                <w:szCs w:val="15"/>
              </w:rPr>
              <w:t>0.66</w:t>
            </w:r>
          </w:p>
        </w:tc>
        <w:tc>
          <w:tcPr>
            <w:tcW w:w="1131" w:type="dxa"/>
            <w:vAlign w:val="top"/>
          </w:tcPr>
          <w:p w14:paraId="18A24EAB">
            <w:pPr>
              <w:pStyle w:val="6"/>
              <w:spacing w:before="139" w:line="239" w:lineRule="auto"/>
              <w:ind w:left="794"/>
              <w:rPr>
                <w:sz w:val="15"/>
                <w:szCs w:val="15"/>
              </w:rPr>
            </w:pPr>
            <w:r>
              <w:rPr>
                <w:spacing w:val="-2"/>
                <w:sz w:val="15"/>
                <w:szCs w:val="15"/>
              </w:rPr>
              <w:t>0.66</w:t>
            </w:r>
          </w:p>
        </w:tc>
        <w:tc>
          <w:tcPr>
            <w:tcW w:w="1131" w:type="dxa"/>
            <w:vAlign w:val="top"/>
          </w:tcPr>
          <w:p w14:paraId="1998EA54">
            <w:pPr>
              <w:pStyle w:val="6"/>
              <w:spacing w:before="139" w:line="239" w:lineRule="auto"/>
              <w:ind w:left="794"/>
              <w:rPr>
                <w:sz w:val="15"/>
                <w:szCs w:val="15"/>
              </w:rPr>
            </w:pPr>
            <w:r>
              <w:rPr>
                <w:spacing w:val="-2"/>
                <w:sz w:val="15"/>
                <w:szCs w:val="15"/>
              </w:rPr>
              <w:t>0.66</w:t>
            </w:r>
          </w:p>
        </w:tc>
        <w:tc>
          <w:tcPr>
            <w:tcW w:w="1131" w:type="dxa"/>
            <w:vAlign w:val="top"/>
          </w:tcPr>
          <w:p w14:paraId="2AB862DD">
            <w:pPr>
              <w:rPr>
                <w:rFonts w:ascii="Arial"/>
                <w:sz w:val="21"/>
              </w:rPr>
            </w:pPr>
          </w:p>
        </w:tc>
        <w:tc>
          <w:tcPr>
            <w:tcW w:w="1131" w:type="dxa"/>
            <w:vAlign w:val="top"/>
          </w:tcPr>
          <w:p w14:paraId="0D2DD365">
            <w:pPr>
              <w:rPr>
                <w:rFonts w:ascii="Arial"/>
                <w:sz w:val="21"/>
              </w:rPr>
            </w:pPr>
          </w:p>
        </w:tc>
        <w:tc>
          <w:tcPr>
            <w:tcW w:w="1131" w:type="dxa"/>
            <w:vAlign w:val="top"/>
          </w:tcPr>
          <w:p w14:paraId="4C7AB83D">
            <w:pPr>
              <w:rPr>
                <w:rFonts w:ascii="Arial"/>
                <w:sz w:val="21"/>
              </w:rPr>
            </w:pPr>
          </w:p>
        </w:tc>
        <w:tc>
          <w:tcPr>
            <w:tcW w:w="1131" w:type="dxa"/>
            <w:vAlign w:val="top"/>
          </w:tcPr>
          <w:p w14:paraId="10D5D351">
            <w:pPr>
              <w:rPr>
                <w:rFonts w:ascii="Arial"/>
                <w:sz w:val="21"/>
              </w:rPr>
            </w:pPr>
          </w:p>
        </w:tc>
        <w:tc>
          <w:tcPr>
            <w:tcW w:w="989" w:type="dxa"/>
            <w:vAlign w:val="top"/>
          </w:tcPr>
          <w:p w14:paraId="5866BFEA">
            <w:pPr>
              <w:rPr>
                <w:rFonts w:ascii="Arial"/>
                <w:sz w:val="21"/>
              </w:rPr>
            </w:pPr>
          </w:p>
        </w:tc>
        <w:tc>
          <w:tcPr>
            <w:tcW w:w="990" w:type="dxa"/>
            <w:vAlign w:val="top"/>
          </w:tcPr>
          <w:p w14:paraId="007CEF8A">
            <w:pPr>
              <w:rPr>
                <w:rFonts w:ascii="Arial"/>
                <w:sz w:val="21"/>
              </w:rPr>
            </w:pPr>
          </w:p>
        </w:tc>
      </w:tr>
      <w:tr w14:paraId="70FC2D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trPr>
        <w:tc>
          <w:tcPr>
            <w:tcW w:w="424" w:type="dxa"/>
            <w:vAlign w:val="top"/>
          </w:tcPr>
          <w:p w14:paraId="54357607">
            <w:pPr>
              <w:pStyle w:val="6"/>
              <w:spacing w:before="138"/>
              <w:ind w:left="102"/>
              <w:rPr>
                <w:sz w:val="15"/>
                <w:szCs w:val="15"/>
              </w:rPr>
            </w:pPr>
            <w:r>
              <w:rPr>
                <w:spacing w:val="-2"/>
                <w:sz w:val="15"/>
                <w:szCs w:val="15"/>
              </w:rPr>
              <w:t>301</w:t>
            </w:r>
          </w:p>
        </w:tc>
        <w:tc>
          <w:tcPr>
            <w:tcW w:w="423" w:type="dxa"/>
            <w:vAlign w:val="top"/>
          </w:tcPr>
          <w:p w14:paraId="2AE27915">
            <w:pPr>
              <w:pStyle w:val="6"/>
              <w:spacing w:before="138"/>
              <w:ind w:left="149"/>
              <w:rPr>
                <w:sz w:val="15"/>
                <w:szCs w:val="15"/>
              </w:rPr>
            </w:pPr>
            <w:r>
              <w:rPr>
                <w:spacing w:val="-5"/>
                <w:sz w:val="15"/>
                <w:szCs w:val="15"/>
              </w:rPr>
              <w:t>13</w:t>
            </w:r>
          </w:p>
        </w:tc>
        <w:tc>
          <w:tcPr>
            <w:tcW w:w="1980" w:type="dxa"/>
            <w:vAlign w:val="top"/>
          </w:tcPr>
          <w:p w14:paraId="4A7AA924">
            <w:pPr>
              <w:pStyle w:val="6"/>
              <w:spacing w:before="139" w:line="220" w:lineRule="auto"/>
              <w:ind w:left="193"/>
              <w:rPr>
                <w:sz w:val="15"/>
                <w:szCs w:val="15"/>
              </w:rPr>
            </w:pPr>
            <w:r>
              <w:rPr>
                <w:spacing w:val="-1"/>
                <w:sz w:val="15"/>
                <w:szCs w:val="15"/>
              </w:rPr>
              <w:t>住房公积金</w:t>
            </w:r>
          </w:p>
        </w:tc>
        <w:tc>
          <w:tcPr>
            <w:tcW w:w="423" w:type="dxa"/>
            <w:vAlign w:val="top"/>
          </w:tcPr>
          <w:p w14:paraId="74012DC7">
            <w:pPr>
              <w:pStyle w:val="6"/>
              <w:spacing w:before="138"/>
              <w:ind w:left="104"/>
              <w:rPr>
                <w:sz w:val="15"/>
                <w:szCs w:val="15"/>
              </w:rPr>
            </w:pPr>
            <w:r>
              <w:rPr>
                <w:spacing w:val="-2"/>
                <w:sz w:val="15"/>
                <w:szCs w:val="15"/>
              </w:rPr>
              <w:t>505</w:t>
            </w:r>
          </w:p>
        </w:tc>
        <w:tc>
          <w:tcPr>
            <w:tcW w:w="423" w:type="dxa"/>
            <w:vAlign w:val="top"/>
          </w:tcPr>
          <w:p w14:paraId="16D9FA6E">
            <w:pPr>
              <w:pStyle w:val="6"/>
              <w:spacing w:before="138"/>
              <w:ind w:left="141"/>
              <w:rPr>
                <w:sz w:val="15"/>
                <w:szCs w:val="15"/>
              </w:rPr>
            </w:pPr>
            <w:r>
              <w:rPr>
                <w:spacing w:val="-2"/>
                <w:sz w:val="15"/>
                <w:szCs w:val="15"/>
              </w:rPr>
              <w:t>01</w:t>
            </w:r>
          </w:p>
        </w:tc>
        <w:tc>
          <w:tcPr>
            <w:tcW w:w="1981" w:type="dxa"/>
            <w:vAlign w:val="top"/>
          </w:tcPr>
          <w:p w14:paraId="53358763">
            <w:pPr>
              <w:pStyle w:val="6"/>
              <w:spacing w:before="139" w:line="220" w:lineRule="auto"/>
              <w:ind w:left="197"/>
              <w:rPr>
                <w:sz w:val="15"/>
                <w:szCs w:val="15"/>
              </w:rPr>
            </w:pPr>
            <w:r>
              <w:rPr>
                <w:spacing w:val="-1"/>
                <w:sz w:val="15"/>
                <w:szCs w:val="15"/>
              </w:rPr>
              <w:t>工资福利支出</w:t>
            </w:r>
          </w:p>
        </w:tc>
        <w:tc>
          <w:tcPr>
            <w:tcW w:w="1131" w:type="dxa"/>
            <w:vAlign w:val="top"/>
          </w:tcPr>
          <w:p w14:paraId="6E611929">
            <w:pPr>
              <w:pStyle w:val="6"/>
              <w:spacing w:before="138" w:line="239" w:lineRule="auto"/>
              <w:ind w:left="793"/>
              <w:rPr>
                <w:sz w:val="15"/>
                <w:szCs w:val="15"/>
              </w:rPr>
            </w:pPr>
            <w:r>
              <w:rPr>
                <w:spacing w:val="-1"/>
                <w:sz w:val="15"/>
                <w:szCs w:val="15"/>
              </w:rPr>
              <w:t>9.77</w:t>
            </w:r>
          </w:p>
        </w:tc>
        <w:tc>
          <w:tcPr>
            <w:tcW w:w="1131" w:type="dxa"/>
            <w:vAlign w:val="top"/>
          </w:tcPr>
          <w:p w14:paraId="3874D6A4">
            <w:pPr>
              <w:pStyle w:val="6"/>
              <w:spacing w:before="138" w:line="239" w:lineRule="auto"/>
              <w:ind w:left="794"/>
              <w:rPr>
                <w:sz w:val="15"/>
                <w:szCs w:val="15"/>
              </w:rPr>
            </w:pPr>
            <w:r>
              <w:rPr>
                <w:spacing w:val="-1"/>
                <w:sz w:val="15"/>
                <w:szCs w:val="15"/>
              </w:rPr>
              <w:t>9.77</w:t>
            </w:r>
          </w:p>
        </w:tc>
        <w:tc>
          <w:tcPr>
            <w:tcW w:w="1131" w:type="dxa"/>
            <w:vAlign w:val="top"/>
          </w:tcPr>
          <w:p w14:paraId="230CF3AF">
            <w:pPr>
              <w:pStyle w:val="6"/>
              <w:spacing w:before="138" w:line="239" w:lineRule="auto"/>
              <w:ind w:left="794"/>
              <w:rPr>
                <w:sz w:val="15"/>
                <w:szCs w:val="15"/>
              </w:rPr>
            </w:pPr>
            <w:r>
              <w:rPr>
                <w:spacing w:val="-1"/>
                <w:sz w:val="15"/>
                <w:szCs w:val="15"/>
              </w:rPr>
              <w:t>9.77</w:t>
            </w:r>
          </w:p>
        </w:tc>
        <w:tc>
          <w:tcPr>
            <w:tcW w:w="1131" w:type="dxa"/>
            <w:vAlign w:val="top"/>
          </w:tcPr>
          <w:p w14:paraId="7DBB5B41">
            <w:pPr>
              <w:rPr>
                <w:rFonts w:ascii="Arial"/>
                <w:sz w:val="21"/>
              </w:rPr>
            </w:pPr>
          </w:p>
        </w:tc>
        <w:tc>
          <w:tcPr>
            <w:tcW w:w="1131" w:type="dxa"/>
            <w:vAlign w:val="top"/>
          </w:tcPr>
          <w:p w14:paraId="39C7DA30">
            <w:pPr>
              <w:rPr>
                <w:rFonts w:ascii="Arial"/>
                <w:sz w:val="21"/>
              </w:rPr>
            </w:pPr>
          </w:p>
        </w:tc>
        <w:tc>
          <w:tcPr>
            <w:tcW w:w="1131" w:type="dxa"/>
            <w:vAlign w:val="top"/>
          </w:tcPr>
          <w:p w14:paraId="3A645B73">
            <w:pPr>
              <w:rPr>
                <w:rFonts w:ascii="Arial"/>
                <w:sz w:val="21"/>
              </w:rPr>
            </w:pPr>
          </w:p>
        </w:tc>
        <w:tc>
          <w:tcPr>
            <w:tcW w:w="1131" w:type="dxa"/>
            <w:vAlign w:val="top"/>
          </w:tcPr>
          <w:p w14:paraId="0A77CDF8">
            <w:pPr>
              <w:rPr>
                <w:rFonts w:ascii="Arial"/>
                <w:sz w:val="21"/>
              </w:rPr>
            </w:pPr>
          </w:p>
        </w:tc>
        <w:tc>
          <w:tcPr>
            <w:tcW w:w="989" w:type="dxa"/>
            <w:vAlign w:val="top"/>
          </w:tcPr>
          <w:p w14:paraId="157B2D6A">
            <w:pPr>
              <w:rPr>
                <w:rFonts w:ascii="Arial"/>
                <w:sz w:val="21"/>
              </w:rPr>
            </w:pPr>
          </w:p>
        </w:tc>
        <w:tc>
          <w:tcPr>
            <w:tcW w:w="990" w:type="dxa"/>
            <w:vAlign w:val="top"/>
          </w:tcPr>
          <w:p w14:paraId="6FB0208B">
            <w:pPr>
              <w:rPr>
                <w:rFonts w:ascii="Arial"/>
                <w:sz w:val="21"/>
              </w:rPr>
            </w:pPr>
          </w:p>
        </w:tc>
      </w:tr>
      <w:tr w14:paraId="6711FC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24" w:type="dxa"/>
            <w:vAlign w:val="top"/>
          </w:tcPr>
          <w:p w14:paraId="7D712BFB">
            <w:pPr>
              <w:pStyle w:val="6"/>
              <w:spacing w:before="139"/>
              <w:ind w:left="102"/>
              <w:rPr>
                <w:sz w:val="15"/>
                <w:szCs w:val="15"/>
              </w:rPr>
            </w:pPr>
            <w:r>
              <w:rPr>
                <w:spacing w:val="-2"/>
                <w:sz w:val="15"/>
                <w:szCs w:val="15"/>
              </w:rPr>
              <w:t>302</w:t>
            </w:r>
          </w:p>
        </w:tc>
        <w:tc>
          <w:tcPr>
            <w:tcW w:w="423" w:type="dxa"/>
            <w:vAlign w:val="top"/>
          </w:tcPr>
          <w:p w14:paraId="04E60574">
            <w:pPr>
              <w:rPr>
                <w:rFonts w:ascii="Arial"/>
                <w:sz w:val="21"/>
              </w:rPr>
            </w:pPr>
          </w:p>
        </w:tc>
        <w:tc>
          <w:tcPr>
            <w:tcW w:w="1980" w:type="dxa"/>
            <w:vAlign w:val="top"/>
          </w:tcPr>
          <w:p w14:paraId="5F4BCC1C">
            <w:pPr>
              <w:pStyle w:val="6"/>
              <w:spacing w:before="139" w:line="220" w:lineRule="auto"/>
              <w:ind w:left="44"/>
              <w:rPr>
                <w:sz w:val="15"/>
                <w:szCs w:val="15"/>
              </w:rPr>
            </w:pPr>
            <w:r>
              <w:rPr>
                <w:spacing w:val="-1"/>
                <w:sz w:val="15"/>
                <w:szCs w:val="15"/>
              </w:rPr>
              <w:t>商品和服务支出</w:t>
            </w:r>
          </w:p>
        </w:tc>
        <w:tc>
          <w:tcPr>
            <w:tcW w:w="423" w:type="dxa"/>
            <w:vAlign w:val="top"/>
          </w:tcPr>
          <w:p w14:paraId="0B6D56F8">
            <w:pPr>
              <w:pStyle w:val="6"/>
              <w:spacing w:before="139"/>
              <w:ind w:left="104"/>
              <w:rPr>
                <w:sz w:val="15"/>
                <w:szCs w:val="15"/>
              </w:rPr>
            </w:pPr>
            <w:r>
              <w:rPr>
                <w:spacing w:val="-2"/>
                <w:sz w:val="15"/>
                <w:szCs w:val="15"/>
              </w:rPr>
              <w:t>505</w:t>
            </w:r>
          </w:p>
        </w:tc>
        <w:tc>
          <w:tcPr>
            <w:tcW w:w="423" w:type="dxa"/>
            <w:vAlign w:val="top"/>
          </w:tcPr>
          <w:p w14:paraId="06183329">
            <w:pPr>
              <w:rPr>
                <w:rFonts w:ascii="Arial"/>
                <w:sz w:val="21"/>
              </w:rPr>
            </w:pPr>
          </w:p>
        </w:tc>
        <w:tc>
          <w:tcPr>
            <w:tcW w:w="1981" w:type="dxa"/>
            <w:vAlign w:val="top"/>
          </w:tcPr>
          <w:p w14:paraId="5D67DBD2">
            <w:pPr>
              <w:pStyle w:val="6"/>
              <w:spacing w:before="139" w:line="220" w:lineRule="auto"/>
              <w:ind w:left="44"/>
              <w:rPr>
                <w:sz w:val="15"/>
                <w:szCs w:val="15"/>
              </w:rPr>
            </w:pPr>
            <w:r>
              <w:rPr>
                <w:sz w:val="15"/>
                <w:szCs w:val="15"/>
              </w:rPr>
              <w:t>对事业单位经常性补助</w:t>
            </w:r>
          </w:p>
        </w:tc>
        <w:tc>
          <w:tcPr>
            <w:tcW w:w="1131" w:type="dxa"/>
            <w:vAlign w:val="top"/>
          </w:tcPr>
          <w:p w14:paraId="2882A52F">
            <w:pPr>
              <w:pStyle w:val="6"/>
              <w:spacing w:before="139" w:line="239" w:lineRule="auto"/>
              <w:ind w:left="793"/>
              <w:rPr>
                <w:sz w:val="15"/>
                <w:szCs w:val="15"/>
              </w:rPr>
            </w:pPr>
            <w:r>
              <w:rPr>
                <w:spacing w:val="-1"/>
                <w:sz w:val="15"/>
                <w:szCs w:val="15"/>
              </w:rPr>
              <w:t>9.77</w:t>
            </w:r>
          </w:p>
        </w:tc>
        <w:tc>
          <w:tcPr>
            <w:tcW w:w="1131" w:type="dxa"/>
            <w:vAlign w:val="top"/>
          </w:tcPr>
          <w:p w14:paraId="3E2D0B8F">
            <w:pPr>
              <w:pStyle w:val="6"/>
              <w:spacing w:before="139" w:line="239" w:lineRule="auto"/>
              <w:ind w:left="794"/>
              <w:rPr>
                <w:sz w:val="15"/>
                <w:szCs w:val="15"/>
              </w:rPr>
            </w:pPr>
            <w:r>
              <w:rPr>
                <w:spacing w:val="-1"/>
                <w:sz w:val="15"/>
                <w:szCs w:val="15"/>
              </w:rPr>
              <w:t>9.77</w:t>
            </w:r>
          </w:p>
        </w:tc>
        <w:tc>
          <w:tcPr>
            <w:tcW w:w="1131" w:type="dxa"/>
            <w:vAlign w:val="top"/>
          </w:tcPr>
          <w:p w14:paraId="4DEB4271">
            <w:pPr>
              <w:pStyle w:val="6"/>
              <w:spacing w:before="139" w:line="239" w:lineRule="auto"/>
              <w:ind w:left="794"/>
              <w:rPr>
                <w:sz w:val="15"/>
                <w:szCs w:val="15"/>
              </w:rPr>
            </w:pPr>
            <w:r>
              <w:rPr>
                <w:spacing w:val="-1"/>
                <w:sz w:val="15"/>
                <w:szCs w:val="15"/>
              </w:rPr>
              <w:t>9.77</w:t>
            </w:r>
          </w:p>
        </w:tc>
        <w:tc>
          <w:tcPr>
            <w:tcW w:w="1131" w:type="dxa"/>
            <w:vAlign w:val="top"/>
          </w:tcPr>
          <w:p w14:paraId="3B9BFF30">
            <w:pPr>
              <w:rPr>
                <w:rFonts w:ascii="Arial"/>
                <w:sz w:val="21"/>
              </w:rPr>
            </w:pPr>
          </w:p>
        </w:tc>
        <w:tc>
          <w:tcPr>
            <w:tcW w:w="1131" w:type="dxa"/>
            <w:vAlign w:val="top"/>
          </w:tcPr>
          <w:p w14:paraId="6639423C">
            <w:pPr>
              <w:rPr>
                <w:rFonts w:ascii="Arial"/>
                <w:sz w:val="21"/>
              </w:rPr>
            </w:pPr>
          </w:p>
        </w:tc>
        <w:tc>
          <w:tcPr>
            <w:tcW w:w="1131" w:type="dxa"/>
            <w:vAlign w:val="top"/>
          </w:tcPr>
          <w:p w14:paraId="0CC4B8EF">
            <w:pPr>
              <w:rPr>
                <w:rFonts w:ascii="Arial"/>
                <w:sz w:val="21"/>
              </w:rPr>
            </w:pPr>
          </w:p>
        </w:tc>
        <w:tc>
          <w:tcPr>
            <w:tcW w:w="1131" w:type="dxa"/>
            <w:vAlign w:val="top"/>
          </w:tcPr>
          <w:p w14:paraId="51D459B7">
            <w:pPr>
              <w:rPr>
                <w:rFonts w:ascii="Arial"/>
                <w:sz w:val="21"/>
              </w:rPr>
            </w:pPr>
          </w:p>
        </w:tc>
        <w:tc>
          <w:tcPr>
            <w:tcW w:w="989" w:type="dxa"/>
            <w:vAlign w:val="top"/>
          </w:tcPr>
          <w:p w14:paraId="54CE0A88">
            <w:pPr>
              <w:rPr>
                <w:rFonts w:ascii="Arial"/>
                <w:sz w:val="21"/>
              </w:rPr>
            </w:pPr>
          </w:p>
        </w:tc>
        <w:tc>
          <w:tcPr>
            <w:tcW w:w="990" w:type="dxa"/>
            <w:vAlign w:val="top"/>
          </w:tcPr>
          <w:p w14:paraId="32D191E2">
            <w:pPr>
              <w:rPr>
                <w:rFonts w:ascii="Arial"/>
                <w:sz w:val="21"/>
              </w:rPr>
            </w:pPr>
          </w:p>
        </w:tc>
      </w:tr>
      <w:tr w14:paraId="4BBE40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24" w:type="dxa"/>
            <w:vAlign w:val="top"/>
          </w:tcPr>
          <w:p w14:paraId="228E2763">
            <w:pPr>
              <w:pStyle w:val="6"/>
              <w:spacing w:before="139"/>
              <w:ind w:left="102"/>
              <w:rPr>
                <w:sz w:val="15"/>
                <w:szCs w:val="15"/>
              </w:rPr>
            </w:pPr>
            <w:r>
              <w:rPr>
                <w:spacing w:val="-2"/>
                <w:sz w:val="15"/>
                <w:szCs w:val="15"/>
              </w:rPr>
              <w:t>302</w:t>
            </w:r>
          </w:p>
        </w:tc>
        <w:tc>
          <w:tcPr>
            <w:tcW w:w="423" w:type="dxa"/>
            <w:vAlign w:val="top"/>
          </w:tcPr>
          <w:p w14:paraId="3016B2A2">
            <w:pPr>
              <w:pStyle w:val="6"/>
              <w:spacing w:before="139"/>
              <w:ind w:left="139"/>
              <w:rPr>
                <w:sz w:val="15"/>
                <w:szCs w:val="15"/>
              </w:rPr>
            </w:pPr>
            <w:r>
              <w:rPr>
                <w:spacing w:val="-2"/>
                <w:sz w:val="15"/>
                <w:szCs w:val="15"/>
              </w:rPr>
              <w:t>01</w:t>
            </w:r>
          </w:p>
        </w:tc>
        <w:tc>
          <w:tcPr>
            <w:tcW w:w="1980" w:type="dxa"/>
            <w:vAlign w:val="top"/>
          </w:tcPr>
          <w:p w14:paraId="15FB575A">
            <w:pPr>
              <w:pStyle w:val="6"/>
              <w:spacing w:before="139" w:line="220" w:lineRule="auto"/>
              <w:ind w:left="196"/>
              <w:rPr>
                <w:sz w:val="15"/>
                <w:szCs w:val="15"/>
              </w:rPr>
            </w:pPr>
            <w:r>
              <w:rPr>
                <w:spacing w:val="-2"/>
                <w:sz w:val="15"/>
                <w:szCs w:val="15"/>
              </w:rPr>
              <w:t>办公费</w:t>
            </w:r>
          </w:p>
        </w:tc>
        <w:tc>
          <w:tcPr>
            <w:tcW w:w="423" w:type="dxa"/>
            <w:vAlign w:val="top"/>
          </w:tcPr>
          <w:p w14:paraId="5EBF78EB">
            <w:pPr>
              <w:pStyle w:val="6"/>
              <w:spacing w:before="139"/>
              <w:ind w:left="104"/>
              <w:rPr>
                <w:sz w:val="15"/>
                <w:szCs w:val="15"/>
              </w:rPr>
            </w:pPr>
            <w:r>
              <w:rPr>
                <w:spacing w:val="-2"/>
                <w:sz w:val="15"/>
                <w:szCs w:val="15"/>
              </w:rPr>
              <w:t>505</w:t>
            </w:r>
          </w:p>
        </w:tc>
        <w:tc>
          <w:tcPr>
            <w:tcW w:w="423" w:type="dxa"/>
            <w:vAlign w:val="top"/>
          </w:tcPr>
          <w:p w14:paraId="6478C0D7">
            <w:pPr>
              <w:pStyle w:val="6"/>
              <w:spacing w:before="139"/>
              <w:ind w:left="141"/>
              <w:rPr>
                <w:sz w:val="15"/>
                <w:szCs w:val="15"/>
              </w:rPr>
            </w:pPr>
            <w:r>
              <w:rPr>
                <w:spacing w:val="-2"/>
                <w:sz w:val="15"/>
                <w:szCs w:val="15"/>
              </w:rPr>
              <w:t>02</w:t>
            </w:r>
          </w:p>
        </w:tc>
        <w:tc>
          <w:tcPr>
            <w:tcW w:w="1981" w:type="dxa"/>
            <w:vAlign w:val="top"/>
          </w:tcPr>
          <w:p w14:paraId="00D04432">
            <w:pPr>
              <w:pStyle w:val="6"/>
              <w:spacing w:before="139" w:line="220" w:lineRule="auto"/>
              <w:ind w:left="197"/>
              <w:rPr>
                <w:sz w:val="15"/>
                <w:szCs w:val="15"/>
              </w:rPr>
            </w:pPr>
            <w:r>
              <w:rPr>
                <w:spacing w:val="-1"/>
                <w:sz w:val="15"/>
                <w:szCs w:val="15"/>
              </w:rPr>
              <w:t>商品和服务支出</w:t>
            </w:r>
          </w:p>
        </w:tc>
        <w:tc>
          <w:tcPr>
            <w:tcW w:w="1131" w:type="dxa"/>
            <w:vAlign w:val="top"/>
          </w:tcPr>
          <w:p w14:paraId="4DA43ACA">
            <w:pPr>
              <w:pStyle w:val="6"/>
              <w:spacing w:before="139" w:line="239" w:lineRule="auto"/>
              <w:ind w:left="794"/>
              <w:rPr>
                <w:sz w:val="15"/>
                <w:szCs w:val="15"/>
              </w:rPr>
            </w:pPr>
            <w:r>
              <w:rPr>
                <w:spacing w:val="-2"/>
                <w:sz w:val="15"/>
                <w:szCs w:val="15"/>
              </w:rPr>
              <w:t>0.70</w:t>
            </w:r>
          </w:p>
        </w:tc>
        <w:tc>
          <w:tcPr>
            <w:tcW w:w="1131" w:type="dxa"/>
            <w:vAlign w:val="top"/>
          </w:tcPr>
          <w:p w14:paraId="668F620F">
            <w:pPr>
              <w:pStyle w:val="6"/>
              <w:spacing w:before="139" w:line="239" w:lineRule="auto"/>
              <w:ind w:left="794"/>
              <w:rPr>
                <w:sz w:val="15"/>
                <w:szCs w:val="15"/>
              </w:rPr>
            </w:pPr>
            <w:r>
              <w:rPr>
                <w:spacing w:val="-2"/>
                <w:sz w:val="15"/>
                <w:szCs w:val="15"/>
              </w:rPr>
              <w:t>0.70</w:t>
            </w:r>
          </w:p>
        </w:tc>
        <w:tc>
          <w:tcPr>
            <w:tcW w:w="1131" w:type="dxa"/>
            <w:vAlign w:val="top"/>
          </w:tcPr>
          <w:p w14:paraId="731B6994">
            <w:pPr>
              <w:pStyle w:val="6"/>
              <w:spacing w:before="139" w:line="239" w:lineRule="auto"/>
              <w:ind w:left="794"/>
              <w:rPr>
                <w:sz w:val="15"/>
                <w:szCs w:val="15"/>
              </w:rPr>
            </w:pPr>
            <w:r>
              <w:rPr>
                <w:spacing w:val="-2"/>
                <w:sz w:val="15"/>
                <w:szCs w:val="15"/>
              </w:rPr>
              <w:t>0.70</w:t>
            </w:r>
          </w:p>
        </w:tc>
        <w:tc>
          <w:tcPr>
            <w:tcW w:w="1131" w:type="dxa"/>
            <w:vAlign w:val="top"/>
          </w:tcPr>
          <w:p w14:paraId="253BD2EC">
            <w:pPr>
              <w:rPr>
                <w:rFonts w:ascii="Arial"/>
                <w:sz w:val="21"/>
              </w:rPr>
            </w:pPr>
          </w:p>
        </w:tc>
        <w:tc>
          <w:tcPr>
            <w:tcW w:w="1131" w:type="dxa"/>
            <w:vAlign w:val="top"/>
          </w:tcPr>
          <w:p w14:paraId="32A557BF">
            <w:pPr>
              <w:rPr>
                <w:rFonts w:ascii="Arial"/>
                <w:sz w:val="21"/>
              </w:rPr>
            </w:pPr>
          </w:p>
        </w:tc>
        <w:tc>
          <w:tcPr>
            <w:tcW w:w="1131" w:type="dxa"/>
            <w:vAlign w:val="top"/>
          </w:tcPr>
          <w:p w14:paraId="1AB5E216">
            <w:pPr>
              <w:rPr>
                <w:rFonts w:ascii="Arial"/>
                <w:sz w:val="21"/>
              </w:rPr>
            </w:pPr>
          </w:p>
        </w:tc>
        <w:tc>
          <w:tcPr>
            <w:tcW w:w="1131" w:type="dxa"/>
            <w:vAlign w:val="top"/>
          </w:tcPr>
          <w:p w14:paraId="0666D836">
            <w:pPr>
              <w:rPr>
                <w:rFonts w:ascii="Arial"/>
                <w:sz w:val="21"/>
              </w:rPr>
            </w:pPr>
          </w:p>
        </w:tc>
        <w:tc>
          <w:tcPr>
            <w:tcW w:w="989" w:type="dxa"/>
            <w:vAlign w:val="top"/>
          </w:tcPr>
          <w:p w14:paraId="4CE0361A">
            <w:pPr>
              <w:rPr>
                <w:rFonts w:ascii="Arial"/>
                <w:sz w:val="21"/>
              </w:rPr>
            </w:pPr>
          </w:p>
        </w:tc>
        <w:tc>
          <w:tcPr>
            <w:tcW w:w="990" w:type="dxa"/>
            <w:vAlign w:val="top"/>
          </w:tcPr>
          <w:p w14:paraId="4EA57A54">
            <w:pPr>
              <w:rPr>
                <w:rFonts w:ascii="Arial"/>
                <w:sz w:val="21"/>
              </w:rPr>
            </w:pPr>
          </w:p>
        </w:tc>
      </w:tr>
      <w:tr w14:paraId="7AF08E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24" w:type="dxa"/>
            <w:vAlign w:val="top"/>
          </w:tcPr>
          <w:p w14:paraId="149606A2">
            <w:pPr>
              <w:pStyle w:val="6"/>
              <w:spacing w:before="139"/>
              <w:ind w:left="102"/>
              <w:rPr>
                <w:sz w:val="15"/>
                <w:szCs w:val="15"/>
              </w:rPr>
            </w:pPr>
            <w:r>
              <w:rPr>
                <w:spacing w:val="-2"/>
                <w:sz w:val="15"/>
                <w:szCs w:val="15"/>
              </w:rPr>
              <w:t>302</w:t>
            </w:r>
          </w:p>
        </w:tc>
        <w:tc>
          <w:tcPr>
            <w:tcW w:w="423" w:type="dxa"/>
            <w:vAlign w:val="top"/>
          </w:tcPr>
          <w:p w14:paraId="3913B20A">
            <w:pPr>
              <w:pStyle w:val="6"/>
              <w:spacing w:before="139"/>
              <w:ind w:left="139"/>
              <w:rPr>
                <w:sz w:val="15"/>
                <w:szCs w:val="15"/>
              </w:rPr>
            </w:pPr>
            <w:r>
              <w:rPr>
                <w:spacing w:val="-2"/>
                <w:sz w:val="15"/>
                <w:szCs w:val="15"/>
              </w:rPr>
              <w:t>08</w:t>
            </w:r>
          </w:p>
        </w:tc>
        <w:tc>
          <w:tcPr>
            <w:tcW w:w="1980" w:type="dxa"/>
            <w:vAlign w:val="top"/>
          </w:tcPr>
          <w:p w14:paraId="41348A59">
            <w:pPr>
              <w:pStyle w:val="6"/>
              <w:spacing w:before="139" w:line="220" w:lineRule="auto"/>
              <w:ind w:left="193"/>
              <w:rPr>
                <w:sz w:val="15"/>
                <w:szCs w:val="15"/>
              </w:rPr>
            </w:pPr>
            <w:r>
              <w:rPr>
                <w:spacing w:val="-1"/>
                <w:sz w:val="15"/>
                <w:szCs w:val="15"/>
              </w:rPr>
              <w:t>取暖费</w:t>
            </w:r>
          </w:p>
        </w:tc>
        <w:tc>
          <w:tcPr>
            <w:tcW w:w="423" w:type="dxa"/>
            <w:vAlign w:val="top"/>
          </w:tcPr>
          <w:p w14:paraId="55C63F07">
            <w:pPr>
              <w:pStyle w:val="6"/>
              <w:spacing w:before="139"/>
              <w:ind w:left="104"/>
              <w:rPr>
                <w:sz w:val="15"/>
                <w:szCs w:val="15"/>
              </w:rPr>
            </w:pPr>
            <w:r>
              <w:rPr>
                <w:spacing w:val="-2"/>
                <w:sz w:val="15"/>
                <w:szCs w:val="15"/>
              </w:rPr>
              <w:t>505</w:t>
            </w:r>
          </w:p>
        </w:tc>
        <w:tc>
          <w:tcPr>
            <w:tcW w:w="423" w:type="dxa"/>
            <w:vAlign w:val="top"/>
          </w:tcPr>
          <w:p w14:paraId="0A63DB48">
            <w:pPr>
              <w:pStyle w:val="6"/>
              <w:spacing w:before="139"/>
              <w:ind w:left="141"/>
              <w:rPr>
                <w:sz w:val="15"/>
                <w:szCs w:val="15"/>
              </w:rPr>
            </w:pPr>
            <w:r>
              <w:rPr>
                <w:spacing w:val="-2"/>
                <w:sz w:val="15"/>
                <w:szCs w:val="15"/>
              </w:rPr>
              <w:t>02</w:t>
            </w:r>
          </w:p>
        </w:tc>
        <w:tc>
          <w:tcPr>
            <w:tcW w:w="1981" w:type="dxa"/>
            <w:vAlign w:val="top"/>
          </w:tcPr>
          <w:p w14:paraId="0A4370DD">
            <w:pPr>
              <w:pStyle w:val="6"/>
              <w:spacing w:before="138" w:line="220" w:lineRule="auto"/>
              <w:ind w:left="197"/>
              <w:rPr>
                <w:sz w:val="15"/>
                <w:szCs w:val="15"/>
              </w:rPr>
            </w:pPr>
            <w:r>
              <w:rPr>
                <w:spacing w:val="-1"/>
                <w:sz w:val="15"/>
                <w:szCs w:val="15"/>
              </w:rPr>
              <w:t>商品和服务支出</w:t>
            </w:r>
          </w:p>
        </w:tc>
        <w:tc>
          <w:tcPr>
            <w:tcW w:w="1131" w:type="dxa"/>
            <w:vAlign w:val="top"/>
          </w:tcPr>
          <w:p w14:paraId="2E44B022">
            <w:pPr>
              <w:pStyle w:val="6"/>
              <w:spacing w:before="139" w:line="239" w:lineRule="auto"/>
              <w:ind w:left="792"/>
              <w:rPr>
                <w:sz w:val="15"/>
                <w:szCs w:val="15"/>
              </w:rPr>
            </w:pPr>
            <w:r>
              <w:rPr>
                <w:spacing w:val="-1"/>
                <w:sz w:val="15"/>
                <w:szCs w:val="15"/>
              </w:rPr>
              <w:t>4.07</w:t>
            </w:r>
          </w:p>
        </w:tc>
        <w:tc>
          <w:tcPr>
            <w:tcW w:w="1131" w:type="dxa"/>
            <w:vAlign w:val="top"/>
          </w:tcPr>
          <w:p w14:paraId="6E628796">
            <w:pPr>
              <w:pStyle w:val="6"/>
              <w:spacing w:before="139" w:line="239" w:lineRule="auto"/>
              <w:ind w:left="792"/>
              <w:rPr>
                <w:sz w:val="15"/>
                <w:szCs w:val="15"/>
              </w:rPr>
            </w:pPr>
            <w:r>
              <w:rPr>
                <w:spacing w:val="-1"/>
                <w:sz w:val="15"/>
                <w:szCs w:val="15"/>
              </w:rPr>
              <w:t>4.07</w:t>
            </w:r>
          </w:p>
        </w:tc>
        <w:tc>
          <w:tcPr>
            <w:tcW w:w="1131" w:type="dxa"/>
            <w:vAlign w:val="top"/>
          </w:tcPr>
          <w:p w14:paraId="262EF8FD">
            <w:pPr>
              <w:pStyle w:val="6"/>
              <w:spacing w:before="139" w:line="239" w:lineRule="auto"/>
              <w:ind w:left="793"/>
              <w:rPr>
                <w:sz w:val="15"/>
                <w:szCs w:val="15"/>
              </w:rPr>
            </w:pPr>
            <w:r>
              <w:rPr>
                <w:spacing w:val="-1"/>
                <w:sz w:val="15"/>
                <w:szCs w:val="15"/>
              </w:rPr>
              <w:t>4.07</w:t>
            </w:r>
          </w:p>
        </w:tc>
        <w:tc>
          <w:tcPr>
            <w:tcW w:w="1131" w:type="dxa"/>
            <w:vAlign w:val="top"/>
          </w:tcPr>
          <w:p w14:paraId="364917DC">
            <w:pPr>
              <w:rPr>
                <w:rFonts w:ascii="Arial"/>
                <w:sz w:val="21"/>
              </w:rPr>
            </w:pPr>
          </w:p>
        </w:tc>
        <w:tc>
          <w:tcPr>
            <w:tcW w:w="1131" w:type="dxa"/>
            <w:vAlign w:val="top"/>
          </w:tcPr>
          <w:p w14:paraId="770380DF">
            <w:pPr>
              <w:rPr>
                <w:rFonts w:ascii="Arial"/>
                <w:sz w:val="21"/>
              </w:rPr>
            </w:pPr>
          </w:p>
        </w:tc>
        <w:tc>
          <w:tcPr>
            <w:tcW w:w="1131" w:type="dxa"/>
            <w:vAlign w:val="top"/>
          </w:tcPr>
          <w:p w14:paraId="6BEB476A">
            <w:pPr>
              <w:rPr>
                <w:rFonts w:ascii="Arial"/>
                <w:sz w:val="21"/>
              </w:rPr>
            </w:pPr>
          </w:p>
        </w:tc>
        <w:tc>
          <w:tcPr>
            <w:tcW w:w="1131" w:type="dxa"/>
            <w:vAlign w:val="top"/>
          </w:tcPr>
          <w:p w14:paraId="5ED6A0DB">
            <w:pPr>
              <w:rPr>
                <w:rFonts w:ascii="Arial"/>
                <w:sz w:val="21"/>
              </w:rPr>
            </w:pPr>
          </w:p>
        </w:tc>
        <w:tc>
          <w:tcPr>
            <w:tcW w:w="989" w:type="dxa"/>
            <w:vAlign w:val="top"/>
          </w:tcPr>
          <w:p w14:paraId="18EBDF8C">
            <w:pPr>
              <w:rPr>
                <w:rFonts w:ascii="Arial"/>
                <w:sz w:val="21"/>
              </w:rPr>
            </w:pPr>
          </w:p>
        </w:tc>
        <w:tc>
          <w:tcPr>
            <w:tcW w:w="990" w:type="dxa"/>
            <w:vAlign w:val="top"/>
          </w:tcPr>
          <w:p w14:paraId="604B35E6">
            <w:pPr>
              <w:rPr>
                <w:rFonts w:ascii="Arial"/>
                <w:sz w:val="21"/>
              </w:rPr>
            </w:pPr>
          </w:p>
        </w:tc>
      </w:tr>
      <w:tr w14:paraId="4C6E36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24" w:type="dxa"/>
            <w:vAlign w:val="top"/>
          </w:tcPr>
          <w:p w14:paraId="68AC4E96">
            <w:pPr>
              <w:pStyle w:val="6"/>
              <w:spacing w:before="138"/>
              <w:ind w:left="102"/>
              <w:rPr>
                <w:sz w:val="15"/>
                <w:szCs w:val="15"/>
              </w:rPr>
            </w:pPr>
            <w:r>
              <w:rPr>
                <w:spacing w:val="-2"/>
                <w:sz w:val="15"/>
                <w:szCs w:val="15"/>
              </w:rPr>
              <w:t>302</w:t>
            </w:r>
          </w:p>
        </w:tc>
        <w:tc>
          <w:tcPr>
            <w:tcW w:w="423" w:type="dxa"/>
            <w:vAlign w:val="top"/>
          </w:tcPr>
          <w:p w14:paraId="22495BF8">
            <w:pPr>
              <w:pStyle w:val="6"/>
              <w:spacing w:before="138"/>
              <w:ind w:left="139"/>
              <w:rPr>
                <w:sz w:val="15"/>
                <w:szCs w:val="15"/>
              </w:rPr>
            </w:pPr>
            <w:r>
              <w:rPr>
                <w:spacing w:val="-2"/>
                <w:sz w:val="15"/>
                <w:szCs w:val="15"/>
              </w:rPr>
              <w:t>28</w:t>
            </w:r>
          </w:p>
        </w:tc>
        <w:tc>
          <w:tcPr>
            <w:tcW w:w="1980" w:type="dxa"/>
            <w:vAlign w:val="top"/>
          </w:tcPr>
          <w:p w14:paraId="4F5D0CAE">
            <w:pPr>
              <w:pStyle w:val="6"/>
              <w:spacing w:before="138" w:line="219" w:lineRule="auto"/>
              <w:ind w:left="195"/>
              <w:rPr>
                <w:sz w:val="15"/>
                <w:szCs w:val="15"/>
              </w:rPr>
            </w:pPr>
            <w:r>
              <w:rPr>
                <w:spacing w:val="-1"/>
                <w:sz w:val="15"/>
                <w:szCs w:val="15"/>
              </w:rPr>
              <w:t>工会经费</w:t>
            </w:r>
          </w:p>
        </w:tc>
        <w:tc>
          <w:tcPr>
            <w:tcW w:w="423" w:type="dxa"/>
            <w:vAlign w:val="top"/>
          </w:tcPr>
          <w:p w14:paraId="1773F8F7">
            <w:pPr>
              <w:pStyle w:val="6"/>
              <w:spacing w:before="138"/>
              <w:ind w:left="104"/>
              <w:rPr>
                <w:sz w:val="15"/>
                <w:szCs w:val="15"/>
              </w:rPr>
            </w:pPr>
            <w:r>
              <w:rPr>
                <w:spacing w:val="-2"/>
                <w:sz w:val="15"/>
                <w:szCs w:val="15"/>
              </w:rPr>
              <w:t>505</w:t>
            </w:r>
          </w:p>
        </w:tc>
        <w:tc>
          <w:tcPr>
            <w:tcW w:w="423" w:type="dxa"/>
            <w:vAlign w:val="top"/>
          </w:tcPr>
          <w:p w14:paraId="4B23F57D">
            <w:pPr>
              <w:pStyle w:val="6"/>
              <w:spacing w:before="138"/>
              <w:ind w:left="141"/>
              <w:rPr>
                <w:sz w:val="15"/>
                <w:szCs w:val="15"/>
              </w:rPr>
            </w:pPr>
            <w:r>
              <w:rPr>
                <w:spacing w:val="-2"/>
                <w:sz w:val="15"/>
                <w:szCs w:val="15"/>
              </w:rPr>
              <w:t>02</w:t>
            </w:r>
          </w:p>
        </w:tc>
        <w:tc>
          <w:tcPr>
            <w:tcW w:w="1981" w:type="dxa"/>
            <w:vAlign w:val="top"/>
          </w:tcPr>
          <w:p w14:paraId="0544C493">
            <w:pPr>
              <w:pStyle w:val="6"/>
              <w:spacing w:before="138" w:line="220" w:lineRule="auto"/>
              <w:ind w:left="197"/>
              <w:rPr>
                <w:sz w:val="15"/>
                <w:szCs w:val="15"/>
              </w:rPr>
            </w:pPr>
            <w:r>
              <w:rPr>
                <w:spacing w:val="-1"/>
                <w:sz w:val="15"/>
                <w:szCs w:val="15"/>
              </w:rPr>
              <w:t>商品和服务支出</w:t>
            </w:r>
          </w:p>
        </w:tc>
        <w:tc>
          <w:tcPr>
            <w:tcW w:w="1131" w:type="dxa"/>
            <w:vAlign w:val="top"/>
          </w:tcPr>
          <w:p w14:paraId="53ADF944">
            <w:pPr>
              <w:pStyle w:val="6"/>
              <w:spacing w:before="139" w:line="239" w:lineRule="auto"/>
              <w:ind w:left="804"/>
              <w:rPr>
                <w:sz w:val="15"/>
                <w:szCs w:val="15"/>
              </w:rPr>
            </w:pPr>
            <w:r>
              <w:rPr>
                <w:spacing w:val="-3"/>
                <w:sz w:val="15"/>
                <w:szCs w:val="15"/>
              </w:rPr>
              <w:t>1.76</w:t>
            </w:r>
          </w:p>
        </w:tc>
        <w:tc>
          <w:tcPr>
            <w:tcW w:w="1131" w:type="dxa"/>
            <w:vAlign w:val="top"/>
          </w:tcPr>
          <w:p w14:paraId="7712A02D">
            <w:pPr>
              <w:pStyle w:val="6"/>
              <w:spacing w:before="139" w:line="239" w:lineRule="auto"/>
              <w:ind w:left="804"/>
              <w:rPr>
                <w:sz w:val="15"/>
                <w:szCs w:val="15"/>
              </w:rPr>
            </w:pPr>
            <w:r>
              <w:rPr>
                <w:spacing w:val="-3"/>
                <w:sz w:val="15"/>
                <w:szCs w:val="15"/>
              </w:rPr>
              <w:t>1.76</w:t>
            </w:r>
          </w:p>
        </w:tc>
        <w:tc>
          <w:tcPr>
            <w:tcW w:w="1131" w:type="dxa"/>
            <w:vAlign w:val="top"/>
          </w:tcPr>
          <w:p w14:paraId="28F36F7A">
            <w:pPr>
              <w:pStyle w:val="6"/>
              <w:spacing w:before="139" w:line="239" w:lineRule="auto"/>
              <w:ind w:left="804"/>
              <w:rPr>
                <w:sz w:val="15"/>
                <w:szCs w:val="15"/>
              </w:rPr>
            </w:pPr>
            <w:r>
              <w:rPr>
                <w:spacing w:val="-3"/>
                <w:sz w:val="15"/>
                <w:szCs w:val="15"/>
              </w:rPr>
              <w:t>1.76</w:t>
            </w:r>
          </w:p>
        </w:tc>
        <w:tc>
          <w:tcPr>
            <w:tcW w:w="1131" w:type="dxa"/>
            <w:vAlign w:val="top"/>
          </w:tcPr>
          <w:p w14:paraId="3ADD621D">
            <w:pPr>
              <w:rPr>
                <w:rFonts w:ascii="Arial"/>
                <w:sz w:val="21"/>
              </w:rPr>
            </w:pPr>
          </w:p>
        </w:tc>
        <w:tc>
          <w:tcPr>
            <w:tcW w:w="1131" w:type="dxa"/>
            <w:vAlign w:val="top"/>
          </w:tcPr>
          <w:p w14:paraId="57DC605C">
            <w:pPr>
              <w:rPr>
                <w:rFonts w:ascii="Arial"/>
                <w:sz w:val="21"/>
              </w:rPr>
            </w:pPr>
          </w:p>
        </w:tc>
        <w:tc>
          <w:tcPr>
            <w:tcW w:w="1131" w:type="dxa"/>
            <w:vAlign w:val="top"/>
          </w:tcPr>
          <w:p w14:paraId="47BE238A">
            <w:pPr>
              <w:rPr>
                <w:rFonts w:ascii="Arial"/>
                <w:sz w:val="21"/>
              </w:rPr>
            </w:pPr>
          </w:p>
        </w:tc>
        <w:tc>
          <w:tcPr>
            <w:tcW w:w="1131" w:type="dxa"/>
            <w:vAlign w:val="top"/>
          </w:tcPr>
          <w:p w14:paraId="2B78B30C">
            <w:pPr>
              <w:rPr>
                <w:rFonts w:ascii="Arial"/>
                <w:sz w:val="21"/>
              </w:rPr>
            </w:pPr>
          </w:p>
        </w:tc>
        <w:tc>
          <w:tcPr>
            <w:tcW w:w="989" w:type="dxa"/>
            <w:vAlign w:val="top"/>
          </w:tcPr>
          <w:p w14:paraId="0EC2271F">
            <w:pPr>
              <w:rPr>
                <w:rFonts w:ascii="Arial"/>
                <w:sz w:val="21"/>
              </w:rPr>
            </w:pPr>
          </w:p>
        </w:tc>
        <w:tc>
          <w:tcPr>
            <w:tcW w:w="990" w:type="dxa"/>
            <w:vAlign w:val="top"/>
          </w:tcPr>
          <w:p w14:paraId="4B71B893">
            <w:pPr>
              <w:rPr>
                <w:rFonts w:ascii="Arial"/>
                <w:sz w:val="21"/>
              </w:rPr>
            </w:pPr>
          </w:p>
        </w:tc>
      </w:tr>
      <w:tr w14:paraId="3F3807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24" w:type="dxa"/>
            <w:vAlign w:val="top"/>
          </w:tcPr>
          <w:p w14:paraId="77F42ADD">
            <w:pPr>
              <w:pStyle w:val="6"/>
              <w:spacing w:before="138"/>
              <w:ind w:left="102"/>
              <w:rPr>
                <w:sz w:val="15"/>
                <w:szCs w:val="15"/>
              </w:rPr>
            </w:pPr>
            <w:r>
              <w:rPr>
                <w:spacing w:val="-2"/>
                <w:sz w:val="15"/>
                <w:szCs w:val="15"/>
              </w:rPr>
              <w:t>302</w:t>
            </w:r>
          </w:p>
        </w:tc>
        <w:tc>
          <w:tcPr>
            <w:tcW w:w="423" w:type="dxa"/>
            <w:vAlign w:val="top"/>
          </w:tcPr>
          <w:p w14:paraId="5D429598">
            <w:pPr>
              <w:pStyle w:val="6"/>
              <w:spacing w:before="138"/>
              <w:ind w:left="139"/>
              <w:rPr>
                <w:sz w:val="15"/>
                <w:szCs w:val="15"/>
              </w:rPr>
            </w:pPr>
            <w:r>
              <w:rPr>
                <w:spacing w:val="-2"/>
                <w:sz w:val="15"/>
                <w:szCs w:val="15"/>
              </w:rPr>
              <w:t>29</w:t>
            </w:r>
          </w:p>
        </w:tc>
        <w:tc>
          <w:tcPr>
            <w:tcW w:w="1980" w:type="dxa"/>
            <w:vAlign w:val="top"/>
          </w:tcPr>
          <w:p w14:paraId="13F9D601">
            <w:pPr>
              <w:pStyle w:val="6"/>
              <w:spacing w:before="139" w:line="220" w:lineRule="auto"/>
              <w:ind w:left="192"/>
              <w:rPr>
                <w:sz w:val="15"/>
                <w:szCs w:val="15"/>
              </w:rPr>
            </w:pPr>
            <w:r>
              <w:rPr>
                <w:spacing w:val="-1"/>
                <w:sz w:val="15"/>
                <w:szCs w:val="15"/>
              </w:rPr>
              <w:t>福利费</w:t>
            </w:r>
          </w:p>
        </w:tc>
        <w:tc>
          <w:tcPr>
            <w:tcW w:w="423" w:type="dxa"/>
            <w:vAlign w:val="top"/>
          </w:tcPr>
          <w:p w14:paraId="51A35D43">
            <w:pPr>
              <w:pStyle w:val="6"/>
              <w:spacing w:before="138"/>
              <w:ind w:left="104"/>
              <w:rPr>
                <w:sz w:val="15"/>
                <w:szCs w:val="15"/>
              </w:rPr>
            </w:pPr>
            <w:r>
              <w:rPr>
                <w:spacing w:val="-2"/>
                <w:sz w:val="15"/>
                <w:szCs w:val="15"/>
              </w:rPr>
              <w:t>505</w:t>
            </w:r>
          </w:p>
        </w:tc>
        <w:tc>
          <w:tcPr>
            <w:tcW w:w="423" w:type="dxa"/>
            <w:vAlign w:val="top"/>
          </w:tcPr>
          <w:p w14:paraId="7B92C7E1">
            <w:pPr>
              <w:pStyle w:val="6"/>
              <w:spacing w:before="138"/>
              <w:ind w:left="141"/>
              <w:rPr>
                <w:sz w:val="15"/>
                <w:szCs w:val="15"/>
              </w:rPr>
            </w:pPr>
            <w:r>
              <w:rPr>
                <w:spacing w:val="-2"/>
                <w:sz w:val="15"/>
                <w:szCs w:val="15"/>
              </w:rPr>
              <w:t>02</w:t>
            </w:r>
          </w:p>
        </w:tc>
        <w:tc>
          <w:tcPr>
            <w:tcW w:w="1981" w:type="dxa"/>
            <w:vAlign w:val="top"/>
          </w:tcPr>
          <w:p w14:paraId="7017C66D">
            <w:pPr>
              <w:pStyle w:val="6"/>
              <w:spacing w:before="138" w:line="220" w:lineRule="auto"/>
              <w:ind w:left="197"/>
              <w:rPr>
                <w:sz w:val="15"/>
                <w:szCs w:val="15"/>
              </w:rPr>
            </w:pPr>
            <w:r>
              <w:rPr>
                <w:spacing w:val="-1"/>
                <w:sz w:val="15"/>
                <w:szCs w:val="15"/>
              </w:rPr>
              <w:t>商品和服务支出</w:t>
            </w:r>
          </w:p>
        </w:tc>
        <w:tc>
          <w:tcPr>
            <w:tcW w:w="1131" w:type="dxa"/>
            <w:vAlign w:val="top"/>
          </w:tcPr>
          <w:p w14:paraId="3FDA1CD8">
            <w:pPr>
              <w:pStyle w:val="6"/>
              <w:spacing w:before="138" w:line="239" w:lineRule="auto"/>
              <w:ind w:left="794"/>
              <w:rPr>
                <w:sz w:val="15"/>
                <w:szCs w:val="15"/>
              </w:rPr>
            </w:pPr>
            <w:r>
              <w:rPr>
                <w:spacing w:val="-2"/>
                <w:sz w:val="15"/>
                <w:szCs w:val="15"/>
              </w:rPr>
              <w:t>0.07</w:t>
            </w:r>
          </w:p>
        </w:tc>
        <w:tc>
          <w:tcPr>
            <w:tcW w:w="1131" w:type="dxa"/>
            <w:vAlign w:val="top"/>
          </w:tcPr>
          <w:p w14:paraId="4349EAAC">
            <w:pPr>
              <w:pStyle w:val="6"/>
              <w:spacing w:before="138" w:line="239" w:lineRule="auto"/>
              <w:ind w:left="794"/>
              <w:rPr>
                <w:sz w:val="15"/>
                <w:szCs w:val="15"/>
              </w:rPr>
            </w:pPr>
            <w:r>
              <w:rPr>
                <w:spacing w:val="-2"/>
                <w:sz w:val="15"/>
                <w:szCs w:val="15"/>
              </w:rPr>
              <w:t>0.07</w:t>
            </w:r>
          </w:p>
        </w:tc>
        <w:tc>
          <w:tcPr>
            <w:tcW w:w="1131" w:type="dxa"/>
            <w:vAlign w:val="top"/>
          </w:tcPr>
          <w:p w14:paraId="77A7F13F">
            <w:pPr>
              <w:pStyle w:val="6"/>
              <w:spacing w:before="138" w:line="239" w:lineRule="auto"/>
              <w:ind w:left="794"/>
              <w:rPr>
                <w:sz w:val="15"/>
                <w:szCs w:val="15"/>
              </w:rPr>
            </w:pPr>
            <w:r>
              <w:rPr>
                <w:spacing w:val="-2"/>
                <w:sz w:val="15"/>
                <w:szCs w:val="15"/>
              </w:rPr>
              <w:t>0.07</w:t>
            </w:r>
          </w:p>
        </w:tc>
        <w:tc>
          <w:tcPr>
            <w:tcW w:w="1131" w:type="dxa"/>
            <w:vAlign w:val="top"/>
          </w:tcPr>
          <w:p w14:paraId="53DE2AFB">
            <w:pPr>
              <w:rPr>
                <w:rFonts w:ascii="Arial"/>
                <w:sz w:val="21"/>
              </w:rPr>
            </w:pPr>
          </w:p>
        </w:tc>
        <w:tc>
          <w:tcPr>
            <w:tcW w:w="1131" w:type="dxa"/>
            <w:vAlign w:val="top"/>
          </w:tcPr>
          <w:p w14:paraId="2D28E696">
            <w:pPr>
              <w:rPr>
                <w:rFonts w:ascii="Arial"/>
                <w:sz w:val="21"/>
              </w:rPr>
            </w:pPr>
          </w:p>
        </w:tc>
        <w:tc>
          <w:tcPr>
            <w:tcW w:w="1131" w:type="dxa"/>
            <w:vAlign w:val="top"/>
          </w:tcPr>
          <w:p w14:paraId="0E999893">
            <w:pPr>
              <w:rPr>
                <w:rFonts w:ascii="Arial"/>
                <w:sz w:val="21"/>
              </w:rPr>
            </w:pPr>
          </w:p>
        </w:tc>
        <w:tc>
          <w:tcPr>
            <w:tcW w:w="1131" w:type="dxa"/>
            <w:vAlign w:val="top"/>
          </w:tcPr>
          <w:p w14:paraId="70C01769">
            <w:pPr>
              <w:rPr>
                <w:rFonts w:ascii="Arial"/>
                <w:sz w:val="21"/>
              </w:rPr>
            </w:pPr>
          </w:p>
        </w:tc>
        <w:tc>
          <w:tcPr>
            <w:tcW w:w="989" w:type="dxa"/>
            <w:vAlign w:val="top"/>
          </w:tcPr>
          <w:p w14:paraId="65DEA43D">
            <w:pPr>
              <w:rPr>
                <w:rFonts w:ascii="Arial"/>
                <w:sz w:val="21"/>
              </w:rPr>
            </w:pPr>
          </w:p>
        </w:tc>
        <w:tc>
          <w:tcPr>
            <w:tcW w:w="990" w:type="dxa"/>
            <w:vAlign w:val="top"/>
          </w:tcPr>
          <w:p w14:paraId="36942CFF">
            <w:pPr>
              <w:rPr>
                <w:rFonts w:ascii="Arial"/>
                <w:sz w:val="21"/>
              </w:rPr>
            </w:pPr>
          </w:p>
        </w:tc>
      </w:tr>
      <w:tr w14:paraId="7E6CEC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24" w:type="dxa"/>
            <w:vAlign w:val="top"/>
          </w:tcPr>
          <w:p w14:paraId="3D31CB8F">
            <w:pPr>
              <w:pStyle w:val="6"/>
              <w:spacing w:before="138"/>
              <w:ind w:left="102"/>
              <w:rPr>
                <w:sz w:val="15"/>
                <w:szCs w:val="15"/>
              </w:rPr>
            </w:pPr>
            <w:r>
              <w:rPr>
                <w:spacing w:val="-2"/>
                <w:sz w:val="15"/>
                <w:szCs w:val="15"/>
              </w:rPr>
              <w:t>302</w:t>
            </w:r>
          </w:p>
        </w:tc>
        <w:tc>
          <w:tcPr>
            <w:tcW w:w="423" w:type="dxa"/>
            <w:vAlign w:val="top"/>
          </w:tcPr>
          <w:p w14:paraId="0EF4DAB1">
            <w:pPr>
              <w:pStyle w:val="6"/>
              <w:spacing w:before="138"/>
              <w:ind w:left="140"/>
              <w:rPr>
                <w:sz w:val="15"/>
                <w:szCs w:val="15"/>
              </w:rPr>
            </w:pPr>
            <w:r>
              <w:rPr>
                <w:spacing w:val="-3"/>
                <w:sz w:val="15"/>
                <w:szCs w:val="15"/>
              </w:rPr>
              <w:t>31</w:t>
            </w:r>
          </w:p>
        </w:tc>
        <w:tc>
          <w:tcPr>
            <w:tcW w:w="1980" w:type="dxa"/>
            <w:vAlign w:val="top"/>
          </w:tcPr>
          <w:p w14:paraId="064688FB">
            <w:pPr>
              <w:pStyle w:val="6"/>
              <w:spacing w:before="138" w:line="220" w:lineRule="auto"/>
              <w:ind w:left="197"/>
              <w:rPr>
                <w:sz w:val="15"/>
                <w:szCs w:val="15"/>
              </w:rPr>
            </w:pPr>
            <w:r>
              <w:rPr>
                <w:spacing w:val="-1"/>
                <w:sz w:val="15"/>
                <w:szCs w:val="15"/>
              </w:rPr>
              <w:t>公务用车运行维护费</w:t>
            </w:r>
          </w:p>
        </w:tc>
        <w:tc>
          <w:tcPr>
            <w:tcW w:w="423" w:type="dxa"/>
            <w:vAlign w:val="top"/>
          </w:tcPr>
          <w:p w14:paraId="6F810910">
            <w:pPr>
              <w:pStyle w:val="6"/>
              <w:spacing w:before="138"/>
              <w:ind w:left="104"/>
              <w:rPr>
                <w:sz w:val="15"/>
                <w:szCs w:val="15"/>
              </w:rPr>
            </w:pPr>
            <w:r>
              <w:rPr>
                <w:spacing w:val="-2"/>
                <w:sz w:val="15"/>
                <w:szCs w:val="15"/>
              </w:rPr>
              <w:t>505</w:t>
            </w:r>
          </w:p>
        </w:tc>
        <w:tc>
          <w:tcPr>
            <w:tcW w:w="423" w:type="dxa"/>
            <w:vAlign w:val="top"/>
          </w:tcPr>
          <w:p w14:paraId="446167E8">
            <w:pPr>
              <w:pStyle w:val="6"/>
              <w:spacing w:before="138"/>
              <w:ind w:left="141"/>
              <w:rPr>
                <w:sz w:val="15"/>
                <w:szCs w:val="15"/>
              </w:rPr>
            </w:pPr>
            <w:r>
              <w:rPr>
                <w:spacing w:val="-2"/>
                <w:sz w:val="15"/>
                <w:szCs w:val="15"/>
              </w:rPr>
              <w:t>02</w:t>
            </w:r>
          </w:p>
        </w:tc>
        <w:tc>
          <w:tcPr>
            <w:tcW w:w="1981" w:type="dxa"/>
            <w:vAlign w:val="top"/>
          </w:tcPr>
          <w:p w14:paraId="7166F915">
            <w:pPr>
              <w:pStyle w:val="6"/>
              <w:spacing w:before="138" w:line="220" w:lineRule="auto"/>
              <w:ind w:left="197"/>
              <w:rPr>
                <w:sz w:val="15"/>
                <w:szCs w:val="15"/>
              </w:rPr>
            </w:pPr>
            <w:r>
              <w:rPr>
                <w:spacing w:val="-1"/>
                <w:sz w:val="15"/>
                <w:szCs w:val="15"/>
              </w:rPr>
              <w:t>商品和服务支出</w:t>
            </w:r>
          </w:p>
        </w:tc>
        <w:tc>
          <w:tcPr>
            <w:tcW w:w="1131" w:type="dxa"/>
            <w:vAlign w:val="top"/>
          </w:tcPr>
          <w:p w14:paraId="4C4F077C">
            <w:pPr>
              <w:pStyle w:val="6"/>
              <w:spacing w:before="138" w:line="239" w:lineRule="auto"/>
              <w:ind w:left="804"/>
              <w:rPr>
                <w:sz w:val="15"/>
                <w:szCs w:val="15"/>
              </w:rPr>
            </w:pPr>
            <w:r>
              <w:rPr>
                <w:spacing w:val="-3"/>
                <w:sz w:val="15"/>
                <w:szCs w:val="15"/>
              </w:rPr>
              <w:t>1.50</w:t>
            </w:r>
          </w:p>
        </w:tc>
        <w:tc>
          <w:tcPr>
            <w:tcW w:w="1131" w:type="dxa"/>
            <w:vAlign w:val="top"/>
          </w:tcPr>
          <w:p w14:paraId="04EE456D">
            <w:pPr>
              <w:pStyle w:val="6"/>
              <w:spacing w:before="138" w:line="239" w:lineRule="auto"/>
              <w:ind w:left="804"/>
              <w:rPr>
                <w:sz w:val="15"/>
                <w:szCs w:val="15"/>
              </w:rPr>
            </w:pPr>
            <w:r>
              <w:rPr>
                <w:spacing w:val="-3"/>
                <w:sz w:val="15"/>
                <w:szCs w:val="15"/>
              </w:rPr>
              <w:t>1.50</w:t>
            </w:r>
          </w:p>
        </w:tc>
        <w:tc>
          <w:tcPr>
            <w:tcW w:w="1131" w:type="dxa"/>
            <w:vAlign w:val="top"/>
          </w:tcPr>
          <w:p w14:paraId="11167932">
            <w:pPr>
              <w:pStyle w:val="6"/>
              <w:spacing w:before="138" w:line="239" w:lineRule="auto"/>
              <w:ind w:left="804"/>
              <w:rPr>
                <w:sz w:val="15"/>
                <w:szCs w:val="15"/>
              </w:rPr>
            </w:pPr>
            <w:r>
              <w:rPr>
                <w:spacing w:val="-3"/>
                <w:sz w:val="15"/>
                <w:szCs w:val="15"/>
              </w:rPr>
              <w:t>1.50</w:t>
            </w:r>
          </w:p>
        </w:tc>
        <w:tc>
          <w:tcPr>
            <w:tcW w:w="1131" w:type="dxa"/>
            <w:vAlign w:val="top"/>
          </w:tcPr>
          <w:p w14:paraId="51A40821">
            <w:pPr>
              <w:rPr>
                <w:rFonts w:ascii="Arial"/>
                <w:sz w:val="21"/>
              </w:rPr>
            </w:pPr>
          </w:p>
        </w:tc>
        <w:tc>
          <w:tcPr>
            <w:tcW w:w="1131" w:type="dxa"/>
            <w:vAlign w:val="top"/>
          </w:tcPr>
          <w:p w14:paraId="2259640A">
            <w:pPr>
              <w:rPr>
                <w:rFonts w:ascii="Arial"/>
                <w:sz w:val="21"/>
              </w:rPr>
            </w:pPr>
          </w:p>
        </w:tc>
        <w:tc>
          <w:tcPr>
            <w:tcW w:w="1131" w:type="dxa"/>
            <w:vAlign w:val="top"/>
          </w:tcPr>
          <w:p w14:paraId="22FF1D12">
            <w:pPr>
              <w:rPr>
                <w:rFonts w:ascii="Arial"/>
                <w:sz w:val="21"/>
              </w:rPr>
            </w:pPr>
          </w:p>
        </w:tc>
        <w:tc>
          <w:tcPr>
            <w:tcW w:w="1131" w:type="dxa"/>
            <w:vAlign w:val="top"/>
          </w:tcPr>
          <w:p w14:paraId="0F8ADCB3">
            <w:pPr>
              <w:rPr>
                <w:rFonts w:ascii="Arial"/>
                <w:sz w:val="21"/>
              </w:rPr>
            </w:pPr>
          </w:p>
        </w:tc>
        <w:tc>
          <w:tcPr>
            <w:tcW w:w="989" w:type="dxa"/>
            <w:vAlign w:val="top"/>
          </w:tcPr>
          <w:p w14:paraId="27CB904F">
            <w:pPr>
              <w:rPr>
                <w:rFonts w:ascii="Arial"/>
                <w:sz w:val="21"/>
              </w:rPr>
            </w:pPr>
          </w:p>
        </w:tc>
        <w:tc>
          <w:tcPr>
            <w:tcW w:w="990" w:type="dxa"/>
            <w:vAlign w:val="top"/>
          </w:tcPr>
          <w:p w14:paraId="091FE4A3">
            <w:pPr>
              <w:rPr>
                <w:rFonts w:ascii="Arial"/>
                <w:sz w:val="21"/>
              </w:rPr>
            </w:pPr>
          </w:p>
        </w:tc>
      </w:tr>
      <w:tr w14:paraId="286594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24" w:type="dxa"/>
            <w:vAlign w:val="top"/>
          </w:tcPr>
          <w:p w14:paraId="7C1475D6">
            <w:pPr>
              <w:pStyle w:val="6"/>
              <w:spacing w:before="138"/>
              <w:ind w:left="102"/>
              <w:rPr>
                <w:sz w:val="15"/>
                <w:szCs w:val="15"/>
              </w:rPr>
            </w:pPr>
            <w:r>
              <w:rPr>
                <w:spacing w:val="-2"/>
                <w:sz w:val="15"/>
                <w:szCs w:val="15"/>
              </w:rPr>
              <w:t>302</w:t>
            </w:r>
          </w:p>
        </w:tc>
        <w:tc>
          <w:tcPr>
            <w:tcW w:w="423" w:type="dxa"/>
            <w:vAlign w:val="top"/>
          </w:tcPr>
          <w:p w14:paraId="7B486769">
            <w:pPr>
              <w:pStyle w:val="6"/>
              <w:spacing w:before="138"/>
              <w:ind w:left="140"/>
              <w:rPr>
                <w:sz w:val="15"/>
                <w:szCs w:val="15"/>
              </w:rPr>
            </w:pPr>
            <w:r>
              <w:rPr>
                <w:spacing w:val="-3"/>
                <w:sz w:val="15"/>
                <w:szCs w:val="15"/>
              </w:rPr>
              <w:t>39</w:t>
            </w:r>
          </w:p>
        </w:tc>
        <w:tc>
          <w:tcPr>
            <w:tcW w:w="1980" w:type="dxa"/>
            <w:vAlign w:val="top"/>
          </w:tcPr>
          <w:p w14:paraId="54B5BBB8">
            <w:pPr>
              <w:pStyle w:val="6"/>
              <w:spacing w:before="138" w:line="220" w:lineRule="auto"/>
              <w:ind w:left="192"/>
              <w:rPr>
                <w:sz w:val="15"/>
                <w:szCs w:val="15"/>
              </w:rPr>
            </w:pPr>
            <w:r>
              <w:rPr>
                <w:spacing w:val="-1"/>
                <w:sz w:val="15"/>
                <w:szCs w:val="15"/>
              </w:rPr>
              <w:t>其他交通费用</w:t>
            </w:r>
          </w:p>
        </w:tc>
        <w:tc>
          <w:tcPr>
            <w:tcW w:w="423" w:type="dxa"/>
            <w:vAlign w:val="top"/>
          </w:tcPr>
          <w:p w14:paraId="530C5046">
            <w:pPr>
              <w:pStyle w:val="6"/>
              <w:spacing w:before="138"/>
              <w:ind w:left="104"/>
              <w:rPr>
                <w:sz w:val="15"/>
                <w:szCs w:val="15"/>
              </w:rPr>
            </w:pPr>
            <w:r>
              <w:rPr>
                <w:spacing w:val="-2"/>
                <w:sz w:val="15"/>
                <w:szCs w:val="15"/>
              </w:rPr>
              <w:t>505</w:t>
            </w:r>
          </w:p>
        </w:tc>
        <w:tc>
          <w:tcPr>
            <w:tcW w:w="423" w:type="dxa"/>
            <w:vAlign w:val="top"/>
          </w:tcPr>
          <w:p w14:paraId="21F2FB0F">
            <w:pPr>
              <w:pStyle w:val="6"/>
              <w:spacing w:before="138"/>
              <w:ind w:left="141"/>
              <w:rPr>
                <w:sz w:val="15"/>
                <w:szCs w:val="15"/>
              </w:rPr>
            </w:pPr>
            <w:r>
              <w:rPr>
                <w:spacing w:val="-2"/>
                <w:sz w:val="15"/>
                <w:szCs w:val="15"/>
              </w:rPr>
              <w:t>02</w:t>
            </w:r>
          </w:p>
        </w:tc>
        <w:tc>
          <w:tcPr>
            <w:tcW w:w="1981" w:type="dxa"/>
            <w:vAlign w:val="top"/>
          </w:tcPr>
          <w:p w14:paraId="7A877D2B">
            <w:pPr>
              <w:pStyle w:val="6"/>
              <w:spacing w:before="138" w:line="220" w:lineRule="auto"/>
              <w:ind w:left="197"/>
              <w:rPr>
                <w:sz w:val="15"/>
                <w:szCs w:val="15"/>
              </w:rPr>
            </w:pPr>
            <w:r>
              <w:rPr>
                <w:spacing w:val="-1"/>
                <w:sz w:val="15"/>
                <w:szCs w:val="15"/>
              </w:rPr>
              <w:t>商品和服务支出</w:t>
            </w:r>
          </w:p>
        </w:tc>
        <w:tc>
          <w:tcPr>
            <w:tcW w:w="1131" w:type="dxa"/>
            <w:vAlign w:val="top"/>
          </w:tcPr>
          <w:p w14:paraId="313961D8">
            <w:pPr>
              <w:pStyle w:val="6"/>
              <w:spacing w:before="138" w:line="239" w:lineRule="auto"/>
              <w:ind w:left="794"/>
              <w:rPr>
                <w:sz w:val="15"/>
                <w:szCs w:val="15"/>
              </w:rPr>
            </w:pPr>
            <w:r>
              <w:rPr>
                <w:spacing w:val="-2"/>
                <w:sz w:val="15"/>
                <w:szCs w:val="15"/>
              </w:rPr>
              <w:t>0.78</w:t>
            </w:r>
          </w:p>
        </w:tc>
        <w:tc>
          <w:tcPr>
            <w:tcW w:w="1131" w:type="dxa"/>
            <w:vAlign w:val="top"/>
          </w:tcPr>
          <w:p w14:paraId="1242EEA1">
            <w:pPr>
              <w:pStyle w:val="6"/>
              <w:spacing w:before="138" w:line="239" w:lineRule="auto"/>
              <w:ind w:left="794"/>
              <w:rPr>
                <w:sz w:val="15"/>
                <w:szCs w:val="15"/>
              </w:rPr>
            </w:pPr>
            <w:r>
              <w:rPr>
                <w:spacing w:val="-2"/>
                <w:sz w:val="15"/>
                <w:szCs w:val="15"/>
              </w:rPr>
              <w:t>0.78</w:t>
            </w:r>
          </w:p>
        </w:tc>
        <w:tc>
          <w:tcPr>
            <w:tcW w:w="1131" w:type="dxa"/>
            <w:vAlign w:val="top"/>
          </w:tcPr>
          <w:p w14:paraId="70353ABF">
            <w:pPr>
              <w:pStyle w:val="6"/>
              <w:spacing w:before="138" w:line="239" w:lineRule="auto"/>
              <w:ind w:left="794"/>
              <w:rPr>
                <w:sz w:val="15"/>
                <w:szCs w:val="15"/>
              </w:rPr>
            </w:pPr>
            <w:r>
              <w:rPr>
                <w:spacing w:val="-2"/>
                <w:sz w:val="15"/>
                <w:szCs w:val="15"/>
              </w:rPr>
              <w:t>0.78</w:t>
            </w:r>
          </w:p>
        </w:tc>
        <w:tc>
          <w:tcPr>
            <w:tcW w:w="1131" w:type="dxa"/>
            <w:vAlign w:val="top"/>
          </w:tcPr>
          <w:p w14:paraId="57A88491">
            <w:pPr>
              <w:rPr>
                <w:rFonts w:ascii="Arial"/>
                <w:sz w:val="21"/>
              </w:rPr>
            </w:pPr>
          </w:p>
        </w:tc>
        <w:tc>
          <w:tcPr>
            <w:tcW w:w="1131" w:type="dxa"/>
            <w:vAlign w:val="top"/>
          </w:tcPr>
          <w:p w14:paraId="411588D7">
            <w:pPr>
              <w:rPr>
                <w:rFonts w:ascii="Arial"/>
                <w:sz w:val="21"/>
              </w:rPr>
            </w:pPr>
          </w:p>
        </w:tc>
        <w:tc>
          <w:tcPr>
            <w:tcW w:w="1131" w:type="dxa"/>
            <w:vAlign w:val="top"/>
          </w:tcPr>
          <w:p w14:paraId="7A43425B">
            <w:pPr>
              <w:rPr>
                <w:rFonts w:ascii="Arial"/>
                <w:sz w:val="21"/>
              </w:rPr>
            </w:pPr>
          </w:p>
        </w:tc>
        <w:tc>
          <w:tcPr>
            <w:tcW w:w="1131" w:type="dxa"/>
            <w:vAlign w:val="top"/>
          </w:tcPr>
          <w:p w14:paraId="66B1539A">
            <w:pPr>
              <w:rPr>
                <w:rFonts w:ascii="Arial"/>
                <w:sz w:val="21"/>
              </w:rPr>
            </w:pPr>
          </w:p>
        </w:tc>
        <w:tc>
          <w:tcPr>
            <w:tcW w:w="989" w:type="dxa"/>
            <w:vAlign w:val="top"/>
          </w:tcPr>
          <w:p w14:paraId="490AB756">
            <w:pPr>
              <w:rPr>
                <w:rFonts w:ascii="Arial"/>
                <w:sz w:val="21"/>
              </w:rPr>
            </w:pPr>
          </w:p>
        </w:tc>
        <w:tc>
          <w:tcPr>
            <w:tcW w:w="990" w:type="dxa"/>
            <w:vAlign w:val="top"/>
          </w:tcPr>
          <w:p w14:paraId="7B3FFAB9">
            <w:pPr>
              <w:rPr>
                <w:rFonts w:ascii="Arial"/>
                <w:sz w:val="21"/>
              </w:rPr>
            </w:pPr>
          </w:p>
        </w:tc>
      </w:tr>
      <w:tr w14:paraId="3824F2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24" w:type="dxa"/>
            <w:vAlign w:val="top"/>
          </w:tcPr>
          <w:p w14:paraId="6317A59F">
            <w:pPr>
              <w:pStyle w:val="6"/>
              <w:spacing w:before="138"/>
              <w:ind w:left="102"/>
              <w:rPr>
                <w:sz w:val="15"/>
                <w:szCs w:val="15"/>
              </w:rPr>
            </w:pPr>
            <w:r>
              <w:rPr>
                <w:spacing w:val="-2"/>
                <w:sz w:val="15"/>
                <w:szCs w:val="15"/>
              </w:rPr>
              <w:t>302</w:t>
            </w:r>
          </w:p>
        </w:tc>
        <w:tc>
          <w:tcPr>
            <w:tcW w:w="423" w:type="dxa"/>
            <w:vAlign w:val="top"/>
          </w:tcPr>
          <w:p w14:paraId="166F1B4B">
            <w:pPr>
              <w:pStyle w:val="6"/>
              <w:spacing w:before="138"/>
              <w:ind w:left="138"/>
              <w:rPr>
                <w:sz w:val="15"/>
                <w:szCs w:val="15"/>
              </w:rPr>
            </w:pPr>
            <w:r>
              <w:rPr>
                <w:spacing w:val="-2"/>
                <w:sz w:val="15"/>
                <w:szCs w:val="15"/>
              </w:rPr>
              <w:t>99</w:t>
            </w:r>
          </w:p>
        </w:tc>
        <w:tc>
          <w:tcPr>
            <w:tcW w:w="1980" w:type="dxa"/>
            <w:vAlign w:val="top"/>
          </w:tcPr>
          <w:p w14:paraId="1DB2AA74">
            <w:pPr>
              <w:pStyle w:val="6"/>
              <w:spacing w:before="138" w:line="220" w:lineRule="auto"/>
              <w:ind w:left="192"/>
              <w:rPr>
                <w:sz w:val="15"/>
                <w:szCs w:val="15"/>
              </w:rPr>
            </w:pPr>
            <w:r>
              <w:rPr>
                <w:sz w:val="15"/>
                <w:szCs w:val="15"/>
              </w:rPr>
              <w:t>其他商品和服务支出</w:t>
            </w:r>
          </w:p>
        </w:tc>
        <w:tc>
          <w:tcPr>
            <w:tcW w:w="423" w:type="dxa"/>
            <w:vAlign w:val="top"/>
          </w:tcPr>
          <w:p w14:paraId="0C97C004">
            <w:pPr>
              <w:pStyle w:val="6"/>
              <w:spacing w:before="138"/>
              <w:ind w:left="104"/>
              <w:rPr>
                <w:sz w:val="15"/>
                <w:szCs w:val="15"/>
              </w:rPr>
            </w:pPr>
            <w:r>
              <w:rPr>
                <w:spacing w:val="-2"/>
                <w:sz w:val="15"/>
                <w:szCs w:val="15"/>
              </w:rPr>
              <w:t>505</w:t>
            </w:r>
          </w:p>
        </w:tc>
        <w:tc>
          <w:tcPr>
            <w:tcW w:w="423" w:type="dxa"/>
            <w:vAlign w:val="top"/>
          </w:tcPr>
          <w:p w14:paraId="4C792289">
            <w:pPr>
              <w:pStyle w:val="6"/>
              <w:spacing w:before="138"/>
              <w:ind w:left="141"/>
              <w:rPr>
                <w:sz w:val="15"/>
                <w:szCs w:val="15"/>
              </w:rPr>
            </w:pPr>
            <w:r>
              <w:rPr>
                <w:spacing w:val="-2"/>
                <w:sz w:val="15"/>
                <w:szCs w:val="15"/>
              </w:rPr>
              <w:t>02</w:t>
            </w:r>
          </w:p>
        </w:tc>
        <w:tc>
          <w:tcPr>
            <w:tcW w:w="1981" w:type="dxa"/>
            <w:vAlign w:val="top"/>
          </w:tcPr>
          <w:p w14:paraId="6682942B">
            <w:pPr>
              <w:pStyle w:val="6"/>
              <w:spacing w:before="138" w:line="220" w:lineRule="auto"/>
              <w:ind w:left="197"/>
              <w:rPr>
                <w:sz w:val="15"/>
                <w:szCs w:val="15"/>
              </w:rPr>
            </w:pPr>
            <w:r>
              <w:rPr>
                <w:spacing w:val="-1"/>
                <w:sz w:val="15"/>
                <w:szCs w:val="15"/>
              </w:rPr>
              <w:t>商品和服务支出</w:t>
            </w:r>
          </w:p>
        </w:tc>
        <w:tc>
          <w:tcPr>
            <w:tcW w:w="1131" w:type="dxa"/>
            <w:vAlign w:val="top"/>
          </w:tcPr>
          <w:p w14:paraId="5131AD99">
            <w:pPr>
              <w:pStyle w:val="6"/>
              <w:spacing w:before="138" w:line="239" w:lineRule="auto"/>
              <w:ind w:left="794"/>
              <w:rPr>
                <w:sz w:val="15"/>
                <w:szCs w:val="15"/>
              </w:rPr>
            </w:pPr>
            <w:r>
              <w:rPr>
                <w:spacing w:val="-2"/>
                <w:sz w:val="15"/>
                <w:szCs w:val="15"/>
              </w:rPr>
              <w:t>0.89</w:t>
            </w:r>
          </w:p>
        </w:tc>
        <w:tc>
          <w:tcPr>
            <w:tcW w:w="1131" w:type="dxa"/>
            <w:vAlign w:val="top"/>
          </w:tcPr>
          <w:p w14:paraId="2D72462C">
            <w:pPr>
              <w:pStyle w:val="6"/>
              <w:spacing w:before="138" w:line="239" w:lineRule="auto"/>
              <w:ind w:left="794"/>
              <w:rPr>
                <w:sz w:val="15"/>
                <w:szCs w:val="15"/>
              </w:rPr>
            </w:pPr>
            <w:r>
              <w:rPr>
                <w:spacing w:val="-2"/>
                <w:sz w:val="15"/>
                <w:szCs w:val="15"/>
              </w:rPr>
              <w:t>0.89</w:t>
            </w:r>
          </w:p>
        </w:tc>
        <w:tc>
          <w:tcPr>
            <w:tcW w:w="1131" w:type="dxa"/>
            <w:vAlign w:val="top"/>
          </w:tcPr>
          <w:p w14:paraId="7CC1D79D">
            <w:pPr>
              <w:pStyle w:val="6"/>
              <w:spacing w:before="138" w:line="239" w:lineRule="auto"/>
              <w:ind w:left="794"/>
              <w:rPr>
                <w:sz w:val="15"/>
                <w:szCs w:val="15"/>
              </w:rPr>
            </w:pPr>
            <w:r>
              <w:rPr>
                <w:spacing w:val="-2"/>
                <w:sz w:val="15"/>
                <w:szCs w:val="15"/>
              </w:rPr>
              <w:t>0.89</w:t>
            </w:r>
          </w:p>
        </w:tc>
        <w:tc>
          <w:tcPr>
            <w:tcW w:w="1131" w:type="dxa"/>
            <w:vAlign w:val="top"/>
          </w:tcPr>
          <w:p w14:paraId="37B3362B">
            <w:pPr>
              <w:rPr>
                <w:rFonts w:ascii="Arial"/>
                <w:sz w:val="21"/>
              </w:rPr>
            </w:pPr>
          </w:p>
        </w:tc>
        <w:tc>
          <w:tcPr>
            <w:tcW w:w="1131" w:type="dxa"/>
            <w:vAlign w:val="top"/>
          </w:tcPr>
          <w:p w14:paraId="03AEBA82">
            <w:pPr>
              <w:rPr>
                <w:rFonts w:ascii="Arial"/>
                <w:sz w:val="21"/>
              </w:rPr>
            </w:pPr>
          </w:p>
        </w:tc>
        <w:tc>
          <w:tcPr>
            <w:tcW w:w="1131" w:type="dxa"/>
            <w:vAlign w:val="top"/>
          </w:tcPr>
          <w:p w14:paraId="51C6B7F7">
            <w:pPr>
              <w:rPr>
                <w:rFonts w:ascii="Arial"/>
                <w:sz w:val="21"/>
              </w:rPr>
            </w:pPr>
          </w:p>
        </w:tc>
        <w:tc>
          <w:tcPr>
            <w:tcW w:w="1131" w:type="dxa"/>
            <w:vAlign w:val="top"/>
          </w:tcPr>
          <w:p w14:paraId="678C736A">
            <w:pPr>
              <w:rPr>
                <w:rFonts w:ascii="Arial"/>
                <w:sz w:val="21"/>
              </w:rPr>
            </w:pPr>
          </w:p>
        </w:tc>
        <w:tc>
          <w:tcPr>
            <w:tcW w:w="989" w:type="dxa"/>
            <w:vAlign w:val="top"/>
          </w:tcPr>
          <w:p w14:paraId="213B62F1">
            <w:pPr>
              <w:rPr>
                <w:rFonts w:ascii="Arial"/>
                <w:sz w:val="21"/>
              </w:rPr>
            </w:pPr>
          </w:p>
        </w:tc>
        <w:tc>
          <w:tcPr>
            <w:tcW w:w="990" w:type="dxa"/>
            <w:vAlign w:val="top"/>
          </w:tcPr>
          <w:p w14:paraId="399E3897">
            <w:pPr>
              <w:rPr>
                <w:rFonts w:ascii="Arial"/>
                <w:sz w:val="21"/>
              </w:rPr>
            </w:pPr>
          </w:p>
        </w:tc>
      </w:tr>
      <w:tr w14:paraId="4E5B17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24" w:type="dxa"/>
            <w:vAlign w:val="top"/>
          </w:tcPr>
          <w:p w14:paraId="50688F91">
            <w:pPr>
              <w:pStyle w:val="6"/>
              <w:spacing w:before="138"/>
              <w:ind w:left="102"/>
              <w:rPr>
                <w:sz w:val="15"/>
                <w:szCs w:val="15"/>
              </w:rPr>
            </w:pPr>
            <w:r>
              <w:rPr>
                <w:spacing w:val="-2"/>
                <w:sz w:val="15"/>
                <w:szCs w:val="15"/>
              </w:rPr>
              <w:t>303</w:t>
            </w:r>
          </w:p>
        </w:tc>
        <w:tc>
          <w:tcPr>
            <w:tcW w:w="423" w:type="dxa"/>
            <w:vAlign w:val="top"/>
          </w:tcPr>
          <w:p w14:paraId="0F171DE8">
            <w:pPr>
              <w:rPr>
                <w:rFonts w:ascii="Arial"/>
                <w:sz w:val="21"/>
              </w:rPr>
            </w:pPr>
          </w:p>
        </w:tc>
        <w:tc>
          <w:tcPr>
            <w:tcW w:w="1980" w:type="dxa"/>
            <w:vAlign w:val="top"/>
          </w:tcPr>
          <w:p w14:paraId="758A82DA">
            <w:pPr>
              <w:pStyle w:val="6"/>
              <w:spacing w:before="137" w:line="220" w:lineRule="auto"/>
              <w:ind w:left="41"/>
              <w:rPr>
                <w:sz w:val="15"/>
                <w:szCs w:val="15"/>
              </w:rPr>
            </w:pPr>
            <w:r>
              <w:rPr>
                <w:sz w:val="15"/>
                <w:szCs w:val="15"/>
              </w:rPr>
              <w:t>对个人和家庭补助</w:t>
            </w:r>
          </w:p>
        </w:tc>
        <w:tc>
          <w:tcPr>
            <w:tcW w:w="423" w:type="dxa"/>
            <w:vAlign w:val="top"/>
          </w:tcPr>
          <w:p w14:paraId="1917B1F5">
            <w:pPr>
              <w:pStyle w:val="6"/>
              <w:spacing w:before="138"/>
              <w:ind w:left="104"/>
              <w:rPr>
                <w:sz w:val="15"/>
                <w:szCs w:val="15"/>
              </w:rPr>
            </w:pPr>
            <w:r>
              <w:rPr>
                <w:spacing w:val="-2"/>
                <w:sz w:val="15"/>
                <w:szCs w:val="15"/>
              </w:rPr>
              <w:t>509</w:t>
            </w:r>
          </w:p>
        </w:tc>
        <w:tc>
          <w:tcPr>
            <w:tcW w:w="423" w:type="dxa"/>
            <w:vAlign w:val="top"/>
          </w:tcPr>
          <w:p w14:paraId="631C8BDF">
            <w:pPr>
              <w:rPr>
                <w:rFonts w:ascii="Arial"/>
                <w:sz w:val="21"/>
              </w:rPr>
            </w:pPr>
          </w:p>
        </w:tc>
        <w:tc>
          <w:tcPr>
            <w:tcW w:w="1981" w:type="dxa"/>
            <w:vAlign w:val="top"/>
          </w:tcPr>
          <w:p w14:paraId="1EF13FC1">
            <w:pPr>
              <w:pStyle w:val="6"/>
              <w:spacing w:before="137" w:line="220" w:lineRule="auto"/>
              <w:ind w:left="44"/>
              <w:rPr>
                <w:sz w:val="15"/>
                <w:szCs w:val="15"/>
              </w:rPr>
            </w:pPr>
            <w:r>
              <w:rPr>
                <w:sz w:val="15"/>
                <w:szCs w:val="15"/>
              </w:rPr>
              <w:t>对个人和家庭的补助</w:t>
            </w:r>
          </w:p>
        </w:tc>
        <w:tc>
          <w:tcPr>
            <w:tcW w:w="1131" w:type="dxa"/>
            <w:vAlign w:val="top"/>
          </w:tcPr>
          <w:p w14:paraId="70A5D354">
            <w:pPr>
              <w:pStyle w:val="6"/>
              <w:spacing w:before="138" w:line="239" w:lineRule="auto"/>
              <w:ind w:left="793"/>
              <w:rPr>
                <w:sz w:val="15"/>
                <w:szCs w:val="15"/>
              </w:rPr>
            </w:pPr>
            <w:r>
              <w:rPr>
                <w:spacing w:val="-1"/>
                <w:sz w:val="15"/>
                <w:szCs w:val="15"/>
              </w:rPr>
              <w:t>8.95</w:t>
            </w:r>
          </w:p>
        </w:tc>
        <w:tc>
          <w:tcPr>
            <w:tcW w:w="1131" w:type="dxa"/>
            <w:vAlign w:val="top"/>
          </w:tcPr>
          <w:p w14:paraId="7084957F">
            <w:pPr>
              <w:pStyle w:val="6"/>
              <w:spacing w:before="138" w:line="239" w:lineRule="auto"/>
              <w:ind w:left="794"/>
              <w:rPr>
                <w:sz w:val="15"/>
                <w:szCs w:val="15"/>
              </w:rPr>
            </w:pPr>
            <w:r>
              <w:rPr>
                <w:spacing w:val="-1"/>
                <w:sz w:val="15"/>
                <w:szCs w:val="15"/>
              </w:rPr>
              <w:t>8.95</w:t>
            </w:r>
          </w:p>
        </w:tc>
        <w:tc>
          <w:tcPr>
            <w:tcW w:w="1131" w:type="dxa"/>
            <w:vAlign w:val="top"/>
          </w:tcPr>
          <w:p w14:paraId="152B97EF">
            <w:pPr>
              <w:pStyle w:val="6"/>
              <w:spacing w:before="138" w:line="239" w:lineRule="auto"/>
              <w:ind w:left="794"/>
              <w:rPr>
                <w:sz w:val="15"/>
                <w:szCs w:val="15"/>
              </w:rPr>
            </w:pPr>
            <w:r>
              <w:rPr>
                <w:spacing w:val="-1"/>
                <w:sz w:val="15"/>
                <w:szCs w:val="15"/>
              </w:rPr>
              <w:t>8.95</w:t>
            </w:r>
          </w:p>
        </w:tc>
        <w:tc>
          <w:tcPr>
            <w:tcW w:w="1131" w:type="dxa"/>
            <w:vAlign w:val="top"/>
          </w:tcPr>
          <w:p w14:paraId="471B6455">
            <w:pPr>
              <w:rPr>
                <w:rFonts w:ascii="Arial"/>
                <w:sz w:val="21"/>
              </w:rPr>
            </w:pPr>
          </w:p>
        </w:tc>
        <w:tc>
          <w:tcPr>
            <w:tcW w:w="1131" w:type="dxa"/>
            <w:vAlign w:val="top"/>
          </w:tcPr>
          <w:p w14:paraId="776EB3AA">
            <w:pPr>
              <w:rPr>
                <w:rFonts w:ascii="Arial"/>
                <w:sz w:val="21"/>
              </w:rPr>
            </w:pPr>
          </w:p>
        </w:tc>
        <w:tc>
          <w:tcPr>
            <w:tcW w:w="1131" w:type="dxa"/>
            <w:vAlign w:val="top"/>
          </w:tcPr>
          <w:p w14:paraId="7FF7CDD6">
            <w:pPr>
              <w:rPr>
                <w:rFonts w:ascii="Arial"/>
                <w:sz w:val="21"/>
              </w:rPr>
            </w:pPr>
          </w:p>
        </w:tc>
        <w:tc>
          <w:tcPr>
            <w:tcW w:w="1131" w:type="dxa"/>
            <w:vAlign w:val="top"/>
          </w:tcPr>
          <w:p w14:paraId="2F254D6B">
            <w:pPr>
              <w:rPr>
                <w:rFonts w:ascii="Arial"/>
                <w:sz w:val="21"/>
              </w:rPr>
            </w:pPr>
          </w:p>
        </w:tc>
        <w:tc>
          <w:tcPr>
            <w:tcW w:w="989" w:type="dxa"/>
            <w:vAlign w:val="top"/>
          </w:tcPr>
          <w:p w14:paraId="60B31FCF">
            <w:pPr>
              <w:rPr>
                <w:rFonts w:ascii="Arial"/>
                <w:sz w:val="21"/>
              </w:rPr>
            </w:pPr>
          </w:p>
        </w:tc>
        <w:tc>
          <w:tcPr>
            <w:tcW w:w="990" w:type="dxa"/>
            <w:vAlign w:val="top"/>
          </w:tcPr>
          <w:p w14:paraId="5517A4A5">
            <w:pPr>
              <w:rPr>
                <w:rFonts w:ascii="Arial"/>
                <w:sz w:val="21"/>
              </w:rPr>
            </w:pPr>
          </w:p>
        </w:tc>
      </w:tr>
      <w:tr w14:paraId="245C55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24" w:type="dxa"/>
            <w:vAlign w:val="top"/>
          </w:tcPr>
          <w:p w14:paraId="5DCCE45D">
            <w:pPr>
              <w:pStyle w:val="6"/>
              <w:spacing w:before="137"/>
              <w:ind w:left="102"/>
              <w:rPr>
                <w:sz w:val="15"/>
                <w:szCs w:val="15"/>
              </w:rPr>
            </w:pPr>
            <w:r>
              <w:rPr>
                <w:spacing w:val="-2"/>
                <w:sz w:val="15"/>
                <w:szCs w:val="15"/>
              </w:rPr>
              <w:t>303</w:t>
            </w:r>
          </w:p>
        </w:tc>
        <w:tc>
          <w:tcPr>
            <w:tcW w:w="423" w:type="dxa"/>
            <w:vAlign w:val="top"/>
          </w:tcPr>
          <w:p w14:paraId="5E9F7527">
            <w:pPr>
              <w:pStyle w:val="6"/>
              <w:spacing w:before="137"/>
              <w:ind w:left="139"/>
              <w:rPr>
                <w:sz w:val="15"/>
                <w:szCs w:val="15"/>
              </w:rPr>
            </w:pPr>
            <w:r>
              <w:rPr>
                <w:spacing w:val="-2"/>
                <w:sz w:val="15"/>
                <w:szCs w:val="15"/>
              </w:rPr>
              <w:t>02</w:t>
            </w:r>
          </w:p>
        </w:tc>
        <w:tc>
          <w:tcPr>
            <w:tcW w:w="1980" w:type="dxa"/>
            <w:vAlign w:val="top"/>
          </w:tcPr>
          <w:p w14:paraId="7A51B6A2">
            <w:pPr>
              <w:pStyle w:val="6"/>
              <w:spacing w:before="137" w:line="220" w:lineRule="auto"/>
              <w:ind w:left="193"/>
              <w:rPr>
                <w:sz w:val="15"/>
                <w:szCs w:val="15"/>
              </w:rPr>
            </w:pPr>
            <w:r>
              <w:rPr>
                <w:spacing w:val="-1"/>
                <w:sz w:val="15"/>
                <w:szCs w:val="15"/>
              </w:rPr>
              <w:t>退休费</w:t>
            </w:r>
          </w:p>
        </w:tc>
        <w:tc>
          <w:tcPr>
            <w:tcW w:w="423" w:type="dxa"/>
            <w:vAlign w:val="top"/>
          </w:tcPr>
          <w:p w14:paraId="367B21BE">
            <w:pPr>
              <w:pStyle w:val="6"/>
              <w:spacing w:before="137"/>
              <w:ind w:left="104"/>
              <w:rPr>
                <w:sz w:val="15"/>
                <w:szCs w:val="15"/>
              </w:rPr>
            </w:pPr>
            <w:r>
              <w:rPr>
                <w:spacing w:val="-2"/>
                <w:sz w:val="15"/>
                <w:szCs w:val="15"/>
              </w:rPr>
              <w:t>509</w:t>
            </w:r>
          </w:p>
        </w:tc>
        <w:tc>
          <w:tcPr>
            <w:tcW w:w="423" w:type="dxa"/>
            <w:vAlign w:val="top"/>
          </w:tcPr>
          <w:p w14:paraId="03E5AD30">
            <w:pPr>
              <w:pStyle w:val="6"/>
              <w:spacing w:before="137"/>
              <w:ind w:left="141"/>
              <w:rPr>
                <w:sz w:val="15"/>
                <w:szCs w:val="15"/>
              </w:rPr>
            </w:pPr>
            <w:r>
              <w:rPr>
                <w:spacing w:val="-2"/>
                <w:sz w:val="15"/>
                <w:szCs w:val="15"/>
              </w:rPr>
              <w:t>05</w:t>
            </w:r>
          </w:p>
        </w:tc>
        <w:tc>
          <w:tcPr>
            <w:tcW w:w="1981" w:type="dxa"/>
            <w:vAlign w:val="top"/>
          </w:tcPr>
          <w:p w14:paraId="60BD5C2D">
            <w:pPr>
              <w:pStyle w:val="6"/>
              <w:spacing w:before="137" w:line="220" w:lineRule="auto"/>
              <w:ind w:left="197"/>
              <w:rPr>
                <w:sz w:val="15"/>
                <w:szCs w:val="15"/>
              </w:rPr>
            </w:pPr>
            <w:r>
              <w:rPr>
                <w:spacing w:val="-1"/>
                <w:sz w:val="15"/>
                <w:szCs w:val="15"/>
              </w:rPr>
              <w:t>离退休费</w:t>
            </w:r>
          </w:p>
        </w:tc>
        <w:tc>
          <w:tcPr>
            <w:tcW w:w="1131" w:type="dxa"/>
            <w:vAlign w:val="top"/>
          </w:tcPr>
          <w:p w14:paraId="45A415A9">
            <w:pPr>
              <w:pStyle w:val="6"/>
              <w:spacing w:before="138" w:line="239" w:lineRule="auto"/>
              <w:ind w:left="796"/>
              <w:rPr>
                <w:sz w:val="15"/>
                <w:szCs w:val="15"/>
              </w:rPr>
            </w:pPr>
            <w:r>
              <w:rPr>
                <w:spacing w:val="-2"/>
                <w:sz w:val="15"/>
                <w:szCs w:val="15"/>
              </w:rPr>
              <w:t>7.07</w:t>
            </w:r>
          </w:p>
        </w:tc>
        <w:tc>
          <w:tcPr>
            <w:tcW w:w="1131" w:type="dxa"/>
            <w:vAlign w:val="top"/>
          </w:tcPr>
          <w:p w14:paraId="7408679B">
            <w:pPr>
              <w:pStyle w:val="6"/>
              <w:spacing w:before="138" w:line="239" w:lineRule="auto"/>
              <w:ind w:left="797"/>
              <w:rPr>
                <w:sz w:val="15"/>
                <w:szCs w:val="15"/>
              </w:rPr>
            </w:pPr>
            <w:r>
              <w:rPr>
                <w:spacing w:val="-2"/>
                <w:sz w:val="15"/>
                <w:szCs w:val="15"/>
              </w:rPr>
              <w:t>7.07</w:t>
            </w:r>
          </w:p>
        </w:tc>
        <w:tc>
          <w:tcPr>
            <w:tcW w:w="1131" w:type="dxa"/>
            <w:vAlign w:val="top"/>
          </w:tcPr>
          <w:p w14:paraId="3B6915C3">
            <w:pPr>
              <w:pStyle w:val="6"/>
              <w:spacing w:before="138" w:line="239" w:lineRule="auto"/>
              <w:ind w:left="797"/>
              <w:rPr>
                <w:sz w:val="15"/>
                <w:szCs w:val="15"/>
              </w:rPr>
            </w:pPr>
            <w:r>
              <w:rPr>
                <w:spacing w:val="-2"/>
                <w:sz w:val="15"/>
                <w:szCs w:val="15"/>
              </w:rPr>
              <w:t>7.07</w:t>
            </w:r>
          </w:p>
        </w:tc>
        <w:tc>
          <w:tcPr>
            <w:tcW w:w="1131" w:type="dxa"/>
            <w:vAlign w:val="top"/>
          </w:tcPr>
          <w:p w14:paraId="2335C85B">
            <w:pPr>
              <w:rPr>
                <w:rFonts w:ascii="Arial"/>
                <w:sz w:val="21"/>
              </w:rPr>
            </w:pPr>
          </w:p>
        </w:tc>
        <w:tc>
          <w:tcPr>
            <w:tcW w:w="1131" w:type="dxa"/>
            <w:vAlign w:val="top"/>
          </w:tcPr>
          <w:p w14:paraId="5B368748">
            <w:pPr>
              <w:rPr>
                <w:rFonts w:ascii="Arial"/>
                <w:sz w:val="21"/>
              </w:rPr>
            </w:pPr>
          </w:p>
        </w:tc>
        <w:tc>
          <w:tcPr>
            <w:tcW w:w="1131" w:type="dxa"/>
            <w:vAlign w:val="top"/>
          </w:tcPr>
          <w:p w14:paraId="464B8062">
            <w:pPr>
              <w:rPr>
                <w:rFonts w:ascii="Arial"/>
                <w:sz w:val="21"/>
              </w:rPr>
            </w:pPr>
          </w:p>
        </w:tc>
        <w:tc>
          <w:tcPr>
            <w:tcW w:w="1131" w:type="dxa"/>
            <w:vAlign w:val="top"/>
          </w:tcPr>
          <w:p w14:paraId="4290B6C7">
            <w:pPr>
              <w:rPr>
                <w:rFonts w:ascii="Arial"/>
                <w:sz w:val="21"/>
              </w:rPr>
            </w:pPr>
          </w:p>
        </w:tc>
        <w:tc>
          <w:tcPr>
            <w:tcW w:w="989" w:type="dxa"/>
            <w:vAlign w:val="top"/>
          </w:tcPr>
          <w:p w14:paraId="7EE58BEC">
            <w:pPr>
              <w:rPr>
                <w:rFonts w:ascii="Arial"/>
                <w:sz w:val="21"/>
              </w:rPr>
            </w:pPr>
          </w:p>
        </w:tc>
        <w:tc>
          <w:tcPr>
            <w:tcW w:w="990" w:type="dxa"/>
            <w:vAlign w:val="top"/>
          </w:tcPr>
          <w:p w14:paraId="2066A5EC">
            <w:pPr>
              <w:rPr>
                <w:rFonts w:ascii="Arial"/>
                <w:sz w:val="21"/>
              </w:rPr>
            </w:pPr>
          </w:p>
        </w:tc>
      </w:tr>
    </w:tbl>
    <w:p w14:paraId="6AE384BC">
      <w:pPr>
        <w:rPr>
          <w:rFonts w:ascii="Arial"/>
          <w:sz w:val="21"/>
        </w:rPr>
      </w:pPr>
    </w:p>
    <w:p w14:paraId="1594CF79">
      <w:pPr>
        <w:rPr>
          <w:rFonts w:ascii="Arial" w:hAnsi="Arial" w:eastAsia="Arial" w:cs="Arial"/>
          <w:sz w:val="21"/>
          <w:szCs w:val="21"/>
        </w:rPr>
        <w:sectPr>
          <w:headerReference r:id="rId27" w:type="default"/>
          <w:footerReference r:id="rId28" w:type="default"/>
          <w:pgSz w:w="16840" w:h="11900"/>
          <w:pgMar w:top="400" w:right="642" w:bottom="762" w:left="642" w:header="0" w:footer="517" w:gutter="0"/>
          <w:cols w:space="720" w:num="1"/>
        </w:sectPr>
      </w:pPr>
    </w:p>
    <w:p w14:paraId="3A49A959">
      <w:pPr>
        <w:pStyle w:val="2"/>
        <w:spacing w:before="59" w:line="224" w:lineRule="auto"/>
        <w:ind w:left="6601"/>
        <w:rPr>
          <w:sz w:val="26"/>
          <w:szCs w:val="26"/>
        </w:rPr>
      </w:pPr>
      <w:r>
        <w:rPr>
          <w:b/>
          <w:bCs/>
          <w:sz w:val="26"/>
          <w:szCs w:val="26"/>
        </w:rPr>
        <w:t>基本支出预算情况表</w:t>
      </w:r>
    </w:p>
    <w:p w14:paraId="785B423B">
      <w:pPr>
        <w:spacing w:before="85" w:line="230" w:lineRule="auto"/>
        <w:ind w:left="48"/>
        <w:rPr>
          <w:rFonts w:ascii="宋体" w:hAnsi="宋体" w:eastAsia="宋体" w:cs="宋体"/>
          <w:sz w:val="16"/>
          <w:szCs w:val="16"/>
        </w:rPr>
      </w:pPr>
      <w:r>
        <w:rPr>
          <w:rFonts w:ascii="宋体" w:hAnsi="宋体" w:eastAsia="宋体" w:cs="宋体"/>
          <w:spacing w:val="9"/>
          <w:sz w:val="16"/>
          <w:szCs w:val="16"/>
        </w:rPr>
        <w:t>部门（单位）：烟台市住房公积金管理中心招远分中心</w:t>
      </w:r>
      <w:r>
        <w:rPr>
          <w:rFonts w:ascii="宋体" w:hAnsi="宋体" w:eastAsia="宋体" w:cs="宋体"/>
          <w:sz w:val="16"/>
          <w:szCs w:val="16"/>
        </w:rPr>
        <w:t xml:space="preserve">                                                                                                                                    </w:t>
      </w:r>
      <w:r>
        <w:rPr>
          <w:rFonts w:ascii="宋体" w:hAnsi="宋体" w:eastAsia="宋体" w:cs="宋体"/>
          <w:spacing w:val="9"/>
          <w:sz w:val="16"/>
          <w:szCs w:val="16"/>
        </w:rPr>
        <w:t>单位：万元</w:t>
      </w:r>
    </w:p>
    <w:p w14:paraId="1BCA8207">
      <w:pPr>
        <w:spacing w:line="43" w:lineRule="exact"/>
      </w:pPr>
    </w:p>
    <w:tbl>
      <w:tblPr>
        <w:tblStyle w:val="5"/>
        <w:tblW w:w="1555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4"/>
        <w:gridCol w:w="423"/>
        <w:gridCol w:w="1980"/>
        <w:gridCol w:w="423"/>
        <w:gridCol w:w="423"/>
        <w:gridCol w:w="1981"/>
        <w:gridCol w:w="1131"/>
        <w:gridCol w:w="1131"/>
        <w:gridCol w:w="1131"/>
        <w:gridCol w:w="1131"/>
        <w:gridCol w:w="1131"/>
        <w:gridCol w:w="1131"/>
        <w:gridCol w:w="1131"/>
        <w:gridCol w:w="989"/>
        <w:gridCol w:w="990"/>
      </w:tblGrid>
      <w:tr w14:paraId="42ECD7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6" w:hRule="atLeast"/>
        </w:trPr>
        <w:tc>
          <w:tcPr>
            <w:tcW w:w="847" w:type="dxa"/>
            <w:gridSpan w:val="2"/>
            <w:vAlign w:val="top"/>
          </w:tcPr>
          <w:p w14:paraId="1FC4B7E4">
            <w:pPr>
              <w:pStyle w:val="6"/>
              <w:spacing w:before="113" w:line="227" w:lineRule="auto"/>
              <w:ind w:left="49"/>
            </w:pPr>
            <w:r>
              <w:rPr>
                <w:spacing w:val="6"/>
              </w:rPr>
              <w:t>科目编码</w:t>
            </w:r>
          </w:p>
        </w:tc>
        <w:tc>
          <w:tcPr>
            <w:tcW w:w="1980" w:type="dxa"/>
            <w:vMerge w:val="restart"/>
            <w:tcBorders>
              <w:bottom w:val="nil"/>
            </w:tcBorders>
            <w:vAlign w:val="top"/>
          </w:tcPr>
          <w:p w14:paraId="0209EE35">
            <w:pPr>
              <w:spacing w:line="242" w:lineRule="auto"/>
              <w:rPr>
                <w:rFonts w:ascii="Arial"/>
                <w:sz w:val="21"/>
              </w:rPr>
            </w:pPr>
          </w:p>
          <w:p w14:paraId="587ECC88">
            <w:pPr>
              <w:pStyle w:val="6"/>
              <w:spacing w:before="59" w:line="193" w:lineRule="auto"/>
              <w:ind w:left="53"/>
            </w:pPr>
            <w:r>
              <w:rPr>
                <w:spacing w:val="7"/>
              </w:rPr>
              <w:t>部门预算支出经济分类</w:t>
            </w:r>
          </w:p>
          <w:p w14:paraId="1EEAC48C">
            <w:pPr>
              <w:pStyle w:val="6"/>
              <w:spacing w:line="226" w:lineRule="auto"/>
              <w:ind w:left="805"/>
            </w:pPr>
            <w:r>
              <w:rPr>
                <w:spacing w:val="4"/>
              </w:rPr>
              <w:t>科目</w:t>
            </w:r>
          </w:p>
        </w:tc>
        <w:tc>
          <w:tcPr>
            <w:tcW w:w="846" w:type="dxa"/>
            <w:gridSpan w:val="2"/>
            <w:vAlign w:val="top"/>
          </w:tcPr>
          <w:p w14:paraId="3C93CCD0">
            <w:pPr>
              <w:pStyle w:val="6"/>
              <w:spacing w:before="113" w:line="227" w:lineRule="auto"/>
              <w:ind w:left="50"/>
            </w:pPr>
            <w:r>
              <w:rPr>
                <w:spacing w:val="6"/>
              </w:rPr>
              <w:t>科目编码</w:t>
            </w:r>
          </w:p>
        </w:tc>
        <w:tc>
          <w:tcPr>
            <w:tcW w:w="1981" w:type="dxa"/>
            <w:vMerge w:val="restart"/>
            <w:tcBorders>
              <w:bottom w:val="nil"/>
            </w:tcBorders>
            <w:vAlign w:val="top"/>
          </w:tcPr>
          <w:p w14:paraId="64EF8EC1">
            <w:pPr>
              <w:spacing w:line="242" w:lineRule="auto"/>
              <w:rPr>
                <w:rFonts w:ascii="Arial"/>
                <w:sz w:val="21"/>
              </w:rPr>
            </w:pPr>
          </w:p>
          <w:p w14:paraId="4C090CF3">
            <w:pPr>
              <w:pStyle w:val="6"/>
              <w:spacing w:before="59" w:line="193" w:lineRule="auto"/>
              <w:ind w:left="54"/>
            </w:pPr>
            <w:r>
              <w:rPr>
                <w:spacing w:val="7"/>
              </w:rPr>
              <w:t>政府预算支出经济分类</w:t>
            </w:r>
          </w:p>
          <w:p w14:paraId="23E4A8D4">
            <w:pPr>
              <w:pStyle w:val="6"/>
              <w:spacing w:line="226" w:lineRule="auto"/>
              <w:ind w:left="807"/>
            </w:pPr>
            <w:r>
              <w:rPr>
                <w:spacing w:val="4"/>
              </w:rPr>
              <w:t>科目</w:t>
            </w:r>
          </w:p>
        </w:tc>
        <w:tc>
          <w:tcPr>
            <w:tcW w:w="1131" w:type="dxa"/>
            <w:vMerge w:val="restart"/>
            <w:tcBorders>
              <w:bottom w:val="nil"/>
            </w:tcBorders>
            <w:vAlign w:val="top"/>
          </w:tcPr>
          <w:p w14:paraId="0525E7A2">
            <w:pPr>
              <w:spacing w:line="335" w:lineRule="auto"/>
              <w:rPr>
                <w:rFonts w:ascii="Arial"/>
                <w:sz w:val="21"/>
              </w:rPr>
            </w:pPr>
          </w:p>
          <w:p w14:paraId="1FF9ABEC">
            <w:pPr>
              <w:pStyle w:val="6"/>
              <w:spacing w:before="59" w:line="229" w:lineRule="auto"/>
              <w:ind w:left="382"/>
            </w:pPr>
            <w:r>
              <w:rPr>
                <w:spacing w:val="4"/>
              </w:rPr>
              <w:t>合计</w:t>
            </w:r>
          </w:p>
        </w:tc>
        <w:tc>
          <w:tcPr>
            <w:tcW w:w="4524" w:type="dxa"/>
            <w:gridSpan w:val="4"/>
            <w:vAlign w:val="top"/>
          </w:tcPr>
          <w:p w14:paraId="5AFCBEE0">
            <w:pPr>
              <w:pStyle w:val="6"/>
              <w:spacing w:before="114" w:line="227" w:lineRule="auto"/>
              <w:ind w:left="1891"/>
            </w:pPr>
            <w:r>
              <w:rPr>
                <w:spacing w:val="6"/>
              </w:rPr>
              <w:t>财政拨款</w:t>
            </w:r>
          </w:p>
        </w:tc>
        <w:tc>
          <w:tcPr>
            <w:tcW w:w="1131" w:type="dxa"/>
            <w:vMerge w:val="restart"/>
            <w:tcBorders>
              <w:bottom w:val="nil"/>
            </w:tcBorders>
            <w:vAlign w:val="top"/>
          </w:tcPr>
          <w:p w14:paraId="31B37D54">
            <w:pPr>
              <w:spacing w:line="242" w:lineRule="auto"/>
              <w:rPr>
                <w:rFonts w:ascii="Arial"/>
                <w:sz w:val="21"/>
              </w:rPr>
            </w:pPr>
          </w:p>
          <w:p w14:paraId="6AD5AC73">
            <w:pPr>
              <w:pStyle w:val="6"/>
              <w:spacing w:before="59" w:line="193" w:lineRule="auto"/>
              <w:ind w:left="101"/>
            </w:pPr>
            <w:r>
              <w:rPr>
                <w:spacing w:val="6"/>
              </w:rPr>
              <w:t>财政专户管</w:t>
            </w:r>
          </w:p>
          <w:p w14:paraId="77142CEE">
            <w:pPr>
              <w:pStyle w:val="6"/>
              <w:spacing w:line="228" w:lineRule="auto"/>
              <w:ind w:left="291"/>
            </w:pPr>
            <w:r>
              <w:rPr>
                <w:spacing w:val="5"/>
              </w:rPr>
              <w:t>理资金</w:t>
            </w:r>
          </w:p>
        </w:tc>
        <w:tc>
          <w:tcPr>
            <w:tcW w:w="1131" w:type="dxa"/>
            <w:vMerge w:val="restart"/>
            <w:tcBorders>
              <w:bottom w:val="nil"/>
            </w:tcBorders>
            <w:vAlign w:val="top"/>
          </w:tcPr>
          <w:p w14:paraId="4E163B43">
            <w:pPr>
              <w:spacing w:line="336" w:lineRule="auto"/>
              <w:rPr>
                <w:rFonts w:ascii="Arial"/>
                <w:sz w:val="21"/>
              </w:rPr>
            </w:pPr>
          </w:p>
          <w:p w14:paraId="0DE85E31">
            <w:pPr>
              <w:pStyle w:val="6"/>
              <w:spacing w:before="58" w:line="228" w:lineRule="auto"/>
              <w:ind w:left="196"/>
            </w:pPr>
            <w:r>
              <w:rPr>
                <w:spacing w:val="6"/>
              </w:rPr>
              <w:t>单位资金</w:t>
            </w:r>
          </w:p>
        </w:tc>
        <w:tc>
          <w:tcPr>
            <w:tcW w:w="989" w:type="dxa"/>
            <w:vMerge w:val="restart"/>
            <w:tcBorders>
              <w:bottom w:val="nil"/>
            </w:tcBorders>
            <w:vAlign w:val="top"/>
          </w:tcPr>
          <w:p w14:paraId="68D931DA">
            <w:pPr>
              <w:pStyle w:val="6"/>
              <w:spacing w:before="208" w:line="193" w:lineRule="auto"/>
              <w:ind w:left="126"/>
            </w:pPr>
            <w:r>
              <w:rPr>
                <w:spacing w:val="6"/>
              </w:rPr>
              <w:t>使用非财</w:t>
            </w:r>
          </w:p>
          <w:p w14:paraId="3735A299">
            <w:pPr>
              <w:pStyle w:val="6"/>
              <w:spacing w:line="193" w:lineRule="auto"/>
              <w:ind w:left="125"/>
            </w:pPr>
            <w:r>
              <w:rPr>
                <w:spacing w:val="6"/>
              </w:rPr>
              <w:t>政拨款结</w:t>
            </w:r>
          </w:p>
          <w:p w14:paraId="5A50059E">
            <w:pPr>
              <w:pStyle w:val="6"/>
              <w:spacing w:line="228" w:lineRule="auto"/>
              <w:ind w:left="409"/>
            </w:pPr>
            <w:r>
              <w:t>余</w:t>
            </w:r>
          </w:p>
        </w:tc>
        <w:tc>
          <w:tcPr>
            <w:tcW w:w="990" w:type="dxa"/>
            <w:vMerge w:val="restart"/>
            <w:tcBorders>
              <w:bottom w:val="nil"/>
            </w:tcBorders>
            <w:vAlign w:val="top"/>
          </w:tcPr>
          <w:p w14:paraId="0374BC1F">
            <w:pPr>
              <w:spacing w:line="336" w:lineRule="auto"/>
              <w:rPr>
                <w:rFonts w:ascii="Arial"/>
                <w:sz w:val="21"/>
              </w:rPr>
            </w:pPr>
          </w:p>
          <w:p w14:paraId="598FA832">
            <w:pPr>
              <w:pStyle w:val="6"/>
              <w:spacing w:before="59" w:line="227" w:lineRule="auto"/>
              <w:ind w:left="126"/>
            </w:pPr>
            <w:r>
              <w:rPr>
                <w:spacing w:val="6"/>
              </w:rPr>
              <w:t>上年结转</w:t>
            </w:r>
          </w:p>
        </w:tc>
      </w:tr>
      <w:tr w14:paraId="5480B6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0" w:hRule="atLeast"/>
        </w:trPr>
        <w:tc>
          <w:tcPr>
            <w:tcW w:w="424" w:type="dxa"/>
            <w:vAlign w:val="top"/>
          </w:tcPr>
          <w:p w14:paraId="35292E85">
            <w:pPr>
              <w:pStyle w:val="6"/>
              <w:spacing w:before="209" w:line="227" w:lineRule="auto"/>
              <w:ind w:left="117"/>
            </w:pPr>
            <w:r>
              <w:rPr>
                <w:spacing w:val="4"/>
              </w:rPr>
              <w:t>类</w:t>
            </w:r>
          </w:p>
        </w:tc>
        <w:tc>
          <w:tcPr>
            <w:tcW w:w="423" w:type="dxa"/>
            <w:vAlign w:val="top"/>
          </w:tcPr>
          <w:p w14:paraId="79AC26F6">
            <w:pPr>
              <w:pStyle w:val="6"/>
              <w:spacing w:before="209" w:line="229" w:lineRule="auto"/>
              <w:ind w:left="120"/>
            </w:pPr>
            <w:r>
              <w:rPr>
                <w:spacing w:val="1"/>
              </w:rPr>
              <w:t>款</w:t>
            </w:r>
          </w:p>
        </w:tc>
        <w:tc>
          <w:tcPr>
            <w:tcW w:w="1980" w:type="dxa"/>
            <w:vMerge w:val="continue"/>
            <w:tcBorders>
              <w:top w:val="nil"/>
            </w:tcBorders>
            <w:vAlign w:val="top"/>
          </w:tcPr>
          <w:p w14:paraId="55136573">
            <w:pPr>
              <w:rPr>
                <w:rFonts w:ascii="Arial"/>
                <w:sz w:val="21"/>
              </w:rPr>
            </w:pPr>
          </w:p>
        </w:tc>
        <w:tc>
          <w:tcPr>
            <w:tcW w:w="423" w:type="dxa"/>
            <w:vAlign w:val="top"/>
          </w:tcPr>
          <w:p w14:paraId="42807EB4">
            <w:pPr>
              <w:pStyle w:val="6"/>
              <w:spacing w:before="209" w:line="227" w:lineRule="auto"/>
              <w:ind w:left="118"/>
            </w:pPr>
            <w:r>
              <w:rPr>
                <w:spacing w:val="4"/>
              </w:rPr>
              <w:t>类</w:t>
            </w:r>
          </w:p>
        </w:tc>
        <w:tc>
          <w:tcPr>
            <w:tcW w:w="423" w:type="dxa"/>
            <w:vAlign w:val="top"/>
          </w:tcPr>
          <w:p w14:paraId="381406F8">
            <w:pPr>
              <w:pStyle w:val="6"/>
              <w:spacing w:before="209" w:line="229" w:lineRule="auto"/>
              <w:ind w:left="122"/>
            </w:pPr>
            <w:r>
              <w:rPr>
                <w:spacing w:val="1"/>
              </w:rPr>
              <w:t>款</w:t>
            </w:r>
          </w:p>
        </w:tc>
        <w:tc>
          <w:tcPr>
            <w:tcW w:w="1981" w:type="dxa"/>
            <w:vMerge w:val="continue"/>
            <w:tcBorders>
              <w:top w:val="nil"/>
            </w:tcBorders>
            <w:vAlign w:val="top"/>
          </w:tcPr>
          <w:p w14:paraId="1B009D17">
            <w:pPr>
              <w:rPr>
                <w:rFonts w:ascii="Arial"/>
                <w:sz w:val="21"/>
              </w:rPr>
            </w:pPr>
          </w:p>
        </w:tc>
        <w:tc>
          <w:tcPr>
            <w:tcW w:w="1131" w:type="dxa"/>
            <w:vMerge w:val="continue"/>
            <w:tcBorders>
              <w:top w:val="nil"/>
            </w:tcBorders>
            <w:vAlign w:val="top"/>
          </w:tcPr>
          <w:p w14:paraId="70784538">
            <w:pPr>
              <w:rPr>
                <w:rFonts w:ascii="Arial"/>
                <w:sz w:val="21"/>
              </w:rPr>
            </w:pPr>
          </w:p>
        </w:tc>
        <w:tc>
          <w:tcPr>
            <w:tcW w:w="1131" w:type="dxa"/>
            <w:vAlign w:val="top"/>
          </w:tcPr>
          <w:p w14:paraId="4A7AB30F">
            <w:pPr>
              <w:pStyle w:val="6"/>
              <w:spacing w:before="209" w:line="229" w:lineRule="auto"/>
              <w:ind w:left="388"/>
            </w:pPr>
            <w:r>
              <w:rPr>
                <w:spacing w:val="1"/>
              </w:rPr>
              <w:t>小计</w:t>
            </w:r>
          </w:p>
        </w:tc>
        <w:tc>
          <w:tcPr>
            <w:tcW w:w="1131" w:type="dxa"/>
            <w:vAlign w:val="top"/>
          </w:tcPr>
          <w:p w14:paraId="2AA2DC24">
            <w:pPr>
              <w:pStyle w:val="6"/>
              <w:spacing w:before="115" w:line="193" w:lineRule="auto"/>
              <w:ind w:left="102"/>
            </w:pPr>
            <w:r>
              <w:rPr>
                <w:spacing w:val="6"/>
              </w:rPr>
              <w:t>一般公共预</w:t>
            </w:r>
          </w:p>
          <w:p w14:paraId="24EA8CDB">
            <w:pPr>
              <w:pStyle w:val="6"/>
              <w:spacing w:line="227" w:lineRule="auto"/>
              <w:ind w:left="476"/>
            </w:pPr>
            <w:r>
              <w:rPr>
                <w:spacing w:val="1"/>
              </w:rPr>
              <w:t>算</w:t>
            </w:r>
          </w:p>
        </w:tc>
        <w:tc>
          <w:tcPr>
            <w:tcW w:w="1131" w:type="dxa"/>
            <w:vAlign w:val="top"/>
          </w:tcPr>
          <w:p w14:paraId="58BEBE32">
            <w:pPr>
              <w:pStyle w:val="6"/>
              <w:spacing w:before="115" w:line="193" w:lineRule="auto"/>
              <w:ind w:left="100"/>
            </w:pPr>
            <w:r>
              <w:rPr>
                <w:spacing w:val="6"/>
              </w:rPr>
              <w:t>政府性基金</w:t>
            </w:r>
          </w:p>
          <w:p w14:paraId="02FCBF21">
            <w:pPr>
              <w:pStyle w:val="6"/>
              <w:spacing w:line="227" w:lineRule="auto"/>
              <w:ind w:left="382"/>
            </w:pPr>
            <w:r>
              <w:rPr>
                <w:spacing w:val="4"/>
              </w:rPr>
              <w:t>预算</w:t>
            </w:r>
          </w:p>
        </w:tc>
        <w:tc>
          <w:tcPr>
            <w:tcW w:w="1131" w:type="dxa"/>
            <w:vAlign w:val="top"/>
          </w:tcPr>
          <w:p w14:paraId="6B5CD244">
            <w:pPr>
              <w:pStyle w:val="6"/>
              <w:spacing w:before="115" w:line="210" w:lineRule="auto"/>
              <w:ind w:left="289" w:right="89" w:hanging="170"/>
            </w:pPr>
            <w:r>
              <w:rPr>
                <w:spacing w:val="3"/>
              </w:rPr>
              <w:t>国有资本经</w:t>
            </w:r>
            <w:r>
              <w:rPr>
                <w:spacing w:val="1"/>
              </w:rPr>
              <w:t xml:space="preserve"> </w:t>
            </w:r>
            <w:r>
              <w:rPr>
                <w:spacing w:val="5"/>
              </w:rPr>
              <w:t>营预算</w:t>
            </w:r>
          </w:p>
        </w:tc>
        <w:tc>
          <w:tcPr>
            <w:tcW w:w="1131" w:type="dxa"/>
            <w:vMerge w:val="continue"/>
            <w:tcBorders>
              <w:top w:val="nil"/>
            </w:tcBorders>
            <w:vAlign w:val="top"/>
          </w:tcPr>
          <w:p w14:paraId="35A0971A">
            <w:pPr>
              <w:rPr>
                <w:rFonts w:ascii="Arial"/>
                <w:sz w:val="21"/>
              </w:rPr>
            </w:pPr>
          </w:p>
        </w:tc>
        <w:tc>
          <w:tcPr>
            <w:tcW w:w="1131" w:type="dxa"/>
            <w:vMerge w:val="continue"/>
            <w:tcBorders>
              <w:top w:val="nil"/>
            </w:tcBorders>
            <w:vAlign w:val="top"/>
          </w:tcPr>
          <w:p w14:paraId="770FDD47">
            <w:pPr>
              <w:rPr>
                <w:rFonts w:ascii="Arial"/>
                <w:sz w:val="21"/>
              </w:rPr>
            </w:pPr>
          </w:p>
        </w:tc>
        <w:tc>
          <w:tcPr>
            <w:tcW w:w="989" w:type="dxa"/>
            <w:vMerge w:val="continue"/>
            <w:tcBorders>
              <w:top w:val="nil"/>
            </w:tcBorders>
            <w:vAlign w:val="top"/>
          </w:tcPr>
          <w:p w14:paraId="0F5B9F98">
            <w:pPr>
              <w:rPr>
                <w:rFonts w:ascii="Arial"/>
                <w:sz w:val="21"/>
              </w:rPr>
            </w:pPr>
          </w:p>
        </w:tc>
        <w:tc>
          <w:tcPr>
            <w:tcW w:w="990" w:type="dxa"/>
            <w:vMerge w:val="continue"/>
            <w:tcBorders>
              <w:top w:val="nil"/>
            </w:tcBorders>
            <w:vAlign w:val="top"/>
          </w:tcPr>
          <w:p w14:paraId="51B2213E">
            <w:pPr>
              <w:rPr>
                <w:rFonts w:ascii="Arial"/>
                <w:sz w:val="21"/>
              </w:rPr>
            </w:pPr>
          </w:p>
        </w:tc>
      </w:tr>
      <w:tr w14:paraId="5F4D5B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trPr>
        <w:tc>
          <w:tcPr>
            <w:tcW w:w="424" w:type="dxa"/>
            <w:vAlign w:val="top"/>
          </w:tcPr>
          <w:p w14:paraId="1811FED6">
            <w:pPr>
              <w:pStyle w:val="6"/>
              <w:spacing w:before="131"/>
              <w:ind w:left="102"/>
              <w:rPr>
                <w:sz w:val="15"/>
                <w:szCs w:val="15"/>
              </w:rPr>
            </w:pPr>
            <w:r>
              <w:rPr>
                <w:spacing w:val="-2"/>
                <w:sz w:val="15"/>
                <w:szCs w:val="15"/>
              </w:rPr>
              <w:t>303</w:t>
            </w:r>
          </w:p>
        </w:tc>
        <w:tc>
          <w:tcPr>
            <w:tcW w:w="423" w:type="dxa"/>
            <w:vAlign w:val="top"/>
          </w:tcPr>
          <w:p w14:paraId="6EA13F47">
            <w:pPr>
              <w:pStyle w:val="6"/>
              <w:spacing w:before="131"/>
              <w:ind w:left="139"/>
              <w:rPr>
                <w:sz w:val="15"/>
                <w:szCs w:val="15"/>
              </w:rPr>
            </w:pPr>
            <w:r>
              <w:rPr>
                <w:spacing w:val="-2"/>
                <w:sz w:val="15"/>
                <w:szCs w:val="15"/>
              </w:rPr>
              <w:t>07</w:t>
            </w:r>
          </w:p>
        </w:tc>
        <w:tc>
          <w:tcPr>
            <w:tcW w:w="1980" w:type="dxa"/>
            <w:vAlign w:val="top"/>
          </w:tcPr>
          <w:p w14:paraId="02CA4828">
            <w:pPr>
              <w:pStyle w:val="6"/>
              <w:spacing w:before="131" w:line="220" w:lineRule="auto"/>
              <w:ind w:left="200"/>
              <w:rPr>
                <w:sz w:val="15"/>
                <w:szCs w:val="15"/>
              </w:rPr>
            </w:pPr>
            <w:r>
              <w:rPr>
                <w:spacing w:val="-2"/>
                <w:sz w:val="15"/>
                <w:szCs w:val="15"/>
              </w:rPr>
              <w:t>医疗费补助</w:t>
            </w:r>
          </w:p>
        </w:tc>
        <w:tc>
          <w:tcPr>
            <w:tcW w:w="423" w:type="dxa"/>
            <w:vAlign w:val="top"/>
          </w:tcPr>
          <w:p w14:paraId="768300D6">
            <w:pPr>
              <w:pStyle w:val="6"/>
              <w:spacing w:before="131"/>
              <w:ind w:left="104"/>
              <w:rPr>
                <w:sz w:val="15"/>
                <w:szCs w:val="15"/>
              </w:rPr>
            </w:pPr>
            <w:r>
              <w:rPr>
                <w:spacing w:val="-2"/>
                <w:sz w:val="15"/>
                <w:szCs w:val="15"/>
              </w:rPr>
              <w:t>509</w:t>
            </w:r>
          </w:p>
        </w:tc>
        <w:tc>
          <w:tcPr>
            <w:tcW w:w="423" w:type="dxa"/>
            <w:vAlign w:val="top"/>
          </w:tcPr>
          <w:p w14:paraId="0054ECA8">
            <w:pPr>
              <w:pStyle w:val="6"/>
              <w:spacing w:before="131"/>
              <w:ind w:left="141"/>
              <w:rPr>
                <w:sz w:val="15"/>
                <w:szCs w:val="15"/>
              </w:rPr>
            </w:pPr>
            <w:r>
              <w:rPr>
                <w:spacing w:val="-2"/>
                <w:sz w:val="15"/>
                <w:szCs w:val="15"/>
              </w:rPr>
              <w:t>01</w:t>
            </w:r>
          </w:p>
        </w:tc>
        <w:tc>
          <w:tcPr>
            <w:tcW w:w="1981" w:type="dxa"/>
            <w:vAlign w:val="top"/>
          </w:tcPr>
          <w:p w14:paraId="7D181AEF">
            <w:pPr>
              <w:pStyle w:val="6"/>
              <w:spacing w:before="131" w:line="219" w:lineRule="auto"/>
              <w:ind w:left="196"/>
              <w:rPr>
                <w:sz w:val="15"/>
                <w:szCs w:val="15"/>
              </w:rPr>
            </w:pPr>
            <w:r>
              <w:rPr>
                <w:spacing w:val="-1"/>
                <w:sz w:val="15"/>
                <w:szCs w:val="15"/>
              </w:rPr>
              <w:t>社会福利和救助</w:t>
            </w:r>
          </w:p>
        </w:tc>
        <w:tc>
          <w:tcPr>
            <w:tcW w:w="1131" w:type="dxa"/>
            <w:vAlign w:val="top"/>
          </w:tcPr>
          <w:p w14:paraId="5960B156">
            <w:pPr>
              <w:pStyle w:val="6"/>
              <w:spacing w:before="131" w:line="239" w:lineRule="auto"/>
              <w:ind w:left="804"/>
              <w:rPr>
                <w:sz w:val="15"/>
                <w:szCs w:val="15"/>
              </w:rPr>
            </w:pPr>
            <w:r>
              <w:rPr>
                <w:spacing w:val="-3"/>
                <w:sz w:val="15"/>
                <w:szCs w:val="15"/>
              </w:rPr>
              <w:t>1.11</w:t>
            </w:r>
          </w:p>
        </w:tc>
        <w:tc>
          <w:tcPr>
            <w:tcW w:w="1131" w:type="dxa"/>
            <w:vAlign w:val="top"/>
          </w:tcPr>
          <w:p w14:paraId="206ACBC5">
            <w:pPr>
              <w:pStyle w:val="6"/>
              <w:spacing w:before="131" w:line="239" w:lineRule="auto"/>
              <w:ind w:left="804"/>
              <w:rPr>
                <w:sz w:val="15"/>
                <w:szCs w:val="15"/>
              </w:rPr>
            </w:pPr>
            <w:r>
              <w:rPr>
                <w:spacing w:val="-3"/>
                <w:sz w:val="15"/>
                <w:szCs w:val="15"/>
              </w:rPr>
              <w:t>1.11</w:t>
            </w:r>
          </w:p>
        </w:tc>
        <w:tc>
          <w:tcPr>
            <w:tcW w:w="1131" w:type="dxa"/>
            <w:vAlign w:val="top"/>
          </w:tcPr>
          <w:p w14:paraId="078A8A62">
            <w:pPr>
              <w:pStyle w:val="6"/>
              <w:spacing w:before="131" w:line="239" w:lineRule="auto"/>
              <w:ind w:left="804"/>
              <w:rPr>
                <w:sz w:val="15"/>
                <w:szCs w:val="15"/>
              </w:rPr>
            </w:pPr>
            <w:r>
              <w:rPr>
                <w:spacing w:val="-3"/>
                <w:sz w:val="15"/>
                <w:szCs w:val="15"/>
              </w:rPr>
              <w:t>1.11</w:t>
            </w:r>
          </w:p>
        </w:tc>
        <w:tc>
          <w:tcPr>
            <w:tcW w:w="1131" w:type="dxa"/>
            <w:vAlign w:val="top"/>
          </w:tcPr>
          <w:p w14:paraId="3A8BEAD1">
            <w:pPr>
              <w:rPr>
                <w:rFonts w:ascii="Arial"/>
                <w:sz w:val="21"/>
              </w:rPr>
            </w:pPr>
          </w:p>
        </w:tc>
        <w:tc>
          <w:tcPr>
            <w:tcW w:w="1131" w:type="dxa"/>
            <w:vAlign w:val="top"/>
          </w:tcPr>
          <w:p w14:paraId="67F2F86A">
            <w:pPr>
              <w:rPr>
                <w:rFonts w:ascii="Arial"/>
                <w:sz w:val="21"/>
              </w:rPr>
            </w:pPr>
          </w:p>
        </w:tc>
        <w:tc>
          <w:tcPr>
            <w:tcW w:w="1131" w:type="dxa"/>
            <w:vAlign w:val="top"/>
          </w:tcPr>
          <w:p w14:paraId="3BD44205">
            <w:pPr>
              <w:rPr>
                <w:rFonts w:ascii="Arial"/>
                <w:sz w:val="21"/>
              </w:rPr>
            </w:pPr>
          </w:p>
        </w:tc>
        <w:tc>
          <w:tcPr>
            <w:tcW w:w="1131" w:type="dxa"/>
            <w:vAlign w:val="top"/>
          </w:tcPr>
          <w:p w14:paraId="60974BE9">
            <w:pPr>
              <w:rPr>
                <w:rFonts w:ascii="Arial"/>
                <w:sz w:val="21"/>
              </w:rPr>
            </w:pPr>
          </w:p>
        </w:tc>
        <w:tc>
          <w:tcPr>
            <w:tcW w:w="989" w:type="dxa"/>
            <w:vAlign w:val="top"/>
          </w:tcPr>
          <w:p w14:paraId="3AB17B88">
            <w:pPr>
              <w:rPr>
                <w:rFonts w:ascii="Arial"/>
                <w:sz w:val="21"/>
              </w:rPr>
            </w:pPr>
          </w:p>
        </w:tc>
        <w:tc>
          <w:tcPr>
            <w:tcW w:w="990" w:type="dxa"/>
            <w:vAlign w:val="top"/>
          </w:tcPr>
          <w:p w14:paraId="5D1BBA96">
            <w:pPr>
              <w:rPr>
                <w:rFonts w:ascii="Arial"/>
                <w:sz w:val="21"/>
              </w:rPr>
            </w:pPr>
          </w:p>
        </w:tc>
      </w:tr>
      <w:tr w14:paraId="6B27D703">
        <w:tblPrEx>
          <w:tblCellMar>
            <w:top w:w="0" w:type="dxa"/>
            <w:left w:w="0" w:type="dxa"/>
            <w:bottom w:w="0" w:type="dxa"/>
            <w:right w:w="0" w:type="dxa"/>
          </w:tblCellMar>
        </w:tblPrEx>
        <w:trPr>
          <w:trHeight w:val="377" w:hRule="atLeast"/>
        </w:trPr>
        <w:tc>
          <w:tcPr>
            <w:tcW w:w="424" w:type="dxa"/>
            <w:vAlign w:val="top"/>
          </w:tcPr>
          <w:p w14:paraId="5BC0BFAF">
            <w:pPr>
              <w:pStyle w:val="6"/>
              <w:spacing w:before="132"/>
              <w:ind w:left="102"/>
              <w:rPr>
                <w:sz w:val="15"/>
                <w:szCs w:val="15"/>
              </w:rPr>
            </w:pPr>
            <w:r>
              <w:rPr>
                <w:spacing w:val="-2"/>
                <w:sz w:val="15"/>
                <w:szCs w:val="15"/>
              </w:rPr>
              <w:t>303</w:t>
            </w:r>
          </w:p>
        </w:tc>
        <w:tc>
          <w:tcPr>
            <w:tcW w:w="423" w:type="dxa"/>
            <w:vAlign w:val="top"/>
          </w:tcPr>
          <w:p w14:paraId="418E10C2">
            <w:pPr>
              <w:pStyle w:val="6"/>
              <w:spacing w:before="132"/>
              <w:ind w:left="139"/>
              <w:rPr>
                <w:sz w:val="15"/>
                <w:szCs w:val="15"/>
              </w:rPr>
            </w:pPr>
            <w:r>
              <w:rPr>
                <w:spacing w:val="-2"/>
                <w:sz w:val="15"/>
                <w:szCs w:val="15"/>
              </w:rPr>
              <w:t>09</w:t>
            </w:r>
          </w:p>
        </w:tc>
        <w:tc>
          <w:tcPr>
            <w:tcW w:w="1980" w:type="dxa"/>
            <w:vAlign w:val="top"/>
          </w:tcPr>
          <w:p w14:paraId="334E7C28">
            <w:pPr>
              <w:pStyle w:val="6"/>
              <w:spacing w:before="132" w:line="220" w:lineRule="auto"/>
              <w:ind w:left="194"/>
              <w:rPr>
                <w:sz w:val="15"/>
                <w:szCs w:val="15"/>
              </w:rPr>
            </w:pPr>
            <w:r>
              <w:rPr>
                <w:spacing w:val="-2"/>
                <w:sz w:val="15"/>
                <w:szCs w:val="15"/>
              </w:rPr>
              <w:t>奖励金</w:t>
            </w:r>
          </w:p>
        </w:tc>
        <w:tc>
          <w:tcPr>
            <w:tcW w:w="423" w:type="dxa"/>
            <w:vAlign w:val="top"/>
          </w:tcPr>
          <w:p w14:paraId="561B2B6A">
            <w:pPr>
              <w:pStyle w:val="6"/>
              <w:spacing w:before="132"/>
              <w:ind w:left="104"/>
              <w:rPr>
                <w:sz w:val="15"/>
                <w:szCs w:val="15"/>
              </w:rPr>
            </w:pPr>
            <w:r>
              <w:rPr>
                <w:spacing w:val="-2"/>
                <w:sz w:val="15"/>
                <w:szCs w:val="15"/>
              </w:rPr>
              <w:t>509</w:t>
            </w:r>
          </w:p>
        </w:tc>
        <w:tc>
          <w:tcPr>
            <w:tcW w:w="423" w:type="dxa"/>
            <w:vAlign w:val="top"/>
          </w:tcPr>
          <w:p w14:paraId="10C9ED20">
            <w:pPr>
              <w:pStyle w:val="6"/>
              <w:spacing w:before="132"/>
              <w:ind w:left="141"/>
              <w:rPr>
                <w:sz w:val="15"/>
                <w:szCs w:val="15"/>
              </w:rPr>
            </w:pPr>
            <w:r>
              <w:rPr>
                <w:spacing w:val="-2"/>
                <w:sz w:val="15"/>
                <w:szCs w:val="15"/>
              </w:rPr>
              <w:t>01</w:t>
            </w:r>
          </w:p>
        </w:tc>
        <w:tc>
          <w:tcPr>
            <w:tcW w:w="1981" w:type="dxa"/>
            <w:vAlign w:val="top"/>
          </w:tcPr>
          <w:p w14:paraId="4997FCFD">
            <w:pPr>
              <w:pStyle w:val="6"/>
              <w:spacing w:before="132" w:line="219" w:lineRule="auto"/>
              <w:ind w:left="196"/>
              <w:rPr>
                <w:sz w:val="15"/>
                <w:szCs w:val="15"/>
              </w:rPr>
            </w:pPr>
            <w:r>
              <w:rPr>
                <w:spacing w:val="-1"/>
                <w:sz w:val="15"/>
                <w:szCs w:val="15"/>
              </w:rPr>
              <w:t>社会福利和救助</w:t>
            </w:r>
          </w:p>
        </w:tc>
        <w:tc>
          <w:tcPr>
            <w:tcW w:w="1131" w:type="dxa"/>
            <w:vAlign w:val="top"/>
          </w:tcPr>
          <w:p w14:paraId="362EEA06">
            <w:pPr>
              <w:pStyle w:val="6"/>
              <w:spacing w:before="132" w:line="239" w:lineRule="auto"/>
              <w:ind w:left="794"/>
              <w:rPr>
                <w:sz w:val="15"/>
                <w:szCs w:val="15"/>
              </w:rPr>
            </w:pPr>
            <w:r>
              <w:rPr>
                <w:spacing w:val="-2"/>
                <w:sz w:val="15"/>
                <w:szCs w:val="15"/>
              </w:rPr>
              <w:t>0.02</w:t>
            </w:r>
          </w:p>
        </w:tc>
        <w:tc>
          <w:tcPr>
            <w:tcW w:w="1131" w:type="dxa"/>
            <w:vAlign w:val="top"/>
          </w:tcPr>
          <w:p w14:paraId="3081EF57">
            <w:pPr>
              <w:pStyle w:val="6"/>
              <w:spacing w:before="132" w:line="239" w:lineRule="auto"/>
              <w:ind w:left="794"/>
              <w:rPr>
                <w:sz w:val="15"/>
                <w:szCs w:val="15"/>
              </w:rPr>
            </w:pPr>
            <w:r>
              <w:rPr>
                <w:spacing w:val="-2"/>
                <w:sz w:val="15"/>
                <w:szCs w:val="15"/>
              </w:rPr>
              <w:t>0.02</w:t>
            </w:r>
          </w:p>
        </w:tc>
        <w:tc>
          <w:tcPr>
            <w:tcW w:w="1131" w:type="dxa"/>
            <w:vAlign w:val="top"/>
          </w:tcPr>
          <w:p w14:paraId="204C5D03">
            <w:pPr>
              <w:pStyle w:val="6"/>
              <w:spacing w:before="132" w:line="239" w:lineRule="auto"/>
              <w:ind w:left="794"/>
              <w:rPr>
                <w:sz w:val="15"/>
                <w:szCs w:val="15"/>
              </w:rPr>
            </w:pPr>
            <w:r>
              <w:rPr>
                <w:spacing w:val="-2"/>
                <w:sz w:val="15"/>
                <w:szCs w:val="15"/>
              </w:rPr>
              <w:t>0.02</w:t>
            </w:r>
          </w:p>
        </w:tc>
        <w:tc>
          <w:tcPr>
            <w:tcW w:w="1131" w:type="dxa"/>
            <w:vAlign w:val="top"/>
          </w:tcPr>
          <w:p w14:paraId="4FC33677">
            <w:pPr>
              <w:rPr>
                <w:rFonts w:ascii="Arial"/>
                <w:sz w:val="21"/>
              </w:rPr>
            </w:pPr>
          </w:p>
        </w:tc>
        <w:tc>
          <w:tcPr>
            <w:tcW w:w="1131" w:type="dxa"/>
            <w:vAlign w:val="top"/>
          </w:tcPr>
          <w:p w14:paraId="175D3685">
            <w:pPr>
              <w:rPr>
                <w:rFonts w:ascii="Arial"/>
                <w:sz w:val="21"/>
              </w:rPr>
            </w:pPr>
          </w:p>
        </w:tc>
        <w:tc>
          <w:tcPr>
            <w:tcW w:w="1131" w:type="dxa"/>
            <w:vAlign w:val="top"/>
          </w:tcPr>
          <w:p w14:paraId="1241BEDC">
            <w:pPr>
              <w:rPr>
                <w:rFonts w:ascii="Arial"/>
                <w:sz w:val="21"/>
              </w:rPr>
            </w:pPr>
          </w:p>
        </w:tc>
        <w:tc>
          <w:tcPr>
            <w:tcW w:w="1131" w:type="dxa"/>
            <w:vAlign w:val="top"/>
          </w:tcPr>
          <w:p w14:paraId="0A13C2BE">
            <w:pPr>
              <w:rPr>
                <w:rFonts w:ascii="Arial"/>
                <w:sz w:val="21"/>
              </w:rPr>
            </w:pPr>
          </w:p>
        </w:tc>
        <w:tc>
          <w:tcPr>
            <w:tcW w:w="989" w:type="dxa"/>
            <w:vAlign w:val="top"/>
          </w:tcPr>
          <w:p w14:paraId="5B2038A9">
            <w:pPr>
              <w:rPr>
                <w:rFonts w:ascii="Arial"/>
                <w:sz w:val="21"/>
              </w:rPr>
            </w:pPr>
          </w:p>
        </w:tc>
        <w:tc>
          <w:tcPr>
            <w:tcW w:w="990" w:type="dxa"/>
            <w:vAlign w:val="top"/>
          </w:tcPr>
          <w:p w14:paraId="4294F9FA">
            <w:pPr>
              <w:rPr>
                <w:rFonts w:ascii="Arial"/>
                <w:sz w:val="21"/>
              </w:rPr>
            </w:pPr>
          </w:p>
        </w:tc>
      </w:tr>
      <w:tr w14:paraId="7984A7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24" w:type="dxa"/>
            <w:vAlign w:val="top"/>
          </w:tcPr>
          <w:p w14:paraId="294123A5">
            <w:pPr>
              <w:pStyle w:val="6"/>
              <w:spacing w:before="132"/>
              <w:ind w:left="102"/>
              <w:rPr>
                <w:sz w:val="15"/>
                <w:szCs w:val="15"/>
              </w:rPr>
            </w:pPr>
            <w:r>
              <w:rPr>
                <w:spacing w:val="-2"/>
                <w:sz w:val="15"/>
                <w:szCs w:val="15"/>
              </w:rPr>
              <w:t>303</w:t>
            </w:r>
          </w:p>
        </w:tc>
        <w:tc>
          <w:tcPr>
            <w:tcW w:w="423" w:type="dxa"/>
            <w:vAlign w:val="top"/>
          </w:tcPr>
          <w:p w14:paraId="387F9634">
            <w:pPr>
              <w:pStyle w:val="6"/>
              <w:spacing w:before="132"/>
              <w:ind w:left="138"/>
              <w:rPr>
                <w:sz w:val="15"/>
                <w:szCs w:val="15"/>
              </w:rPr>
            </w:pPr>
            <w:r>
              <w:rPr>
                <w:spacing w:val="-2"/>
                <w:sz w:val="15"/>
                <w:szCs w:val="15"/>
              </w:rPr>
              <w:t>99</w:t>
            </w:r>
          </w:p>
        </w:tc>
        <w:tc>
          <w:tcPr>
            <w:tcW w:w="1980" w:type="dxa"/>
            <w:vAlign w:val="top"/>
          </w:tcPr>
          <w:p w14:paraId="6D0F7CA5">
            <w:pPr>
              <w:pStyle w:val="6"/>
              <w:spacing w:before="131" w:line="220" w:lineRule="auto"/>
              <w:ind w:left="192"/>
              <w:rPr>
                <w:sz w:val="15"/>
                <w:szCs w:val="15"/>
              </w:rPr>
            </w:pPr>
            <w:r>
              <w:rPr>
                <w:sz w:val="15"/>
                <w:szCs w:val="15"/>
              </w:rPr>
              <w:t>其他对个人和家庭的补助</w:t>
            </w:r>
          </w:p>
        </w:tc>
        <w:tc>
          <w:tcPr>
            <w:tcW w:w="423" w:type="dxa"/>
            <w:vAlign w:val="top"/>
          </w:tcPr>
          <w:p w14:paraId="1DCD3D24">
            <w:pPr>
              <w:pStyle w:val="6"/>
              <w:spacing w:before="132"/>
              <w:ind w:left="104"/>
              <w:rPr>
                <w:sz w:val="15"/>
                <w:szCs w:val="15"/>
              </w:rPr>
            </w:pPr>
            <w:r>
              <w:rPr>
                <w:spacing w:val="-2"/>
                <w:sz w:val="15"/>
                <w:szCs w:val="15"/>
              </w:rPr>
              <w:t>509</w:t>
            </w:r>
          </w:p>
        </w:tc>
        <w:tc>
          <w:tcPr>
            <w:tcW w:w="423" w:type="dxa"/>
            <w:vAlign w:val="top"/>
          </w:tcPr>
          <w:p w14:paraId="00401135">
            <w:pPr>
              <w:pStyle w:val="6"/>
              <w:spacing w:before="132"/>
              <w:ind w:left="140"/>
              <w:rPr>
                <w:sz w:val="15"/>
                <w:szCs w:val="15"/>
              </w:rPr>
            </w:pPr>
            <w:r>
              <w:rPr>
                <w:spacing w:val="-2"/>
                <w:sz w:val="15"/>
                <w:szCs w:val="15"/>
              </w:rPr>
              <w:t>99</w:t>
            </w:r>
          </w:p>
        </w:tc>
        <w:tc>
          <w:tcPr>
            <w:tcW w:w="1981" w:type="dxa"/>
            <w:vAlign w:val="top"/>
          </w:tcPr>
          <w:p w14:paraId="2CBC9598">
            <w:pPr>
              <w:pStyle w:val="6"/>
              <w:spacing w:before="131" w:line="220" w:lineRule="auto"/>
              <w:ind w:left="194"/>
              <w:rPr>
                <w:sz w:val="15"/>
                <w:szCs w:val="15"/>
              </w:rPr>
            </w:pPr>
            <w:r>
              <w:rPr>
                <w:sz w:val="15"/>
                <w:szCs w:val="15"/>
              </w:rPr>
              <w:t>其他对个人和家庭的补助</w:t>
            </w:r>
          </w:p>
        </w:tc>
        <w:tc>
          <w:tcPr>
            <w:tcW w:w="1131" w:type="dxa"/>
            <w:vAlign w:val="top"/>
          </w:tcPr>
          <w:p w14:paraId="7CC2CB00">
            <w:pPr>
              <w:pStyle w:val="6"/>
              <w:spacing w:before="132" w:line="239" w:lineRule="auto"/>
              <w:ind w:left="794"/>
              <w:rPr>
                <w:sz w:val="15"/>
                <w:szCs w:val="15"/>
              </w:rPr>
            </w:pPr>
            <w:r>
              <w:rPr>
                <w:spacing w:val="-2"/>
                <w:sz w:val="15"/>
                <w:szCs w:val="15"/>
              </w:rPr>
              <w:t>0.75</w:t>
            </w:r>
          </w:p>
        </w:tc>
        <w:tc>
          <w:tcPr>
            <w:tcW w:w="1131" w:type="dxa"/>
            <w:vAlign w:val="top"/>
          </w:tcPr>
          <w:p w14:paraId="02521474">
            <w:pPr>
              <w:pStyle w:val="6"/>
              <w:spacing w:before="132" w:line="239" w:lineRule="auto"/>
              <w:ind w:left="794"/>
              <w:rPr>
                <w:sz w:val="15"/>
                <w:szCs w:val="15"/>
              </w:rPr>
            </w:pPr>
            <w:r>
              <w:rPr>
                <w:spacing w:val="-2"/>
                <w:sz w:val="15"/>
                <w:szCs w:val="15"/>
              </w:rPr>
              <w:t>0.75</w:t>
            </w:r>
          </w:p>
        </w:tc>
        <w:tc>
          <w:tcPr>
            <w:tcW w:w="1131" w:type="dxa"/>
            <w:vAlign w:val="top"/>
          </w:tcPr>
          <w:p w14:paraId="7D3BFB89">
            <w:pPr>
              <w:pStyle w:val="6"/>
              <w:spacing w:before="132" w:line="239" w:lineRule="auto"/>
              <w:ind w:left="794"/>
              <w:rPr>
                <w:sz w:val="15"/>
                <w:szCs w:val="15"/>
              </w:rPr>
            </w:pPr>
            <w:r>
              <w:rPr>
                <w:spacing w:val="-2"/>
                <w:sz w:val="15"/>
                <w:szCs w:val="15"/>
              </w:rPr>
              <w:t>0.75</w:t>
            </w:r>
          </w:p>
        </w:tc>
        <w:tc>
          <w:tcPr>
            <w:tcW w:w="1131" w:type="dxa"/>
            <w:vAlign w:val="top"/>
          </w:tcPr>
          <w:p w14:paraId="2DC7D1E8">
            <w:pPr>
              <w:rPr>
                <w:rFonts w:ascii="Arial"/>
                <w:sz w:val="21"/>
              </w:rPr>
            </w:pPr>
          </w:p>
        </w:tc>
        <w:tc>
          <w:tcPr>
            <w:tcW w:w="1131" w:type="dxa"/>
            <w:vAlign w:val="top"/>
          </w:tcPr>
          <w:p w14:paraId="3CE20FD7">
            <w:pPr>
              <w:rPr>
                <w:rFonts w:ascii="Arial"/>
                <w:sz w:val="21"/>
              </w:rPr>
            </w:pPr>
          </w:p>
        </w:tc>
        <w:tc>
          <w:tcPr>
            <w:tcW w:w="1131" w:type="dxa"/>
            <w:vAlign w:val="top"/>
          </w:tcPr>
          <w:p w14:paraId="0784D688">
            <w:pPr>
              <w:rPr>
                <w:rFonts w:ascii="Arial"/>
                <w:sz w:val="21"/>
              </w:rPr>
            </w:pPr>
          </w:p>
        </w:tc>
        <w:tc>
          <w:tcPr>
            <w:tcW w:w="1131" w:type="dxa"/>
            <w:vAlign w:val="top"/>
          </w:tcPr>
          <w:p w14:paraId="6B964CE2">
            <w:pPr>
              <w:rPr>
                <w:rFonts w:ascii="Arial"/>
                <w:sz w:val="21"/>
              </w:rPr>
            </w:pPr>
          </w:p>
        </w:tc>
        <w:tc>
          <w:tcPr>
            <w:tcW w:w="989" w:type="dxa"/>
            <w:vAlign w:val="top"/>
          </w:tcPr>
          <w:p w14:paraId="69540E4E">
            <w:pPr>
              <w:rPr>
                <w:rFonts w:ascii="Arial"/>
                <w:sz w:val="21"/>
              </w:rPr>
            </w:pPr>
          </w:p>
        </w:tc>
        <w:tc>
          <w:tcPr>
            <w:tcW w:w="990" w:type="dxa"/>
            <w:vAlign w:val="top"/>
          </w:tcPr>
          <w:p w14:paraId="476F2545">
            <w:pPr>
              <w:rPr>
                <w:rFonts w:ascii="Arial"/>
                <w:sz w:val="21"/>
              </w:rPr>
            </w:pPr>
          </w:p>
        </w:tc>
      </w:tr>
      <w:tr w14:paraId="061863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424" w:type="dxa"/>
            <w:vAlign w:val="top"/>
          </w:tcPr>
          <w:p w14:paraId="187BFC8C">
            <w:pPr>
              <w:rPr>
                <w:rFonts w:ascii="Arial"/>
                <w:sz w:val="21"/>
              </w:rPr>
            </w:pPr>
          </w:p>
        </w:tc>
        <w:tc>
          <w:tcPr>
            <w:tcW w:w="423" w:type="dxa"/>
            <w:vAlign w:val="top"/>
          </w:tcPr>
          <w:p w14:paraId="3CA6E660">
            <w:pPr>
              <w:rPr>
                <w:rFonts w:ascii="Arial"/>
                <w:sz w:val="21"/>
              </w:rPr>
            </w:pPr>
          </w:p>
        </w:tc>
        <w:tc>
          <w:tcPr>
            <w:tcW w:w="1980" w:type="dxa"/>
            <w:vAlign w:val="top"/>
          </w:tcPr>
          <w:p w14:paraId="4EA12A6A">
            <w:pPr>
              <w:rPr>
                <w:rFonts w:ascii="Arial"/>
                <w:sz w:val="21"/>
              </w:rPr>
            </w:pPr>
          </w:p>
        </w:tc>
        <w:tc>
          <w:tcPr>
            <w:tcW w:w="423" w:type="dxa"/>
            <w:vAlign w:val="top"/>
          </w:tcPr>
          <w:p w14:paraId="55F60D87">
            <w:pPr>
              <w:rPr>
                <w:rFonts w:ascii="Arial"/>
                <w:sz w:val="21"/>
              </w:rPr>
            </w:pPr>
          </w:p>
        </w:tc>
        <w:tc>
          <w:tcPr>
            <w:tcW w:w="423" w:type="dxa"/>
            <w:vAlign w:val="top"/>
          </w:tcPr>
          <w:p w14:paraId="35ABACF1">
            <w:pPr>
              <w:rPr>
                <w:rFonts w:ascii="Arial"/>
                <w:sz w:val="21"/>
              </w:rPr>
            </w:pPr>
          </w:p>
        </w:tc>
        <w:tc>
          <w:tcPr>
            <w:tcW w:w="1981" w:type="dxa"/>
            <w:vAlign w:val="top"/>
          </w:tcPr>
          <w:p w14:paraId="57E66C0B">
            <w:pPr>
              <w:rPr>
                <w:rFonts w:ascii="Arial"/>
                <w:sz w:val="21"/>
              </w:rPr>
            </w:pPr>
          </w:p>
        </w:tc>
        <w:tc>
          <w:tcPr>
            <w:tcW w:w="1131" w:type="dxa"/>
            <w:vAlign w:val="top"/>
          </w:tcPr>
          <w:p w14:paraId="3E8FBAE7">
            <w:pPr>
              <w:rPr>
                <w:rFonts w:ascii="Arial"/>
                <w:sz w:val="21"/>
              </w:rPr>
            </w:pPr>
          </w:p>
        </w:tc>
        <w:tc>
          <w:tcPr>
            <w:tcW w:w="1131" w:type="dxa"/>
            <w:vAlign w:val="top"/>
          </w:tcPr>
          <w:p w14:paraId="50AA46F0">
            <w:pPr>
              <w:rPr>
                <w:rFonts w:ascii="Arial"/>
                <w:sz w:val="21"/>
              </w:rPr>
            </w:pPr>
          </w:p>
        </w:tc>
        <w:tc>
          <w:tcPr>
            <w:tcW w:w="1131" w:type="dxa"/>
            <w:vAlign w:val="top"/>
          </w:tcPr>
          <w:p w14:paraId="083AD96A">
            <w:pPr>
              <w:rPr>
                <w:rFonts w:ascii="Arial"/>
                <w:sz w:val="21"/>
              </w:rPr>
            </w:pPr>
          </w:p>
        </w:tc>
        <w:tc>
          <w:tcPr>
            <w:tcW w:w="1131" w:type="dxa"/>
            <w:vAlign w:val="top"/>
          </w:tcPr>
          <w:p w14:paraId="05B6C882">
            <w:pPr>
              <w:rPr>
                <w:rFonts w:ascii="Arial"/>
                <w:sz w:val="21"/>
              </w:rPr>
            </w:pPr>
          </w:p>
        </w:tc>
        <w:tc>
          <w:tcPr>
            <w:tcW w:w="1131" w:type="dxa"/>
            <w:vAlign w:val="top"/>
          </w:tcPr>
          <w:p w14:paraId="3992C98E">
            <w:pPr>
              <w:rPr>
                <w:rFonts w:ascii="Arial"/>
                <w:sz w:val="21"/>
              </w:rPr>
            </w:pPr>
          </w:p>
        </w:tc>
        <w:tc>
          <w:tcPr>
            <w:tcW w:w="1131" w:type="dxa"/>
            <w:vAlign w:val="top"/>
          </w:tcPr>
          <w:p w14:paraId="72955B94">
            <w:pPr>
              <w:rPr>
                <w:rFonts w:ascii="Arial"/>
                <w:sz w:val="21"/>
              </w:rPr>
            </w:pPr>
          </w:p>
        </w:tc>
        <w:tc>
          <w:tcPr>
            <w:tcW w:w="1131" w:type="dxa"/>
            <w:vAlign w:val="top"/>
          </w:tcPr>
          <w:p w14:paraId="1248FDC7">
            <w:pPr>
              <w:rPr>
                <w:rFonts w:ascii="Arial"/>
                <w:sz w:val="21"/>
              </w:rPr>
            </w:pPr>
          </w:p>
        </w:tc>
        <w:tc>
          <w:tcPr>
            <w:tcW w:w="989" w:type="dxa"/>
            <w:vAlign w:val="top"/>
          </w:tcPr>
          <w:p w14:paraId="6CC76728">
            <w:pPr>
              <w:rPr>
                <w:rFonts w:ascii="Arial"/>
                <w:sz w:val="21"/>
              </w:rPr>
            </w:pPr>
          </w:p>
        </w:tc>
        <w:tc>
          <w:tcPr>
            <w:tcW w:w="990" w:type="dxa"/>
            <w:vAlign w:val="top"/>
          </w:tcPr>
          <w:p w14:paraId="14A5EBA6">
            <w:pPr>
              <w:rPr>
                <w:rFonts w:ascii="Arial"/>
                <w:sz w:val="21"/>
              </w:rPr>
            </w:pPr>
          </w:p>
        </w:tc>
      </w:tr>
      <w:tr w14:paraId="569B69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5" w:hRule="atLeast"/>
        </w:trPr>
        <w:tc>
          <w:tcPr>
            <w:tcW w:w="424" w:type="dxa"/>
            <w:vAlign w:val="top"/>
          </w:tcPr>
          <w:p w14:paraId="4DA4EA25">
            <w:pPr>
              <w:rPr>
                <w:rFonts w:ascii="Arial"/>
                <w:sz w:val="21"/>
              </w:rPr>
            </w:pPr>
          </w:p>
        </w:tc>
        <w:tc>
          <w:tcPr>
            <w:tcW w:w="423" w:type="dxa"/>
            <w:vAlign w:val="top"/>
          </w:tcPr>
          <w:p w14:paraId="5CEB7A07">
            <w:pPr>
              <w:rPr>
                <w:rFonts w:ascii="Arial"/>
                <w:sz w:val="21"/>
              </w:rPr>
            </w:pPr>
          </w:p>
        </w:tc>
        <w:tc>
          <w:tcPr>
            <w:tcW w:w="1980" w:type="dxa"/>
            <w:vAlign w:val="top"/>
          </w:tcPr>
          <w:p w14:paraId="27DA98B6">
            <w:pPr>
              <w:rPr>
                <w:rFonts w:ascii="Arial"/>
                <w:sz w:val="21"/>
              </w:rPr>
            </w:pPr>
          </w:p>
        </w:tc>
        <w:tc>
          <w:tcPr>
            <w:tcW w:w="423" w:type="dxa"/>
            <w:vAlign w:val="top"/>
          </w:tcPr>
          <w:p w14:paraId="4E15EA74">
            <w:pPr>
              <w:rPr>
                <w:rFonts w:ascii="Arial"/>
                <w:sz w:val="21"/>
              </w:rPr>
            </w:pPr>
          </w:p>
        </w:tc>
        <w:tc>
          <w:tcPr>
            <w:tcW w:w="423" w:type="dxa"/>
            <w:vAlign w:val="top"/>
          </w:tcPr>
          <w:p w14:paraId="68BCF823">
            <w:pPr>
              <w:rPr>
                <w:rFonts w:ascii="Arial"/>
                <w:sz w:val="21"/>
              </w:rPr>
            </w:pPr>
          </w:p>
        </w:tc>
        <w:tc>
          <w:tcPr>
            <w:tcW w:w="1981" w:type="dxa"/>
            <w:vAlign w:val="top"/>
          </w:tcPr>
          <w:p w14:paraId="3D3891C8">
            <w:pPr>
              <w:rPr>
                <w:rFonts w:ascii="Arial"/>
                <w:sz w:val="21"/>
              </w:rPr>
            </w:pPr>
          </w:p>
        </w:tc>
        <w:tc>
          <w:tcPr>
            <w:tcW w:w="1131" w:type="dxa"/>
            <w:vAlign w:val="top"/>
          </w:tcPr>
          <w:p w14:paraId="61286ED7">
            <w:pPr>
              <w:rPr>
                <w:rFonts w:ascii="Arial"/>
                <w:sz w:val="21"/>
              </w:rPr>
            </w:pPr>
          </w:p>
        </w:tc>
        <w:tc>
          <w:tcPr>
            <w:tcW w:w="1131" w:type="dxa"/>
            <w:vAlign w:val="top"/>
          </w:tcPr>
          <w:p w14:paraId="4560EF14">
            <w:pPr>
              <w:rPr>
                <w:rFonts w:ascii="Arial"/>
                <w:sz w:val="21"/>
              </w:rPr>
            </w:pPr>
          </w:p>
        </w:tc>
        <w:tc>
          <w:tcPr>
            <w:tcW w:w="1131" w:type="dxa"/>
            <w:vAlign w:val="top"/>
          </w:tcPr>
          <w:p w14:paraId="1B45C15A">
            <w:pPr>
              <w:rPr>
                <w:rFonts w:ascii="Arial"/>
                <w:sz w:val="21"/>
              </w:rPr>
            </w:pPr>
          </w:p>
        </w:tc>
        <w:tc>
          <w:tcPr>
            <w:tcW w:w="1131" w:type="dxa"/>
            <w:vAlign w:val="top"/>
          </w:tcPr>
          <w:p w14:paraId="0519645D">
            <w:pPr>
              <w:rPr>
                <w:rFonts w:ascii="Arial"/>
                <w:sz w:val="21"/>
              </w:rPr>
            </w:pPr>
          </w:p>
        </w:tc>
        <w:tc>
          <w:tcPr>
            <w:tcW w:w="1131" w:type="dxa"/>
            <w:vAlign w:val="top"/>
          </w:tcPr>
          <w:p w14:paraId="17FB96D3">
            <w:pPr>
              <w:rPr>
                <w:rFonts w:ascii="Arial"/>
                <w:sz w:val="21"/>
              </w:rPr>
            </w:pPr>
          </w:p>
        </w:tc>
        <w:tc>
          <w:tcPr>
            <w:tcW w:w="1131" w:type="dxa"/>
            <w:vAlign w:val="top"/>
          </w:tcPr>
          <w:p w14:paraId="75054561">
            <w:pPr>
              <w:rPr>
                <w:rFonts w:ascii="Arial"/>
                <w:sz w:val="21"/>
              </w:rPr>
            </w:pPr>
          </w:p>
        </w:tc>
        <w:tc>
          <w:tcPr>
            <w:tcW w:w="1131" w:type="dxa"/>
            <w:vAlign w:val="top"/>
          </w:tcPr>
          <w:p w14:paraId="40B49210">
            <w:pPr>
              <w:rPr>
                <w:rFonts w:ascii="Arial"/>
                <w:sz w:val="21"/>
              </w:rPr>
            </w:pPr>
          </w:p>
        </w:tc>
        <w:tc>
          <w:tcPr>
            <w:tcW w:w="989" w:type="dxa"/>
            <w:vAlign w:val="top"/>
          </w:tcPr>
          <w:p w14:paraId="251887AA">
            <w:pPr>
              <w:rPr>
                <w:rFonts w:ascii="Arial"/>
                <w:sz w:val="21"/>
              </w:rPr>
            </w:pPr>
          </w:p>
        </w:tc>
        <w:tc>
          <w:tcPr>
            <w:tcW w:w="990" w:type="dxa"/>
            <w:vAlign w:val="top"/>
          </w:tcPr>
          <w:p w14:paraId="0BE83235">
            <w:pPr>
              <w:rPr>
                <w:rFonts w:ascii="Arial"/>
                <w:sz w:val="21"/>
              </w:rPr>
            </w:pPr>
          </w:p>
        </w:tc>
      </w:tr>
      <w:tr w14:paraId="7FAD75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24" w:type="dxa"/>
            <w:vAlign w:val="top"/>
          </w:tcPr>
          <w:p w14:paraId="55ECBFD2">
            <w:pPr>
              <w:rPr>
                <w:rFonts w:ascii="Arial"/>
                <w:sz w:val="21"/>
              </w:rPr>
            </w:pPr>
          </w:p>
        </w:tc>
        <w:tc>
          <w:tcPr>
            <w:tcW w:w="423" w:type="dxa"/>
            <w:vAlign w:val="top"/>
          </w:tcPr>
          <w:p w14:paraId="4FC6E939">
            <w:pPr>
              <w:rPr>
                <w:rFonts w:ascii="Arial"/>
                <w:sz w:val="21"/>
              </w:rPr>
            </w:pPr>
          </w:p>
        </w:tc>
        <w:tc>
          <w:tcPr>
            <w:tcW w:w="1980" w:type="dxa"/>
            <w:vAlign w:val="top"/>
          </w:tcPr>
          <w:p w14:paraId="1E734352">
            <w:pPr>
              <w:rPr>
                <w:rFonts w:ascii="Arial"/>
                <w:sz w:val="21"/>
              </w:rPr>
            </w:pPr>
          </w:p>
        </w:tc>
        <w:tc>
          <w:tcPr>
            <w:tcW w:w="423" w:type="dxa"/>
            <w:vAlign w:val="top"/>
          </w:tcPr>
          <w:p w14:paraId="4F8D4852">
            <w:pPr>
              <w:rPr>
                <w:rFonts w:ascii="Arial"/>
                <w:sz w:val="21"/>
              </w:rPr>
            </w:pPr>
          </w:p>
        </w:tc>
        <w:tc>
          <w:tcPr>
            <w:tcW w:w="423" w:type="dxa"/>
            <w:vAlign w:val="top"/>
          </w:tcPr>
          <w:p w14:paraId="1F825420">
            <w:pPr>
              <w:rPr>
                <w:rFonts w:ascii="Arial"/>
                <w:sz w:val="21"/>
              </w:rPr>
            </w:pPr>
          </w:p>
        </w:tc>
        <w:tc>
          <w:tcPr>
            <w:tcW w:w="1981" w:type="dxa"/>
            <w:vAlign w:val="top"/>
          </w:tcPr>
          <w:p w14:paraId="2FE4DB9F">
            <w:pPr>
              <w:rPr>
                <w:rFonts w:ascii="Arial"/>
                <w:sz w:val="21"/>
              </w:rPr>
            </w:pPr>
          </w:p>
        </w:tc>
        <w:tc>
          <w:tcPr>
            <w:tcW w:w="1131" w:type="dxa"/>
            <w:vAlign w:val="top"/>
          </w:tcPr>
          <w:p w14:paraId="49BE3FFF">
            <w:pPr>
              <w:rPr>
                <w:rFonts w:ascii="Arial"/>
                <w:sz w:val="21"/>
              </w:rPr>
            </w:pPr>
          </w:p>
        </w:tc>
        <w:tc>
          <w:tcPr>
            <w:tcW w:w="1131" w:type="dxa"/>
            <w:vAlign w:val="top"/>
          </w:tcPr>
          <w:p w14:paraId="5D211ACE">
            <w:pPr>
              <w:rPr>
                <w:rFonts w:ascii="Arial"/>
                <w:sz w:val="21"/>
              </w:rPr>
            </w:pPr>
          </w:p>
        </w:tc>
        <w:tc>
          <w:tcPr>
            <w:tcW w:w="1131" w:type="dxa"/>
            <w:vAlign w:val="top"/>
          </w:tcPr>
          <w:p w14:paraId="1D1CC05F">
            <w:pPr>
              <w:rPr>
                <w:rFonts w:ascii="Arial"/>
                <w:sz w:val="21"/>
              </w:rPr>
            </w:pPr>
          </w:p>
        </w:tc>
        <w:tc>
          <w:tcPr>
            <w:tcW w:w="1131" w:type="dxa"/>
            <w:vAlign w:val="top"/>
          </w:tcPr>
          <w:p w14:paraId="1DD7176D">
            <w:pPr>
              <w:rPr>
                <w:rFonts w:ascii="Arial"/>
                <w:sz w:val="21"/>
              </w:rPr>
            </w:pPr>
          </w:p>
        </w:tc>
        <w:tc>
          <w:tcPr>
            <w:tcW w:w="1131" w:type="dxa"/>
            <w:vAlign w:val="top"/>
          </w:tcPr>
          <w:p w14:paraId="3648D0B5">
            <w:pPr>
              <w:rPr>
                <w:rFonts w:ascii="Arial"/>
                <w:sz w:val="21"/>
              </w:rPr>
            </w:pPr>
          </w:p>
        </w:tc>
        <w:tc>
          <w:tcPr>
            <w:tcW w:w="1131" w:type="dxa"/>
            <w:vAlign w:val="top"/>
          </w:tcPr>
          <w:p w14:paraId="69295711">
            <w:pPr>
              <w:rPr>
                <w:rFonts w:ascii="Arial"/>
                <w:sz w:val="21"/>
              </w:rPr>
            </w:pPr>
          </w:p>
        </w:tc>
        <w:tc>
          <w:tcPr>
            <w:tcW w:w="1131" w:type="dxa"/>
            <w:vAlign w:val="top"/>
          </w:tcPr>
          <w:p w14:paraId="4B136016">
            <w:pPr>
              <w:rPr>
                <w:rFonts w:ascii="Arial"/>
                <w:sz w:val="21"/>
              </w:rPr>
            </w:pPr>
          </w:p>
        </w:tc>
        <w:tc>
          <w:tcPr>
            <w:tcW w:w="989" w:type="dxa"/>
            <w:vAlign w:val="top"/>
          </w:tcPr>
          <w:p w14:paraId="55FD981D">
            <w:pPr>
              <w:rPr>
                <w:rFonts w:ascii="Arial"/>
                <w:sz w:val="21"/>
              </w:rPr>
            </w:pPr>
          </w:p>
        </w:tc>
        <w:tc>
          <w:tcPr>
            <w:tcW w:w="990" w:type="dxa"/>
            <w:vAlign w:val="top"/>
          </w:tcPr>
          <w:p w14:paraId="0548C833">
            <w:pPr>
              <w:rPr>
                <w:rFonts w:ascii="Arial"/>
                <w:sz w:val="21"/>
              </w:rPr>
            </w:pPr>
          </w:p>
        </w:tc>
      </w:tr>
      <w:tr w14:paraId="21AC97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5" w:hRule="atLeast"/>
        </w:trPr>
        <w:tc>
          <w:tcPr>
            <w:tcW w:w="424" w:type="dxa"/>
            <w:vAlign w:val="top"/>
          </w:tcPr>
          <w:p w14:paraId="54E46CE3">
            <w:pPr>
              <w:rPr>
                <w:rFonts w:ascii="Arial"/>
                <w:sz w:val="21"/>
              </w:rPr>
            </w:pPr>
          </w:p>
        </w:tc>
        <w:tc>
          <w:tcPr>
            <w:tcW w:w="423" w:type="dxa"/>
            <w:vAlign w:val="top"/>
          </w:tcPr>
          <w:p w14:paraId="1690726A">
            <w:pPr>
              <w:rPr>
                <w:rFonts w:ascii="Arial"/>
                <w:sz w:val="21"/>
              </w:rPr>
            </w:pPr>
          </w:p>
        </w:tc>
        <w:tc>
          <w:tcPr>
            <w:tcW w:w="1980" w:type="dxa"/>
            <w:vAlign w:val="top"/>
          </w:tcPr>
          <w:p w14:paraId="2BAF4A1E">
            <w:pPr>
              <w:rPr>
                <w:rFonts w:ascii="Arial"/>
                <w:sz w:val="21"/>
              </w:rPr>
            </w:pPr>
          </w:p>
        </w:tc>
        <w:tc>
          <w:tcPr>
            <w:tcW w:w="423" w:type="dxa"/>
            <w:vAlign w:val="top"/>
          </w:tcPr>
          <w:p w14:paraId="061BFF19">
            <w:pPr>
              <w:rPr>
                <w:rFonts w:ascii="Arial"/>
                <w:sz w:val="21"/>
              </w:rPr>
            </w:pPr>
          </w:p>
        </w:tc>
        <w:tc>
          <w:tcPr>
            <w:tcW w:w="423" w:type="dxa"/>
            <w:vAlign w:val="top"/>
          </w:tcPr>
          <w:p w14:paraId="0A3D6600">
            <w:pPr>
              <w:rPr>
                <w:rFonts w:ascii="Arial"/>
                <w:sz w:val="21"/>
              </w:rPr>
            </w:pPr>
          </w:p>
        </w:tc>
        <w:tc>
          <w:tcPr>
            <w:tcW w:w="1981" w:type="dxa"/>
            <w:vAlign w:val="top"/>
          </w:tcPr>
          <w:p w14:paraId="1A07FF03">
            <w:pPr>
              <w:rPr>
                <w:rFonts w:ascii="Arial"/>
                <w:sz w:val="21"/>
              </w:rPr>
            </w:pPr>
          </w:p>
        </w:tc>
        <w:tc>
          <w:tcPr>
            <w:tcW w:w="1131" w:type="dxa"/>
            <w:vAlign w:val="top"/>
          </w:tcPr>
          <w:p w14:paraId="7E09CB98">
            <w:pPr>
              <w:rPr>
                <w:rFonts w:ascii="Arial"/>
                <w:sz w:val="21"/>
              </w:rPr>
            </w:pPr>
          </w:p>
        </w:tc>
        <w:tc>
          <w:tcPr>
            <w:tcW w:w="1131" w:type="dxa"/>
            <w:vAlign w:val="top"/>
          </w:tcPr>
          <w:p w14:paraId="401D6DF6">
            <w:pPr>
              <w:rPr>
                <w:rFonts w:ascii="Arial"/>
                <w:sz w:val="21"/>
              </w:rPr>
            </w:pPr>
          </w:p>
        </w:tc>
        <w:tc>
          <w:tcPr>
            <w:tcW w:w="1131" w:type="dxa"/>
            <w:vAlign w:val="top"/>
          </w:tcPr>
          <w:p w14:paraId="317F582E">
            <w:pPr>
              <w:rPr>
                <w:rFonts w:ascii="Arial"/>
                <w:sz w:val="21"/>
              </w:rPr>
            </w:pPr>
          </w:p>
        </w:tc>
        <w:tc>
          <w:tcPr>
            <w:tcW w:w="1131" w:type="dxa"/>
            <w:vAlign w:val="top"/>
          </w:tcPr>
          <w:p w14:paraId="615DE023">
            <w:pPr>
              <w:rPr>
                <w:rFonts w:ascii="Arial"/>
                <w:sz w:val="21"/>
              </w:rPr>
            </w:pPr>
          </w:p>
        </w:tc>
        <w:tc>
          <w:tcPr>
            <w:tcW w:w="1131" w:type="dxa"/>
            <w:vAlign w:val="top"/>
          </w:tcPr>
          <w:p w14:paraId="35919517">
            <w:pPr>
              <w:rPr>
                <w:rFonts w:ascii="Arial"/>
                <w:sz w:val="21"/>
              </w:rPr>
            </w:pPr>
          </w:p>
        </w:tc>
        <w:tc>
          <w:tcPr>
            <w:tcW w:w="1131" w:type="dxa"/>
            <w:vAlign w:val="top"/>
          </w:tcPr>
          <w:p w14:paraId="495B83ED">
            <w:pPr>
              <w:rPr>
                <w:rFonts w:ascii="Arial"/>
                <w:sz w:val="21"/>
              </w:rPr>
            </w:pPr>
          </w:p>
        </w:tc>
        <w:tc>
          <w:tcPr>
            <w:tcW w:w="1131" w:type="dxa"/>
            <w:vAlign w:val="top"/>
          </w:tcPr>
          <w:p w14:paraId="3C4291E7">
            <w:pPr>
              <w:rPr>
                <w:rFonts w:ascii="Arial"/>
                <w:sz w:val="21"/>
              </w:rPr>
            </w:pPr>
          </w:p>
        </w:tc>
        <w:tc>
          <w:tcPr>
            <w:tcW w:w="989" w:type="dxa"/>
            <w:vAlign w:val="top"/>
          </w:tcPr>
          <w:p w14:paraId="57985CCB">
            <w:pPr>
              <w:rPr>
                <w:rFonts w:ascii="Arial"/>
                <w:sz w:val="21"/>
              </w:rPr>
            </w:pPr>
          </w:p>
        </w:tc>
        <w:tc>
          <w:tcPr>
            <w:tcW w:w="990" w:type="dxa"/>
            <w:vAlign w:val="top"/>
          </w:tcPr>
          <w:p w14:paraId="106DFEE8">
            <w:pPr>
              <w:rPr>
                <w:rFonts w:ascii="Arial"/>
                <w:sz w:val="21"/>
              </w:rPr>
            </w:pPr>
          </w:p>
        </w:tc>
      </w:tr>
      <w:tr w14:paraId="00F270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424" w:type="dxa"/>
            <w:vAlign w:val="top"/>
          </w:tcPr>
          <w:p w14:paraId="27F912C7">
            <w:pPr>
              <w:rPr>
                <w:rFonts w:ascii="Arial"/>
                <w:sz w:val="21"/>
              </w:rPr>
            </w:pPr>
          </w:p>
        </w:tc>
        <w:tc>
          <w:tcPr>
            <w:tcW w:w="423" w:type="dxa"/>
            <w:vAlign w:val="top"/>
          </w:tcPr>
          <w:p w14:paraId="610495B5">
            <w:pPr>
              <w:rPr>
                <w:rFonts w:ascii="Arial"/>
                <w:sz w:val="21"/>
              </w:rPr>
            </w:pPr>
          </w:p>
        </w:tc>
        <w:tc>
          <w:tcPr>
            <w:tcW w:w="1980" w:type="dxa"/>
            <w:vAlign w:val="top"/>
          </w:tcPr>
          <w:p w14:paraId="5D8F64B1">
            <w:pPr>
              <w:rPr>
                <w:rFonts w:ascii="Arial"/>
                <w:sz w:val="21"/>
              </w:rPr>
            </w:pPr>
          </w:p>
        </w:tc>
        <w:tc>
          <w:tcPr>
            <w:tcW w:w="423" w:type="dxa"/>
            <w:vAlign w:val="top"/>
          </w:tcPr>
          <w:p w14:paraId="538A7C4F">
            <w:pPr>
              <w:rPr>
                <w:rFonts w:ascii="Arial"/>
                <w:sz w:val="21"/>
              </w:rPr>
            </w:pPr>
          </w:p>
        </w:tc>
        <w:tc>
          <w:tcPr>
            <w:tcW w:w="423" w:type="dxa"/>
            <w:vAlign w:val="top"/>
          </w:tcPr>
          <w:p w14:paraId="731FA5DB">
            <w:pPr>
              <w:rPr>
                <w:rFonts w:ascii="Arial"/>
                <w:sz w:val="21"/>
              </w:rPr>
            </w:pPr>
          </w:p>
        </w:tc>
        <w:tc>
          <w:tcPr>
            <w:tcW w:w="1981" w:type="dxa"/>
            <w:vAlign w:val="top"/>
          </w:tcPr>
          <w:p w14:paraId="75774DB1">
            <w:pPr>
              <w:rPr>
                <w:rFonts w:ascii="Arial"/>
                <w:sz w:val="21"/>
              </w:rPr>
            </w:pPr>
          </w:p>
        </w:tc>
        <w:tc>
          <w:tcPr>
            <w:tcW w:w="1131" w:type="dxa"/>
            <w:vAlign w:val="top"/>
          </w:tcPr>
          <w:p w14:paraId="7A389BE7">
            <w:pPr>
              <w:rPr>
                <w:rFonts w:ascii="Arial"/>
                <w:sz w:val="21"/>
              </w:rPr>
            </w:pPr>
          </w:p>
        </w:tc>
        <w:tc>
          <w:tcPr>
            <w:tcW w:w="1131" w:type="dxa"/>
            <w:vAlign w:val="top"/>
          </w:tcPr>
          <w:p w14:paraId="54809C71">
            <w:pPr>
              <w:rPr>
                <w:rFonts w:ascii="Arial"/>
                <w:sz w:val="21"/>
              </w:rPr>
            </w:pPr>
          </w:p>
        </w:tc>
        <w:tc>
          <w:tcPr>
            <w:tcW w:w="1131" w:type="dxa"/>
            <w:vAlign w:val="top"/>
          </w:tcPr>
          <w:p w14:paraId="2A796EEC">
            <w:pPr>
              <w:rPr>
                <w:rFonts w:ascii="Arial"/>
                <w:sz w:val="21"/>
              </w:rPr>
            </w:pPr>
          </w:p>
        </w:tc>
        <w:tc>
          <w:tcPr>
            <w:tcW w:w="1131" w:type="dxa"/>
            <w:vAlign w:val="top"/>
          </w:tcPr>
          <w:p w14:paraId="52168A34">
            <w:pPr>
              <w:rPr>
                <w:rFonts w:ascii="Arial"/>
                <w:sz w:val="21"/>
              </w:rPr>
            </w:pPr>
          </w:p>
        </w:tc>
        <w:tc>
          <w:tcPr>
            <w:tcW w:w="1131" w:type="dxa"/>
            <w:vAlign w:val="top"/>
          </w:tcPr>
          <w:p w14:paraId="0B20A344">
            <w:pPr>
              <w:rPr>
                <w:rFonts w:ascii="Arial"/>
                <w:sz w:val="21"/>
              </w:rPr>
            </w:pPr>
          </w:p>
        </w:tc>
        <w:tc>
          <w:tcPr>
            <w:tcW w:w="1131" w:type="dxa"/>
            <w:vAlign w:val="top"/>
          </w:tcPr>
          <w:p w14:paraId="0AE3CB5E">
            <w:pPr>
              <w:rPr>
                <w:rFonts w:ascii="Arial"/>
                <w:sz w:val="21"/>
              </w:rPr>
            </w:pPr>
          </w:p>
        </w:tc>
        <w:tc>
          <w:tcPr>
            <w:tcW w:w="1131" w:type="dxa"/>
            <w:vAlign w:val="top"/>
          </w:tcPr>
          <w:p w14:paraId="7E276AC0">
            <w:pPr>
              <w:rPr>
                <w:rFonts w:ascii="Arial"/>
                <w:sz w:val="21"/>
              </w:rPr>
            </w:pPr>
          </w:p>
        </w:tc>
        <w:tc>
          <w:tcPr>
            <w:tcW w:w="989" w:type="dxa"/>
            <w:vAlign w:val="top"/>
          </w:tcPr>
          <w:p w14:paraId="2C6F0ABC">
            <w:pPr>
              <w:rPr>
                <w:rFonts w:ascii="Arial"/>
                <w:sz w:val="21"/>
              </w:rPr>
            </w:pPr>
          </w:p>
        </w:tc>
        <w:tc>
          <w:tcPr>
            <w:tcW w:w="990" w:type="dxa"/>
            <w:vAlign w:val="top"/>
          </w:tcPr>
          <w:p w14:paraId="1DBE224C">
            <w:pPr>
              <w:rPr>
                <w:rFonts w:ascii="Arial"/>
                <w:sz w:val="21"/>
              </w:rPr>
            </w:pPr>
          </w:p>
        </w:tc>
      </w:tr>
      <w:tr w14:paraId="4F6EAF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5" w:hRule="atLeast"/>
        </w:trPr>
        <w:tc>
          <w:tcPr>
            <w:tcW w:w="424" w:type="dxa"/>
            <w:vAlign w:val="top"/>
          </w:tcPr>
          <w:p w14:paraId="5FFD61B0">
            <w:pPr>
              <w:rPr>
                <w:rFonts w:ascii="Arial"/>
                <w:sz w:val="21"/>
              </w:rPr>
            </w:pPr>
          </w:p>
        </w:tc>
        <w:tc>
          <w:tcPr>
            <w:tcW w:w="423" w:type="dxa"/>
            <w:vAlign w:val="top"/>
          </w:tcPr>
          <w:p w14:paraId="4F11F307">
            <w:pPr>
              <w:rPr>
                <w:rFonts w:ascii="Arial"/>
                <w:sz w:val="21"/>
              </w:rPr>
            </w:pPr>
          </w:p>
        </w:tc>
        <w:tc>
          <w:tcPr>
            <w:tcW w:w="1980" w:type="dxa"/>
            <w:vAlign w:val="top"/>
          </w:tcPr>
          <w:p w14:paraId="51319016">
            <w:pPr>
              <w:rPr>
                <w:rFonts w:ascii="Arial"/>
                <w:sz w:val="21"/>
              </w:rPr>
            </w:pPr>
          </w:p>
        </w:tc>
        <w:tc>
          <w:tcPr>
            <w:tcW w:w="423" w:type="dxa"/>
            <w:vAlign w:val="top"/>
          </w:tcPr>
          <w:p w14:paraId="7DAA8056">
            <w:pPr>
              <w:rPr>
                <w:rFonts w:ascii="Arial"/>
                <w:sz w:val="21"/>
              </w:rPr>
            </w:pPr>
          </w:p>
        </w:tc>
        <w:tc>
          <w:tcPr>
            <w:tcW w:w="423" w:type="dxa"/>
            <w:vAlign w:val="top"/>
          </w:tcPr>
          <w:p w14:paraId="2A76FAB0">
            <w:pPr>
              <w:rPr>
                <w:rFonts w:ascii="Arial"/>
                <w:sz w:val="21"/>
              </w:rPr>
            </w:pPr>
          </w:p>
        </w:tc>
        <w:tc>
          <w:tcPr>
            <w:tcW w:w="1981" w:type="dxa"/>
            <w:vAlign w:val="top"/>
          </w:tcPr>
          <w:p w14:paraId="4A9CC1FE">
            <w:pPr>
              <w:rPr>
                <w:rFonts w:ascii="Arial"/>
                <w:sz w:val="21"/>
              </w:rPr>
            </w:pPr>
          </w:p>
        </w:tc>
        <w:tc>
          <w:tcPr>
            <w:tcW w:w="1131" w:type="dxa"/>
            <w:vAlign w:val="top"/>
          </w:tcPr>
          <w:p w14:paraId="562EFDE6">
            <w:pPr>
              <w:rPr>
                <w:rFonts w:ascii="Arial"/>
                <w:sz w:val="21"/>
              </w:rPr>
            </w:pPr>
          </w:p>
        </w:tc>
        <w:tc>
          <w:tcPr>
            <w:tcW w:w="1131" w:type="dxa"/>
            <w:vAlign w:val="top"/>
          </w:tcPr>
          <w:p w14:paraId="6EFFFCE8">
            <w:pPr>
              <w:rPr>
                <w:rFonts w:ascii="Arial"/>
                <w:sz w:val="21"/>
              </w:rPr>
            </w:pPr>
          </w:p>
        </w:tc>
        <w:tc>
          <w:tcPr>
            <w:tcW w:w="1131" w:type="dxa"/>
            <w:vAlign w:val="top"/>
          </w:tcPr>
          <w:p w14:paraId="611E4BE1">
            <w:pPr>
              <w:rPr>
                <w:rFonts w:ascii="Arial"/>
                <w:sz w:val="21"/>
              </w:rPr>
            </w:pPr>
          </w:p>
        </w:tc>
        <w:tc>
          <w:tcPr>
            <w:tcW w:w="1131" w:type="dxa"/>
            <w:vAlign w:val="top"/>
          </w:tcPr>
          <w:p w14:paraId="66750B67">
            <w:pPr>
              <w:rPr>
                <w:rFonts w:ascii="Arial"/>
                <w:sz w:val="21"/>
              </w:rPr>
            </w:pPr>
          </w:p>
        </w:tc>
        <w:tc>
          <w:tcPr>
            <w:tcW w:w="1131" w:type="dxa"/>
            <w:vAlign w:val="top"/>
          </w:tcPr>
          <w:p w14:paraId="7FA9B0EA">
            <w:pPr>
              <w:rPr>
                <w:rFonts w:ascii="Arial"/>
                <w:sz w:val="21"/>
              </w:rPr>
            </w:pPr>
          </w:p>
        </w:tc>
        <w:tc>
          <w:tcPr>
            <w:tcW w:w="1131" w:type="dxa"/>
            <w:vAlign w:val="top"/>
          </w:tcPr>
          <w:p w14:paraId="5767ACED">
            <w:pPr>
              <w:rPr>
                <w:rFonts w:ascii="Arial"/>
                <w:sz w:val="21"/>
              </w:rPr>
            </w:pPr>
          </w:p>
        </w:tc>
        <w:tc>
          <w:tcPr>
            <w:tcW w:w="1131" w:type="dxa"/>
            <w:vAlign w:val="top"/>
          </w:tcPr>
          <w:p w14:paraId="0EB6E0A6">
            <w:pPr>
              <w:rPr>
                <w:rFonts w:ascii="Arial"/>
                <w:sz w:val="21"/>
              </w:rPr>
            </w:pPr>
          </w:p>
        </w:tc>
        <w:tc>
          <w:tcPr>
            <w:tcW w:w="989" w:type="dxa"/>
            <w:vAlign w:val="top"/>
          </w:tcPr>
          <w:p w14:paraId="4665E44B">
            <w:pPr>
              <w:rPr>
                <w:rFonts w:ascii="Arial"/>
                <w:sz w:val="21"/>
              </w:rPr>
            </w:pPr>
          </w:p>
        </w:tc>
        <w:tc>
          <w:tcPr>
            <w:tcW w:w="990" w:type="dxa"/>
            <w:vAlign w:val="top"/>
          </w:tcPr>
          <w:p w14:paraId="070A78ED">
            <w:pPr>
              <w:rPr>
                <w:rFonts w:ascii="Arial"/>
                <w:sz w:val="21"/>
              </w:rPr>
            </w:pPr>
          </w:p>
        </w:tc>
      </w:tr>
      <w:tr w14:paraId="45E7BF19">
        <w:tblPrEx>
          <w:tblCellMar>
            <w:top w:w="0" w:type="dxa"/>
            <w:left w:w="0" w:type="dxa"/>
            <w:bottom w:w="0" w:type="dxa"/>
            <w:right w:w="0" w:type="dxa"/>
          </w:tblCellMar>
        </w:tblPrEx>
        <w:trPr>
          <w:trHeight w:val="378" w:hRule="atLeast"/>
        </w:trPr>
        <w:tc>
          <w:tcPr>
            <w:tcW w:w="424" w:type="dxa"/>
            <w:vAlign w:val="top"/>
          </w:tcPr>
          <w:p w14:paraId="5996E547">
            <w:pPr>
              <w:rPr>
                <w:rFonts w:ascii="Arial"/>
                <w:sz w:val="21"/>
              </w:rPr>
            </w:pPr>
          </w:p>
        </w:tc>
        <w:tc>
          <w:tcPr>
            <w:tcW w:w="423" w:type="dxa"/>
            <w:vAlign w:val="top"/>
          </w:tcPr>
          <w:p w14:paraId="68C9F365">
            <w:pPr>
              <w:rPr>
                <w:rFonts w:ascii="Arial"/>
                <w:sz w:val="21"/>
              </w:rPr>
            </w:pPr>
          </w:p>
        </w:tc>
        <w:tc>
          <w:tcPr>
            <w:tcW w:w="1980" w:type="dxa"/>
            <w:vAlign w:val="top"/>
          </w:tcPr>
          <w:p w14:paraId="152604CE">
            <w:pPr>
              <w:rPr>
                <w:rFonts w:ascii="Arial"/>
                <w:sz w:val="21"/>
              </w:rPr>
            </w:pPr>
          </w:p>
        </w:tc>
        <w:tc>
          <w:tcPr>
            <w:tcW w:w="423" w:type="dxa"/>
            <w:vAlign w:val="top"/>
          </w:tcPr>
          <w:p w14:paraId="161FAE70">
            <w:pPr>
              <w:rPr>
                <w:rFonts w:ascii="Arial"/>
                <w:sz w:val="21"/>
              </w:rPr>
            </w:pPr>
          </w:p>
        </w:tc>
        <w:tc>
          <w:tcPr>
            <w:tcW w:w="423" w:type="dxa"/>
            <w:vAlign w:val="top"/>
          </w:tcPr>
          <w:p w14:paraId="04CAD645">
            <w:pPr>
              <w:rPr>
                <w:rFonts w:ascii="Arial"/>
                <w:sz w:val="21"/>
              </w:rPr>
            </w:pPr>
          </w:p>
        </w:tc>
        <w:tc>
          <w:tcPr>
            <w:tcW w:w="1981" w:type="dxa"/>
            <w:vAlign w:val="top"/>
          </w:tcPr>
          <w:p w14:paraId="06427897">
            <w:pPr>
              <w:rPr>
                <w:rFonts w:ascii="Arial"/>
                <w:sz w:val="21"/>
              </w:rPr>
            </w:pPr>
          </w:p>
        </w:tc>
        <w:tc>
          <w:tcPr>
            <w:tcW w:w="1131" w:type="dxa"/>
            <w:vAlign w:val="top"/>
          </w:tcPr>
          <w:p w14:paraId="6C79FFB2">
            <w:pPr>
              <w:rPr>
                <w:rFonts w:ascii="Arial"/>
                <w:sz w:val="21"/>
              </w:rPr>
            </w:pPr>
          </w:p>
        </w:tc>
        <w:tc>
          <w:tcPr>
            <w:tcW w:w="1131" w:type="dxa"/>
            <w:vAlign w:val="top"/>
          </w:tcPr>
          <w:p w14:paraId="37FCBEF0">
            <w:pPr>
              <w:rPr>
                <w:rFonts w:ascii="Arial"/>
                <w:sz w:val="21"/>
              </w:rPr>
            </w:pPr>
          </w:p>
        </w:tc>
        <w:tc>
          <w:tcPr>
            <w:tcW w:w="1131" w:type="dxa"/>
            <w:vAlign w:val="top"/>
          </w:tcPr>
          <w:p w14:paraId="6BFD1420">
            <w:pPr>
              <w:rPr>
                <w:rFonts w:ascii="Arial"/>
                <w:sz w:val="21"/>
              </w:rPr>
            </w:pPr>
          </w:p>
        </w:tc>
        <w:tc>
          <w:tcPr>
            <w:tcW w:w="1131" w:type="dxa"/>
            <w:vAlign w:val="top"/>
          </w:tcPr>
          <w:p w14:paraId="6D4BC59F">
            <w:pPr>
              <w:rPr>
                <w:rFonts w:ascii="Arial"/>
                <w:sz w:val="21"/>
              </w:rPr>
            </w:pPr>
          </w:p>
        </w:tc>
        <w:tc>
          <w:tcPr>
            <w:tcW w:w="1131" w:type="dxa"/>
            <w:vAlign w:val="top"/>
          </w:tcPr>
          <w:p w14:paraId="0141FAA6">
            <w:pPr>
              <w:rPr>
                <w:rFonts w:ascii="Arial"/>
                <w:sz w:val="21"/>
              </w:rPr>
            </w:pPr>
          </w:p>
        </w:tc>
        <w:tc>
          <w:tcPr>
            <w:tcW w:w="1131" w:type="dxa"/>
            <w:vAlign w:val="top"/>
          </w:tcPr>
          <w:p w14:paraId="585EBA41">
            <w:pPr>
              <w:rPr>
                <w:rFonts w:ascii="Arial"/>
                <w:sz w:val="21"/>
              </w:rPr>
            </w:pPr>
          </w:p>
        </w:tc>
        <w:tc>
          <w:tcPr>
            <w:tcW w:w="1131" w:type="dxa"/>
            <w:vAlign w:val="top"/>
          </w:tcPr>
          <w:p w14:paraId="2F0A07D2">
            <w:pPr>
              <w:rPr>
                <w:rFonts w:ascii="Arial"/>
                <w:sz w:val="21"/>
              </w:rPr>
            </w:pPr>
          </w:p>
        </w:tc>
        <w:tc>
          <w:tcPr>
            <w:tcW w:w="989" w:type="dxa"/>
            <w:vAlign w:val="top"/>
          </w:tcPr>
          <w:p w14:paraId="424A7BED">
            <w:pPr>
              <w:rPr>
                <w:rFonts w:ascii="Arial"/>
                <w:sz w:val="21"/>
              </w:rPr>
            </w:pPr>
          </w:p>
        </w:tc>
        <w:tc>
          <w:tcPr>
            <w:tcW w:w="990" w:type="dxa"/>
            <w:vAlign w:val="top"/>
          </w:tcPr>
          <w:p w14:paraId="0EC6DE69">
            <w:pPr>
              <w:rPr>
                <w:rFonts w:ascii="Arial"/>
                <w:sz w:val="21"/>
              </w:rPr>
            </w:pPr>
          </w:p>
        </w:tc>
      </w:tr>
      <w:tr w14:paraId="267F0C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5" w:hRule="atLeast"/>
        </w:trPr>
        <w:tc>
          <w:tcPr>
            <w:tcW w:w="424" w:type="dxa"/>
            <w:vAlign w:val="top"/>
          </w:tcPr>
          <w:p w14:paraId="2978AA99">
            <w:pPr>
              <w:rPr>
                <w:rFonts w:ascii="Arial"/>
                <w:sz w:val="21"/>
              </w:rPr>
            </w:pPr>
          </w:p>
        </w:tc>
        <w:tc>
          <w:tcPr>
            <w:tcW w:w="423" w:type="dxa"/>
            <w:vAlign w:val="top"/>
          </w:tcPr>
          <w:p w14:paraId="39F84F8F">
            <w:pPr>
              <w:rPr>
                <w:rFonts w:ascii="Arial"/>
                <w:sz w:val="21"/>
              </w:rPr>
            </w:pPr>
          </w:p>
        </w:tc>
        <w:tc>
          <w:tcPr>
            <w:tcW w:w="1980" w:type="dxa"/>
            <w:vAlign w:val="top"/>
          </w:tcPr>
          <w:p w14:paraId="2495BDAD">
            <w:pPr>
              <w:rPr>
                <w:rFonts w:ascii="Arial"/>
                <w:sz w:val="21"/>
              </w:rPr>
            </w:pPr>
          </w:p>
        </w:tc>
        <w:tc>
          <w:tcPr>
            <w:tcW w:w="423" w:type="dxa"/>
            <w:vAlign w:val="top"/>
          </w:tcPr>
          <w:p w14:paraId="3C3069C3">
            <w:pPr>
              <w:rPr>
                <w:rFonts w:ascii="Arial"/>
                <w:sz w:val="21"/>
              </w:rPr>
            </w:pPr>
          </w:p>
        </w:tc>
        <w:tc>
          <w:tcPr>
            <w:tcW w:w="423" w:type="dxa"/>
            <w:vAlign w:val="top"/>
          </w:tcPr>
          <w:p w14:paraId="56BA21E2">
            <w:pPr>
              <w:rPr>
                <w:rFonts w:ascii="Arial"/>
                <w:sz w:val="21"/>
              </w:rPr>
            </w:pPr>
          </w:p>
        </w:tc>
        <w:tc>
          <w:tcPr>
            <w:tcW w:w="1981" w:type="dxa"/>
            <w:vAlign w:val="top"/>
          </w:tcPr>
          <w:p w14:paraId="11E064C1">
            <w:pPr>
              <w:rPr>
                <w:rFonts w:ascii="Arial"/>
                <w:sz w:val="21"/>
              </w:rPr>
            </w:pPr>
          </w:p>
        </w:tc>
        <w:tc>
          <w:tcPr>
            <w:tcW w:w="1131" w:type="dxa"/>
            <w:vAlign w:val="top"/>
          </w:tcPr>
          <w:p w14:paraId="11E81C27">
            <w:pPr>
              <w:rPr>
                <w:rFonts w:ascii="Arial"/>
                <w:sz w:val="21"/>
              </w:rPr>
            </w:pPr>
          </w:p>
        </w:tc>
        <w:tc>
          <w:tcPr>
            <w:tcW w:w="1131" w:type="dxa"/>
            <w:vAlign w:val="top"/>
          </w:tcPr>
          <w:p w14:paraId="34007FDB">
            <w:pPr>
              <w:rPr>
                <w:rFonts w:ascii="Arial"/>
                <w:sz w:val="21"/>
              </w:rPr>
            </w:pPr>
          </w:p>
        </w:tc>
        <w:tc>
          <w:tcPr>
            <w:tcW w:w="1131" w:type="dxa"/>
            <w:vAlign w:val="top"/>
          </w:tcPr>
          <w:p w14:paraId="1F46E33A">
            <w:pPr>
              <w:rPr>
                <w:rFonts w:ascii="Arial"/>
                <w:sz w:val="21"/>
              </w:rPr>
            </w:pPr>
          </w:p>
        </w:tc>
        <w:tc>
          <w:tcPr>
            <w:tcW w:w="1131" w:type="dxa"/>
            <w:vAlign w:val="top"/>
          </w:tcPr>
          <w:p w14:paraId="73049E0D">
            <w:pPr>
              <w:rPr>
                <w:rFonts w:ascii="Arial"/>
                <w:sz w:val="21"/>
              </w:rPr>
            </w:pPr>
          </w:p>
        </w:tc>
        <w:tc>
          <w:tcPr>
            <w:tcW w:w="1131" w:type="dxa"/>
            <w:vAlign w:val="top"/>
          </w:tcPr>
          <w:p w14:paraId="60F0FAA6">
            <w:pPr>
              <w:rPr>
                <w:rFonts w:ascii="Arial"/>
                <w:sz w:val="21"/>
              </w:rPr>
            </w:pPr>
          </w:p>
        </w:tc>
        <w:tc>
          <w:tcPr>
            <w:tcW w:w="1131" w:type="dxa"/>
            <w:vAlign w:val="top"/>
          </w:tcPr>
          <w:p w14:paraId="29CD5A3E">
            <w:pPr>
              <w:rPr>
                <w:rFonts w:ascii="Arial"/>
                <w:sz w:val="21"/>
              </w:rPr>
            </w:pPr>
          </w:p>
        </w:tc>
        <w:tc>
          <w:tcPr>
            <w:tcW w:w="1131" w:type="dxa"/>
            <w:vAlign w:val="top"/>
          </w:tcPr>
          <w:p w14:paraId="4F8E6BEB">
            <w:pPr>
              <w:rPr>
                <w:rFonts w:ascii="Arial"/>
                <w:sz w:val="21"/>
              </w:rPr>
            </w:pPr>
          </w:p>
        </w:tc>
        <w:tc>
          <w:tcPr>
            <w:tcW w:w="989" w:type="dxa"/>
            <w:vAlign w:val="top"/>
          </w:tcPr>
          <w:p w14:paraId="531B440E">
            <w:pPr>
              <w:rPr>
                <w:rFonts w:ascii="Arial"/>
                <w:sz w:val="21"/>
              </w:rPr>
            </w:pPr>
          </w:p>
        </w:tc>
        <w:tc>
          <w:tcPr>
            <w:tcW w:w="990" w:type="dxa"/>
            <w:vAlign w:val="top"/>
          </w:tcPr>
          <w:p w14:paraId="09108CAA">
            <w:pPr>
              <w:rPr>
                <w:rFonts w:ascii="Arial"/>
                <w:sz w:val="21"/>
              </w:rPr>
            </w:pPr>
          </w:p>
        </w:tc>
      </w:tr>
      <w:tr w14:paraId="30CADA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424" w:type="dxa"/>
            <w:vAlign w:val="top"/>
          </w:tcPr>
          <w:p w14:paraId="50885CD7">
            <w:pPr>
              <w:rPr>
                <w:rFonts w:ascii="Arial"/>
                <w:sz w:val="21"/>
              </w:rPr>
            </w:pPr>
          </w:p>
        </w:tc>
        <w:tc>
          <w:tcPr>
            <w:tcW w:w="423" w:type="dxa"/>
            <w:vAlign w:val="top"/>
          </w:tcPr>
          <w:p w14:paraId="38537AA1">
            <w:pPr>
              <w:rPr>
                <w:rFonts w:ascii="Arial"/>
                <w:sz w:val="21"/>
              </w:rPr>
            </w:pPr>
          </w:p>
        </w:tc>
        <w:tc>
          <w:tcPr>
            <w:tcW w:w="1980" w:type="dxa"/>
            <w:vAlign w:val="top"/>
          </w:tcPr>
          <w:p w14:paraId="28ECD44E">
            <w:pPr>
              <w:rPr>
                <w:rFonts w:ascii="Arial"/>
                <w:sz w:val="21"/>
              </w:rPr>
            </w:pPr>
          </w:p>
        </w:tc>
        <w:tc>
          <w:tcPr>
            <w:tcW w:w="423" w:type="dxa"/>
            <w:vAlign w:val="top"/>
          </w:tcPr>
          <w:p w14:paraId="7824DC73">
            <w:pPr>
              <w:rPr>
                <w:rFonts w:ascii="Arial"/>
                <w:sz w:val="21"/>
              </w:rPr>
            </w:pPr>
          </w:p>
        </w:tc>
        <w:tc>
          <w:tcPr>
            <w:tcW w:w="423" w:type="dxa"/>
            <w:vAlign w:val="top"/>
          </w:tcPr>
          <w:p w14:paraId="3A7A3B3E">
            <w:pPr>
              <w:rPr>
                <w:rFonts w:ascii="Arial"/>
                <w:sz w:val="21"/>
              </w:rPr>
            </w:pPr>
          </w:p>
        </w:tc>
        <w:tc>
          <w:tcPr>
            <w:tcW w:w="1981" w:type="dxa"/>
            <w:vAlign w:val="top"/>
          </w:tcPr>
          <w:p w14:paraId="31BB0F4A">
            <w:pPr>
              <w:rPr>
                <w:rFonts w:ascii="Arial"/>
                <w:sz w:val="21"/>
              </w:rPr>
            </w:pPr>
          </w:p>
        </w:tc>
        <w:tc>
          <w:tcPr>
            <w:tcW w:w="1131" w:type="dxa"/>
            <w:vAlign w:val="top"/>
          </w:tcPr>
          <w:p w14:paraId="0A0ED4C8">
            <w:pPr>
              <w:rPr>
                <w:rFonts w:ascii="Arial"/>
                <w:sz w:val="21"/>
              </w:rPr>
            </w:pPr>
          </w:p>
        </w:tc>
        <w:tc>
          <w:tcPr>
            <w:tcW w:w="1131" w:type="dxa"/>
            <w:vAlign w:val="top"/>
          </w:tcPr>
          <w:p w14:paraId="431DD15D">
            <w:pPr>
              <w:rPr>
                <w:rFonts w:ascii="Arial"/>
                <w:sz w:val="21"/>
              </w:rPr>
            </w:pPr>
          </w:p>
        </w:tc>
        <w:tc>
          <w:tcPr>
            <w:tcW w:w="1131" w:type="dxa"/>
            <w:vAlign w:val="top"/>
          </w:tcPr>
          <w:p w14:paraId="714D1337">
            <w:pPr>
              <w:rPr>
                <w:rFonts w:ascii="Arial"/>
                <w:sz w:val="21"/>
              </w:rPr>
            </w:pPr>
          </w:p>
        </w:tc>
        <w:tc>
          <w:tcPr>
            <w:tcW w:w="1131" w:type="dxa"/>
            <w:vAlign w:val="top"/>
          </w:tcPr>
          <w:p w14:paraId="5B4398F8">
            <w:pPr>
              <w:rPr>
                <w:rFonts w:ascii="Arial"/>
                <w:sz w:val="21"/>
              </w:rPr>
            </w:pPr>
          </w:p>
        </w:tc>
        <w:tc>
          <w:tcPr>
            <w:tcW w:w="1131" w:type="dxa"/>
            <w:vAlign w:val="top"/>
          </w:tcPr>
          <w:p w14:paraId="37193F96">
            <w:pPr>
              <w:rPr>
                <w:rFonts w:ascii="Arial"/>
                <w:sz w:val="21"/>
              </w:rPr>
            </w:pPr>
          </w:p>
        </w:tc>
        <w:tc>
          <w:tcPr>
            <w:tcW w:w="1131" w:type="dxa"/>
            <w:vAlign w:val="top"/>
          </w:tcPr>
          <w:p w14:paraId="5187BCFD">
            <w:pPr>
              <w:rPr>
                <w:rFonts w:ascii="Arial"/>
                <w:sz w:val="21"/>
              </w:rPr>
            </w:pPr>
          </w:p>
        </w:tc>
        <w:tc>
          <w:tcPr>
            <w:tcW w:w="1131" w:type="dxa"/>
            <w:vAlign w:val="top"/>
          </w:tcPr>
          <w:p w14:paraId="6B208064">
            <w:pPr>
              <w:rPr>
                <w:rFonts w:ascii="Arial"/>
                <w:sz w:val="21"/>
              </w:rPr>
            </w:pPr>
          </w:p>
        </w:tc>
        <w:tc>
          <w:tcPr>
            <w:tcW w:w="989" w:type="dxa"/>
            <w:vAlign w:val="top"/>
          </w:tcPr>
          <w:p w14:paraId="6725D9B4">
            <w:pPr>
              <w:rPr>
                <w:rFonts w:ascii="Arial"/>
                <w:sz w:val="21"/>
              </w:rPr>
            </w:pPr>
          </w:p>
        </w:tc>
        <w:tc>
          <w:tcPr>
            <w:tcW w:w="990" w:type="dxa"/>
            <w:vAlign w:val="top"/>
          </w:tcPr>
          <w:p w14:paraId="135EC15B">
            <w:pPr>
              <w:rPr>
                <w:rFonts w:ascii="Arial"/>
                <w:sz w:val="21"/>
              </w:rPr>
            </w:pPr>
          </w:p>
        </w:tc>
      </w:tr>
      <w:tr w14:paraId="2BC66D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5" w:hRule="atLeast"/>
        </w:trPr>
        <w:tc>
          <w:tcPr>
            <w:tcW w:w="424" w:type="dxa"/>
            <w:vAlign w:val="top"/>
          </w:tcPr>
          <w:p w14:paraId="5E29F80B">
            <w:pPr>
              <w:rPr>
                <w:rFonts w:ascii="Arial"/>
                <w:sz w:val="21"/>
              </w:rPr>
            </w:pPr>
          </w:p>
        </w:tc>
        <w:tc>
          <w:tcPr>
            <w:tcW w:w="423" w:type="dxa"/>
            <w:vAlign w:val="top"/>
          </w:tcPr>
          <w:p w14:paraId="043B3AAB">
            <w:pPr>
              <w:rPr>
                <w:rFonts w:ascii="Arial"/>
                <w:sz w:val="21"/>
              </w:rPr>
            </w:pPr>
          </w:p>
        </w:tc>
        <w:tc>
          <w:tcPr>
            <w:tcW w:w="1980" w:type="dxa"/>
            <w:vAlign w:val="top"/>
          </w:tcPr>
          <w:p w14:paraId="6241D7D4">
            <w:pPr>
              <w:rPr>
                <w:rFonts w:ascii="Arial"/>
                <w:sz w:val="21"/>
              </w:rPr>
            </w:pPr>
          </w:p>
        </w:tc>
        <w:tc>
          <w:tcPr>
            <w:tcW w:w="423" w:type="dxa"/>
            <w:vAlign w:val="top"/>
          </w:tcPr>
          <w:p w14:paraId="54392BD0">
            <w:pPr>
              <w:rPr>
                <w:rFonts w:ascii="Arial"/>
                <w:sz w:val="21"/>
              </w:rPr>
            </w:pPr>
          </w:p>
        </w:tc>
        <w:tc>
          <w:tcPr>
            <w:tcW w:w="423" w:type="dxa"/>
            <w:vAlign w:val="top"/>
          </w:tcPr>
          <w:p w14:paraId="085EDBE2">
            <w:pPr>
              <w:rPr>
                <w:rFonts w:ascii="Arial"/>
                <w:sz w:val="21"/>
              </w:rPr>
            </w:pPr>
          </w:p>
        </w:tc>
        <w:tc>
          <w:tcPr>
            <w:tcW w:w="1981" w:type="dxa"/>
            <w:vAlign w:val="top"/>
          </w:tcPr>
          <w:p w14:paraId="72BE9173">
            <w:pPr>
              <w:rPr>
                <w:rFonts w:ascii="Arial"/>
                <w:sz w:val="21"/>
              </w:rPr>
            </w:pPr>
          </w:p>
        </w:tc>
        <w:tc>
          <w:tcPr>
            <w:tcW w:w="1131" w:type="dxa"/>
            <w:vAlign w:val="top"/>
          </w:tcPr>
          <w:p w14:paraId="111FCB89">
            <w:pPr>
              <w:rPr>
                <w:rFonts w:ascii="Arial"/>
                <w:sz w:val="21"/>
              </w:rPr>
            </w:pPr>
          </w:p>
        </w:tc>
        <w:tc>
          <w:tcPr>
            <w:tcW w:w="1131" w:type="dxa"/>
            <w:vAlign w:val="top"/>
          </w:tcPr>
          <w:p w14:paraId="0402B835">
            <w:pPr>
              <w:rPr>
                <w:rFonts w:ascii="Arial"/>
                <w:sz w:val="21"/>
              </w:rPr>
            </w:pPr>
          </w:p>
        </w:tc>
        <w:tc>
          <w:tcPr>
            <w:tcW w:w="1131" w:type="dxa"/>
            <w:vAlign w:val="top"/>
          </w:tcPr>
          <w:p w14:paraId="43AFD4AF">
            <w:pPr>
              <w:rPr>
                <w:rFonts w:ascii="Arial"/>
                <w:sz w:val="21"/>
              </w:rPr>
            </w:pPr>
          </w:p>
        </w:tc>
        <w:tc>
          <w:tcPr>
            <w:tcW w:w="1131" w:type="dxa"/>
            <w:vAlign w:val="top"/>
          </w:tcPr>
          <w:p w14:paraId="2BC75DEC">
            <w:pPr>
              <w:rPr>
                <w:rFonts w:ascii="Arial"/>
                <w:sz w:val="21"/>
              </w:rPr>
            </w:pPr>
          </w:p>
        </w:tc>
        <w:tc>
          <w:tcPr>
            <w:tcW w:w="1131" w:type="dxa"/>
            <w:vAlign w:val="top"/>
          </w:tcPr>
          <w:p w14:paraId="1DA07EFE">
            <w:pPr>
              <w:rPr>
                <w:rFonts w:ascii="Arial"/>
                <w:sz w:val="21"/>
              </w:rPr>
            </w:pPr>
          </w:p>
        </w:tc>
        <w:tc>
          <w:tcPr>
            <w:tcW w:w="1131" w:type="dxa"/>
            <w:vAlign w:val="top"/>
          </w:tcPr>
          <w:p w14:paraId="4277CD21">
            <w:pPr>
              <w:rPr>
                <w:rFonts w:ascii="Arial"/>
                <w:sz w:val="21"/>
              </w:rPr>
            </w:pPr>
          </w:p>
        </w:tc>
        <w:tc>
          <w:tcPr>
            <w:tcW w:w="1131" w:type="dxa"/>
            <w:vAlign w:val="top"/>
          </w:tcPr>
          <w:p w14:paraId="75613E36">
            <w:pPr>
              <w:rPr>
                <w:rFonts w:ascii="Arial"/>
                <w:sz w:val="21"/>
              </w:rPr>
            </w:pPr>
          </w:p>
        </w:tc>
        <w:tc>
          <w:tcPr>
            <w:tcW w:w="989" w:type="dxa"/>
            <w:vAlign w:val="top"/>
          </w:tcPr>
          <w:p w14:paraId="79D13026">
            <w:pPr>
              <w:rPr>
                <w:rFonts w:ascii="Arial"/>
                <w:sz w:val="21"/>
              </w:rPr>
            </w:pPr>
          </w:p>
        </w:tc>
        <w:tc>
          <w:tcPr>
            <w:tcW w:w="990" w:type="dxa"/>
            <w:vAlign w:val="top"/>
          </w:tcPr>
          <w:p w14:paraId="1267DD7F">
            <w:pPr>
              <w:rPr>
                <w:rFonts w:ascii="Arial"/>
                <w:sz w:val="21"/>
              </w:rPr>
            </w:pPr>
          </w:p>
        </w:tc>
      </w:tr>
      <w:tr w14:paraId="4A3A6A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424" w:type="dxa"/>
            <w:vAlign w:val="top"/>
          </w:tcPr>
          <w:p w14:paraId="2A099704">
            <w:pPr>
              <w:rPr>
                <w:rFonts w:ascii="Arial"/>
                <w:sz w:val="21"/>
              </w:rPr>
            </w:pPr>
          </w:p>
        </w:tc>
        <w:tc>
          <w:tcPr>
            <w:tcW w:w="423" w:type="dxa"/>
            <w:vAlign w:val="top"/>
          </w:tcPr>
          <w:p w14:paraId="6BF74579">
            <w:pPr>
              <w:rPr>
                <w:rFonts w:ascii="Arial"/>
                <w:sz w:val="21"/>
              </w:rPr>
            </w:pPr>
          </w:p>
        </w:tc>
        <w:tc>
          <w:tcPr>
            <w:tcW w:w="1980" w:type="dxa"/>
            <w:vAlign w:val="top"/>
          </w:tcPr>
          <w:p w14:paraId="34814853">
            <w:pPr>
              <w:rPr>
                <w:rFonts w:ascii="Arial"/>
                <w:sz w:val="21"/>
              </w:rPr>
            </w:pPr>
          </w:p>
        </w:tc>
        <w:tc>
          <w:tcPr>
            <w:tcW w:w="423" w:type="dxa"/>
            <w:vAlign w:val="top"/>
          </w:tcPr>
          <w:p w14:paraId="6E1001F9">
            <w:pPr>
              <w:rPr>
                <w:rFonts w:ascii="Arial"/>
                <w:sz w:val="21"/>
              </w:rPr>
            </w:pPr>
          </w:p>
        </w:tc>
        <w:tc>
          <w:tcPr>
            <w:tcW w:w="423" w:type="dxa"/>
            <w:vAlign w:val="top"/>
          </w:tcPr>
          <w:p w14:paraId="50E768C9">
            <w:pPr>
              <w:rPr>
                <w:rFonts w:ascii="Arial"/>
                <w:sz w:val="21"/>
              </w:rPr>
            </w:pPr>
          </w:p>
        </w:tc>
        <w:tc>
          <w:tcPr>
            <w:tcW w:w="1981" w:type="dxa"/>
            <w:vAlign w:val="top"/>
          </w:tcPr>
          <w:p w14:paraId="4DB145E8">
            <w:pPr>
              <w:rPr>
                <w:rFonts w:ascii="Arial"/>
                <w:sz w:val="21"/>
              </w:rPr>
            </w:pPr>
          </w:p>
        </w:tc>
        <w:tc>
          <w:tcPr>
            <w:tcW w:w="1131" w:type="dxa"/>
            <w:vAlign w:val="top"/>
          </w:tcPr>
          <w:p w14:paraId="75141598">
            <w:pPr>
              <w:rPr>
                <w:rFonts w:ascii="Arial"/>
                <w:sz w:val="21"/>
              </w:rPr>
            </w:pPr>
          </w:p>
        </w:tc>
        <w:tc>
          <w:tcPr>
            <w:tcW w:w="1131" w:type="dxa"/>
            <w:vAlign w:val="top"/>
          </w:tcPr>
          <w:p w14:paraId="285D0511">
            <w:pPr>
              <w:rPr>
                <w:rFonts w:ascii="Arial"/>
                <w:sz w:val="21"/>
              </w:rPr>
            </w:pPr>
          </w:p>
        </w:tc>
        <w:tc>
          <w:tcPr>
            <w:tcW w:w="1131" w:type="dxa"/>
            <w:vAlign w:val="top"/>
          </w:tcPr>
          <w:p w14:paraId="20857B71">
            <w:pPr>
              <w:rPr>
                <w:rFonts w:ascii="Arial"/>
                <w:sz w:val="21"/>
              </w:rPr>
            </w:pPr>
          </w:p>
        </w:tc>
        <w:tc>
          <w:tcPr>
            <w:tcW w:w="1131" w:type="dxa"/>
            <w:vAlign w:val="top"/>
          </w:tcPr>
          <w:p w14:paraId="1382868C">
            <w:pPr>
              <w:rPr>
                <w:rFonts w:ascii="Arial"/>
                <w:sz w:val="21"/>
              </w:rPr>
            </w:pPr>
          </w:p>
        </w:tc>
        <w:tc>
          <w:tcPr>
            <w:tcW w:w="1131" w:type="dxa"/>
            <w:vAlign w:val="top"/>
          </w:tcPr>
          <w:p w14:paraId="23161642">
            <w:pPr>
              <w:rPr>
                <w:rFonts w:ascii="Arial"/>
                <w:sz w:val="21"/>
              </w:rPr>
            </w:pPr>
          </w:p>
        </w:tc>
        <w:tc>
          <w:tcPr>
            <w:tcW w:w="1131" w:type="dxa"/>
            <w:vAlign w:val="top"/>
          </w:tcPr>
          <w:p w14:paraId="78043675">
            <w:pPr>
              <w:rPr>
                <w:rFonts w:ascii="Arial"/>
                <w:sz w:val="21"/>
              </w:rPr>
            </w:pPr>
          </w:p>
        </w:tc>
        <w:tc>
          <w:tcPr>
            <w:tcW w:w="1131" w:type="dxa"/>
            <w:vAlign w:val="top"/>
          </w:tcPr>
          <w:p w14:paraId="52E6C552">
            <w:pPr>
              <w:rPr>
                <w:rFonts w:ascii="Arial"/>
                <w:sz w:val="21"/>
              </w:rPr>
            </w:pPr>
          </w:p>
        </w:tc>
        <w:tc>
          <w:tcPr>
            <w:tcW w:w="989" w:type="dxa"/>
            <w:vAlign w:val="top"/>
          </w:tcPr>
          <w:p w14:paraId="1D272239">
            <w:pPr>
              <w:rPr>
                <w:rFonts w:ascii="Arial"/>
                <w:sz w:val="21"/>
              </w:rPr>
            </w:pPr>
          </w:p>
        </w:tc>
        <w:tc>
          <w:tcPr>
            <w:tcW w:w="990" w:type="dxa"/>
            <w:vAlign w:val="top"/>
          </w:tcPr>
          <w:p w14:paraId="4501C942">
            <w:pPr>
              <w:rPr>
                <w:rFonts w:ascii="Arial"/>
                <w:sz w:val="21"/>
              </w:rPr>
            </w:pPr>
          </w:p>
        </w:tc>
      </w:tr>
      <w:tr w14:paraId="04A216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5" w:hRule="atLeast"/>
        </w:trPr>
        <w:tc>
          <w:tcPr>
            <w:tcW w:w="424" w:type="dxa"/>
            <w:vAlign w:val="top"/>
          </w:tcPr>
          <w:p w14:paraId="6C48BA57">
            <w:pPr>
              <w:rPr>
                <w:rFonts w:ascii="Arial"/>
                <w:sz w:val="21"/>
              </w:rPr>
            </w:pPr>
          </w:p>
        </w:tc>
        <w:tc>
          <w:tcPr>
            <w:tcW w:w="423" w:type="dxa"/>
            <w:vAlign w:val="top"/>
          </w:tcPr>
          <w:p w14:paraId="4F81751F">
            <w:pPr>
              <w:rPr>
                <w:rFonts w:ascii="Arial"/>
                <w:sz w:val="21"/>
              </w:rPr>
            </w:pPr>
          </w:p>
        </w:tc>
        <w:tc>
          <w:tcPr>
            <w:tcW w:w="1980" w:type="dxa"/>
            <w:vAlign w:val="top"/>
          </w:tcPr>
          <w:p w14:paraId="3B128C7F">
            <w:pPr>
              <w:rPr>
                <w:rFonts w:ascii="Arial"/>
                <w:sz w:val="21"/>
              </w:rPr>
            </w:pPr>
          </w:p>
        </w:tc>
        <w:tc>
          <w:tcPr>
            <w:tcW w:w="423" w:type="dxa"/>
            <w:vAlign w:val="top"/>
          </w:tcPr>
          <w:p w14:paraId="047447B2">
            <w:pPr>
              <w:rPr>
                <w:rFonts w:ascii="Arial"/>
                <w:sz w:val="21"/>
              </w:rPr>
            </w:pPr>
          </w:p>
        </w:tc>
        <w:tc>
          <w:tcPr>
            <w:tcW w:w="423" w:type="dxa"/>
            <w:vAlign w:val="top"/>
          </w:tcPr>
          <w:p w14:paraId="21E13AC9">
            <w:pPr>
              <w:rPr>
                <w:rFonts w:ascii="Arial"/>
                <w:sz w:val="21"/>
              </w:rPr>
            </w:pPr>
          </w:p>
        </w:tc>
        <w:tc>
          <w:tcPr>
            <w:tcW w:w="1981" w:type="dxa"/>
            <w:vAlign w:val="top"/>
          </w:tcPr>
          <w:p w14:paraId="151EE487">
            <w:pPr>
              <w:rPr>
                <w:rFonts w:ascii="Arial"/>
                <w:sz w:val="21"/>
              </w:rPr>
            </w:pPr>
          </w:p>
        </w:tc>
        <w:tc>
          <w:tcPr>
            <w:tcW w:w="1131" w:type="dxa"/>
            <w:vAlign w:val="top"/>
          </w:tcPr>
          <w:p w14:paraId="22ADE62D">
            <w:pPr>
              <w:rPr>
                <w:rFonts w:ascii="Arial"/>
                <w:sz w:val="21"/>
              </w:rPr>
            </w:pPr>
          </w:p>
        </w:tc>
        <w:tc>
          <w:tcPr>
            <w:tcW w:w="1131" w:type="dxa"/>
            <w:vAlign w:val="top"/>
          </w:tcPr>
          <w:p w14:paraId="0B64B302">
            <w:pPr>
              <w:rPr>
                <w:rFonts w:ascii="Arial"/>
                <w:sz w:val="21"/>
              </w:rPr>
            </w:pPr>
          </w:p>
        </w:tc>
        <w:tc>
          <w:tcPr>
            <w:tcW w:w="1131" w:type="dxa"/>
            <w:vAlign w:val="top"/>
          </w:tcPr>
          <w:p w14:paraId="79A2D106">
            <w:pPr>
              <w:rPr>
                <w:rFonts w:ascii="Arial"/>
                <w:sz w:val="21"/>
              </w:rPr>
            </w:pPr>
          </w:p>
        </w:tc>
        <w:tc>
          <w:tcPr>
            <w:tcW w:w="1131" w:type="dxa"/>
            <w:vAlign w:val="top"/>
          </w:tcPr>
          <w:p w14:paraId="0434E52B">
            <w:pPr>
              <w:rPr>
                <w:rFonts w:ascii="Arial"/>
                <w:sz w:val="21"/>
              </w:rPr>
            </w:pPr>
          </w:p>
        </w:tc>
        <w:tc>
          <w:tcPr>
            <w:tcW w:w="1131" w:type="dxa"/>
            <w:vAlign w:val="top"/>
          </w:tcPr>
          <w:p w14:paraId="684FBE52">
            <w:pPr>
              <w:rPr>
                <w:rFonts w:ascii="Arial"/>
                <w:sz w:val="21"/>
              </w:rPr>
            </w:pPr>
          </w:p>
        </w:tc>
        <w:tc>
          <w:tcPr>
            <w:tcW w:w="1131" w:type="dxa"/>
            <w:vAlign w:val="top"/>
          </w:tcPr>
          <w:p w14:paraId="4F39370E">
            <w:pPr>
              <w:rPr>
                <w:rFonts w:ascii="Arial"/>
                <w:sz w:val="21"/>
              </w:rPr>
            </w:pPr>
          </w:p>
        </w:tc>
        <w:tc>
          <w:tcPr>
            <w:tcW w:w="1131" w:type="dxa"/>
            <w:vAlign w:val="top"/>
          </w:tcPr>
          <w:p w14:paraId="49D2D5D3">
            <w:pPr>
              <w:rPr>
                <w:rFonts w:ascii="Arial"/>
                <w:sz w:val="21"/>
              </w:rPr>
            </w:pPr>
          </w:p>
        </w:tc>
        <w:tc>
          <w:tcPr>
            <w:tcW w:w="989" w:type="dxa"/>
            <w:vAlign w:val="top"/>
          </w:tcPr>
          <w:p w14:paraId="4525814E">
            <w:pPr>
              <w:rPr>
                <w:rFonts w:ascii="Arial"/>
                <w:sz w:val="21"/>
              </w:rPr>
            </w:pPr>
          </w:p>
        </w:tc>
        <w:tc>
          <w:tcPr>
            <w:tcW w:w="990" w:type="dxa"/>
            <w:vAlign w:val="top"/>
          </w:tcPr>
          <w:p w14:paraId="50305236">
            <w:pPr>
              <w:rPr>
                <w:rFonts w:ascii="Arial"/>
                <w:sz w:val="21"/>
              </w:rPr>
            </w:pPr>
          </w:p>
        </w:tc>
      </w:tr>
      <w:tr w14:paraId="277FA8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424" w:type="dxa"/>
            <w:vAlign w:val="top"/>
          </w:tcPr>
          <w:p w14:paraId="2D6F4AEA">
            <w:pPr>
              <w:rPr>
                <w:rFonts w:ascii="Arial"/>
                <w:sz w:val="21"/>
              </w:rPr>
            </w:pPr>
          </w:p>
        </w:tc>
        <w:tc>
          <w:tcPr>
            <w:tcW w:w="423" w:type="dxa"/>
            <w:vAlign w:val="top"/>
          </w:tcPr>
          <w:p w14:paraId="73A4C9C0">
            <w:pPr>
              <w:rPr>
                <w:rFonts w:ascii="Arial"/>
                <w:sz w:val="21"/>
              </w:rPr>
            </w:pPr>
          </w:p>
        </w:tc>
        <w:tc>
          <w:tcPr>
            <w:tcW w:w="1980" w:type="dxa"/>
            <w:vAlign w:val="top"/>
          </w:tcPr>
          <w:p w14:paraId="5C844C51">
            <w:pPr>
              <w:rPr>
                <w:rFonts w:ascii="Arial"/>
                <w:sz w:val="21"/>
              </w:rPr>
            </w:pPr>
          </w:p>
        </w:tc>
        <w:tc>
          <w:tcPr>
            <w:tcW w:w="423" w:type="dxa"/>
            <w:vAlign w:val="top"/>
          </w:tcPr>
          <w:p w14:paraId="43DED87F">
            <w:pPr>
              <w:rPr>
                <w:rFonts w:ascii="Arial"/>
                <w:sz w:val="21"/>
              </w:rPr>
            </w:pPr>
          </w:p>
        </w:tc>
        <w:tc>
          <w:tcPr>
            <w:tcW w:w="423" w:type="dxa"/>
            <w:vAlign w:val="top"/>
          </w:tcPr>
          <w:p w14:paraId="29508099">
            <w:pPr>
              <w:rPr>
                <w:rFonts w:ascii="Arial"/>
                <w:sz w:val="21"/>
              </w:rPr>
            </w:pPr>
          </w:p>
        </w:tc>
        <w:tc>
          <w:tcPr>
            <w:tcW w:w="1981" w:type="dxa"/>
            <w:vAlign w:val="top"/>
          </w:tcPr>
          <w:p w14:paraId="6514BE39">
            <w:pPr>
              <w:rPr>
                <w:rFonts w:ascii="Arial"/>
                <w:sz w:val="21"/>
              </w:rPr>
            </w:pPr>
          </w:p>
        </w:tc>
        <w:tc>
          <w:tcPr>
            <w:tcW w:w="1131" w:type="dxa"/>
            <w:vAlign w:val="top"/>
          </w:tcPr>
          <w:p w14:paraId="1AF6C2CF">
            <w:pPr>
              <w:rPr>
                <w:rFonts w:ascii="Arial"/>
                <w:sz w:val="21"/>
              </w:rPr>
            </w:pPr>
          </w:p>
        </w:tc>
        <w:tc>
          <w:tcPr>
            <w:tcW w:w="1131" w:type="dxa"/>
            <w:vAlign w:val="top"/>
          </w:tcPr>
          <w:p w14:paraId="512BDA30">
            <w:pPr>
              <w:rPr>
                <w:rFonts w:ascii="Arial"/>
                <w:sz w:val="21"/>
              </w:rPr>
            </w:pPr>
          </w:p>
        </w:tc>
        <w:tc>
          <w:tcPr>
            <w:tcW w:w="1131" w:type="dxa"/>
            <w:vAlign w:val="top"/>
          </w:tcPr>
          <w:p w14:paraId="2FED7CC4">
            <w:pPr>
              <w:rPr>
                <w:rFonts w:ascii="Arial"/>
                <w:sz w:val="21"/>
              </w:rPr>
            </w:pPr>
          </w:p>
        </w:tc>
        <w:tc>
          <w:tcPr>
            <w:tcW w:w="1131" w:type="dxa"/>
            <w:vAlign w:val="top"/>
          </w:tcPr>
          <w:p w14:paraId="2528A680">
            <w:pPr>
              <w:rPr>
                <w:rFonts w:ascii="Arial"/>
                <w:sz w:val="21"/>
              </w:rPr>
            </w:pPr>
          </w:p>
        </w:tc>
        <w:tc>
          <w:tcPr>
            <w:tcW w:w="1131" w:type="dxa"/>
            <w:vAlign w:val="top"/>
          </w:tcPr>
          <w:p w14:paraId="4EF87775">
            <w:pPr>
              <w:rPr>
                <w:rFonts w:ascii="Arial"/>
                <w:sz w:val="21"/>
              </w:rPr>
            </w:pPr>
          </w:p>
        </w:tc>
        <w:tc>
          <w:tcPr>
            <w:tcW w:w="1131" w:type="dxa"/>
            <w:vAlign w:val="top"/>
          </w:tcPr>
          <w:p w14:paraId="4A97B447">
            <w:pPr>
              <w:rPr>
                <w:rFonts w:ascii="Arial"/>
                <w:sz w:val="21"/>
              </w:rPr>
            </w:pPr>
          </w:p>
        </w:tc>
        <w:tc>
          <w:tcPr>
            <w:tcW w:w="1131" w:type="dxa"/>
            <w:vAlign w:val="top"/>
          </w:tcPr>
          <w:p w14:paraId="2F200D35">
            <w:pPr>
              <w:rPr>
                <w:rFonts w:ascii="Arial"/>
                <w:sz w:val="21"/>
              </w:rPr>
            </w:pPr>
          </w:p>
        </w:tc>
        <w:tc>
          <w:tcPr>
            <w:tcW w:w="989" w:type="dxa"/>
            <w:vAlign w:val="top"/>
          </w:tcPr>
          <w:p w14:paraId="45513555">
            <w:pPr>
              <w:rPr>
                <w:rFonts w:ascii="Arial"/>
                <w:sz w:val="21"/>
              </w:rPr>
            </w:pPr>
          </w:p>
        </w:tc>
        <w:tc>
          <w:tcPr>
            <w:tcW w:w="990" w:type="dxa"/>
            <w:vAlign w:val="top"/>
          </w:tcPr>
          <w:p w14:paraId="36E494B0">
            <w:pPr>
              <w:rPr>
                <w:rFonts w:ascii="Arial"/>
                <w:sz w:val="21"/>
              </w:rPr>
            </w:pPr>
          </w:p>
        </w:tc>
      </w:tr>
      <w:tr w14:paraId="623D67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5" w:hRule="atLeast"/>
        </w:trPr>
        <w:tc>
          <w:tcPr>
            <w:tcW w:w="424" w:type="dxa"/>
            <w:vAlign w:val="top"/>
          </w:tcPr>
          <w:p w14:paraId="5062DE54">
            <w:pPr>
              <w:rPr>
                <w:rFonts w:ascii="Arial"/>
                <w:sz w:val="21"/>
              </w:rPr>
            </w:pPr>
          </w:p>
        </w:tc>
        <w:tc>
          <w:tcPr>
            <w:tcW w:w="423" w:type="dxa"/>
            <w:vAlign w:val="top"/>
          </w:tcPr>
          <w:p w14:paraId="01751F79">
            <w:pPr>
              <w:rPr>
                <w:rFonts w:ascii="Arial"/>
                <w:sz w:val="21"/>
              </w:rPr>
            </w:pPr>
          </w:p>
        </w:tc>
        <w:tc>
          <w:tcPr>
            <w:tcW w:w="1980" w:type="dxa"/>
            <w:vAlign w:val="top"/>
          </w:tcPr>
          <w:p w14:paraId="61660387">
            <w:pPr>
              <w:rPr>
                <w:rFonts w:ascii="Arial"/>
                <w:sz w:val="21"/>
              </w:rPr>
            </w:pPr>
          </w:p>
        </w:tc>
        <w:tc>
          <w:tcPr>
            <w:tcW w:w="423" w:type="dxa"/>
            <w:vAlign w:val="top"/>
          </w:tcPr>
          <w:p w14:paraId="62621C19">
            <w:pPr>
              <w:rPr>
                <w:rFonts w:ascii="Arial"/>
                <w:sz w:val="21"/>
              </w:rPr>
            </w:pPr>
          </w:p>
        </w:tc>
        <w:tc>
          <w:tcPr>
            <w:tcW w:w="423" w:type="dxa"/>
            <w:vAlign w:val="top"/>
          </w:tcPr>
          <w:p w14:paraId="5472300C">
            <w:pPr>
              <w:rPr>
                <w:rFonts w:ascii="Arial"/>
                <w:sz w:val="21"/>
              </w:rPr>
            </w:pPr>
          </w:p>
        </w:tc>
        <w:tc>
          <w:tcPr>
            <w:tcW w:w="1981" w:type="dxa"/>
            <w:vAlign w:val="top"/>
          </w:tcPr>
          <w:p w14:paraId="01C27CFC">
            <w:pPr>
              <w:rPr>
                <w:rFonts w:ascii="Arial"/>
                <w:sz w:val="21"/>
              </w:rPr>
            </w:pPr>
          </w:p>
        </w:tc>
        <w:tc>
          <w:tcPr>
            <w:tcW w:w="1131" w:type="dxa"/>
            <w:vAlign w:val="top"/>
          </w:tcPr>
          <w:p w14:paraId="6048039B">
            <w:pPr>
              <w:rPr>
                <w:rFonts w:ascii="Arial"/>
                <w:sz w:val="21"/>
              </w:rPr>
            </w:pPr>
          </w:p>
        </w:tc>
        <w:tc>
          <w:tcPr>
            <w:tcW w:w="1131" w:type="dxa"/>
            <w:vAlign w:val="top"/>
          </w:tcPr>
          <w:p w14:paraId="5276F754">
            <w:pPr>
              <w:rPr>
                <w:rFonts w:ascii="Arial"/>
                <w:sz w:val="21"/>
              </w:rPr>
            </w:pPr>
          </w:p>
        </w:tc>
        <w:tc>
          <w:tcPr>
            <w:tcW w:w="1131" w:type="dxa"/>
            <w:vAlign w:val="top"/>
          </w:tcPr>
          <w:p w14:paraId="7286CCB5">
            <w:pPr>
              <w:rPr>
                <w:rFonts w:ascii="Arial"/>
                <w:sz w:val="21"/>
              </w:rPr>
            </w:pPr>
          </w:p>
        </w:tc>
        <w:tc>
          <w:tcPr>
            <w:tcW w:w="1131" w:type="dxa"/>
            <w:vAlign w:val="top"/>
          </w:tcPr>
          <w:p w14:paraId="70440991">
            <w:pPr>
              <w:rPr>
                <w:rFonts w:ascii="Arial"/>
                <w:sz w:val="21"/>
              </w:rPr>
            </w:pPr>
          </w:p>
        </w:tc>
        <w:tc>
          <w:tcPr>
            <w:tcW w:w="1131" w:type="dxa"/>
            <w:vAlign w:val="top"/>
          </w:tcPr>
          <w:p w14:paraId="5AF4B60F">
            <w:pPr>
              <w:rPr>
                <w:rFonts w:ascii="Arial"/>
                <w:sz w:val="21"/>
              </w:rPr>
            </w:pPr>
          </w:p>
        </w:tc>
        <w:tc>
          <w:tcPr>
            <w:tcW w:w="1131" w:type="dxa"/>
            <w:vAlign w:val="top"/>
          </w:tcPr>
          <w:p w14:paraId="6F8D99FA">
            <w:pPr>
              <w:rPr>
                <w:rFonts w:ascii="Arial"/>
                <w:sz w:val="21"/>
              </w:rPr>
            </w:pPr>
          </w:p>
        </w:tc>
        <w:tc>
          <w:tcPr>
            <w:tcW w:w="1131" w:type="dxa"/>
            <w:vAlign w:val="top"/>
          </w:tcPr>
          <w:p w14:paraId="63DC19F7">
            <w:pPr>
              <w:rPr>
                <w:rFonts w:ascii="Arial"/>
                <w:sz w:val="21"/>
              </w:rPr>
            </w:pPr>
          </w:p>
        </w:tc>
        <w:tc>
          <w:tcPr>
            <w:tcW w:w="989" w:type="dxa"/>
            <w:vAlign w:val="top"/>
          </w:tcPr>
          <w:p w14:paraId="20B161B2">
            <w:pPr>
              <w:rPr>
                <w:rFonts w:ascii="Arial"/>
                <w:sz w:val="21"/>
              </w:rPr>
            </w:pPr>
          </w:p>
        </w:tc>
        <w:tc>
          <w:tcPr>
            <w:tcW w:w="990" w:type="dxa"/>
            <w:vAlign w:val="top"/>
          </w:tcPr>
          <w:p w14:paraId="01792360">
            <w:pPr>
              <w:rPr>
                <w:rFonts w:ascii="Arial"/>
                <w:sz w:val="21"/>
              </w:rPr>
            </w:pPr>
          </w:p>
        </w:tc>
      </w:tr>
      <w:tr w14:paraId="2E19CB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424" w:type="dxa"/>
            <w:vAlign w:val="top"/>
          </w:tcPr>
          <w:p w14:paraId="03585569">
            <w:pPr>
              <w:rPr>
                <w:rFonts w:ascii="Arial"/>
                <w:sz w:val="21"/>
              </w:rPr>
            </w:pPr>
          </w:p>
        </w:tc>
        <w:tc>
          <w:tcPr>
            <w:tcW w:w="423" w:type="dxa"/>
            <w:vAlign w:val="top"/>
          </w:tcPr>
          <w:p w14:paraId="5639466A">
            <w:pPr>
              <w:rPr>
                <w:rFonts w:ascii="Arial"/>
                <w:sz w:val="21"/>
              </w:rPr>
            </w:pPr>
          </w:p>
        </w:tc>
        <w:tc>
          <w:tcPr>
            <w:tcW w:w="1980" w:type="dxa"/>
            <w:vAlign w:val="top"/>
          </w:tcPr>
          <w:p w14:paraId="2E047197">
            <w:pPr>
              <w:rPr>
                <w:rFonts w:ascii="Arial"/>
                <w:sz w:val="21"/>
              </w:rPr>
            </w:pPr>
          </w:p>
        </w:tc>
        <w:tc>
          <w:tcPr>
            <w:tcW w:w="423" w:type="dxa"/>
            <w:vAlign w:val="top"/>
          </w:tcPr>
          <w:p w14:paraId="5DAF9BFD">
            <w:pPr>
              <w:rPr>
                <w:rFonts w:ascii="Arial"/>
                <w:sz w:val="21"/>
              </w:rPr>
            </w:pPr>
          </w:p>
        </w:tc>
        <w:tc>
          <w:tcPr>
            <w:tcW w:w="423" w:type="dxa"/>
            <w:vAlign w:val="top"/>
          </w:tcPr>
          <w:p w14:paraId="7E1B217B">
            <w:pPr>
              <w:rPr>
                <w:rFonts w:ascii="Arial"/>
                <w:sz w:val="21"/>
              </w:rPr>
            </w:pPr>
          </w:p>
        </w:tc>
        <w:tc>
          <w:tcPr>
            <w:tcW w:w="1981" w:type="dxa"/>
            <w:vAlign w:val="top"/>
          </w:tcPr>
          <w:p w14:paraId="0C385B59">
            <w:pPr>
              <w:rPr>
                <w:rFonts w:ascii="Arial"/>
                <w:sz w:val="21"/>
              </w:rPr>
            </w:pPr>
          </w:p>
        </w:tc>
        <w:tc>
          <w:tcPr>
            <w:tcW w:w="1131" w:type="dxa"/>
            <w:vAlign w:val="top"/>
          </w:tcPr>
          <w:p w14:paraId="59A2B3A8">
            <w:pPr>
              <w:rPr>
                <w:rFonts w:ascii="Arial"/>
                <w:sz w:val="21"/>
              </w:rPr>
            </w:pPr>
          </w:p>
        </w:tc>
        <w:tc>
          <w:tcPr>
            <w:tcW w:w="1131" w:type="dxa"/>
            <w:vAlign w:val="top"/>
          </w:tcPr>
          <w:p w14:paraId="7A6807B5">
            <w:pPr>
              <w:rPr>
                <w:rFonts w:ascii="Arial"/>
                <w:sz w:val="21"/>
              </w:rPr>
            </w:pPr>
          </w:p>
        </w:tc>
        <w:tc>
          <w:tcPr>
            <w:tcW w:w="1131" w:type="dxa"/>
            <w:vAlign w:val="top"/>
          </w:tcPr>
          <w:p w14:paraId="6F09E161">
            <w:pPr>
              <w:rPr>
                <w:rFonts w:ascii="Arial"/>
                <w:sz w:val="21"/>
              </w:rPr>
            </w:pPr>
          </w:p>
        </w:tc>
        <w:tc>
          <w:tcPr>
            <w:tcW w:w="1131" w:type="dxa"/>
            <w:vAlign w:val="top"/>
          </w:tcPr>
          <w:p w14:paraId="60336A82">
            <w:pPr>
              <w:rPr>
                <w:rFonts w:ascii="Arial"/>
                <w:sz w:val="21"/>
              </w:rPr>
            </w:pPr>
          </w:p>
        </w:tc>
        <w:tc>
          <w:tcPr>
            <w:tcW w:w="1131" w:type="dxa"/>
            <w:vAlign w:val="top"/>
          </w:tcPr>
          <w:p w14:paraId="4EDED7BB">
            <w:pPr>
              <w:rPr>
                <w:rFonts w:ascii="Arial"/>
                <w:sz w:val="21"/>
              </w:rPr>
            </w:pPr>
          </w:p>
        </w:tc>
        <w:tc>
          <w:tcPr>
            <w:tcW w:w="1131" w:type="dxa"/>
            <w:vAlign w:val="top"/>
          </w:tcPr>
          <w:p w14:paraId="49E1A280">
            <w:pPr>
              <w:rPr>
                <w:rFonts w:ascii="Arial"/>
                <w:sz w:val="21"/>
              </w:rPr>
            </w:pPr>
          </w:p>
        </w:tc>
        <w:tc>
          <w:tcPr>
            <w:tcW w:w="1131" w:type="dxa"/>
            <w:vAlign w:val="top"/>
          </w:tcPr>
          <w:p w14:paraId="08BB9009">
            <w:pPr>
              <w:rPr>
                <w:rFonts w:ascii="Arial"/>
                <w:sz w:val="21"/>
              </w:rPr>
            </w:pPr>
          </w:p>
        </w:tc>
        <w:tc>
          <w:tcPr>
            <w:tcW w:w="989" w:type="dxa"/>
            <w:vAlign w:val="top"/>
          </w:tcPr>
          <w:p w14:paraId="3E3048EF">
            <w:pPr>
              <w:rPr>
                <w:rFonts w:ascii="Arial"/>
                <w:sz w:val="21"/>
              </w:rPr>
            </w:pPr>
          </w:p>
        </w:tc>
        <w:tc>
          <w:tcPr>
            <w:tcW w:w="990" w:type="dxa"/>
            <w:vAlign w:val="top"/>
          </w:tcPr>
          <w:p w14:paraId="55AB11F8">
            <w:pPr>
              <w:rPr>
                <w:rFonts w:ascii="Arial"/>
                <w:sz w:val="21"/>
              </w:rPr>
            </w:pPr>
          </w:p>
        </w:tc>
      </w:tr>
      <w:tr w14:paraId="5A49B13D">
        <w:tblPrEx>
          <w:tblCellMar>
            <w:top w:w="0" w:type="dxa"/>
            <w:left w:w="0" w:type="dxa"/>
            <w:bottom w:w="0" w:type="dxa"/>
            <w:right w:w="0" w:type="dxa"/>
          </w:tblCellMar>
        </w:tblPrEx>
        <w:trPr>
          <w:trHeight w:val="375" w:hRule="atLeast"/>
        </w:trPr>
        <w:tc>
          <w:tcPr>
            <w:tcW w:w="424" w:type="dxa"/>
            <w:vAlign w:val="top"/>
          </w:tcPr>
          <w:p w14:paraId="4071574D">
            <w:pPr>
              <w:rPr>
                <w:rFonts w:ascii="Arial"/>
                <w:sz w:val="21"/>
              </w:rPr>
            </w:pPr>
          </w:p>
        </w:tc>
        <w:tc>
          <w:tcPr>
            <w:tcW w:w="423" w:type="dxa"/>
            <w:vAlign w:val="top"/>
          </w:tcPr>
          <w:p w14:paraId="73493EC9">
            <w:pPr>
              <w:rPr>
                <w:rFonts w:ascii="Arial"/>
                <w:sz w:val="21"/>
              </w:rPr>
            </w:pPr>
          </w:p>
        </w:tc>
        <w:tc>
          <w:tcPr>
            <w:tcW w:w="1980" w:type="dxa"/>
            <w:vAlign w:val="top"/>
          </w:tcPr>
          <w:p w14:paraId="2F0EB718">
            <w:pPr>
              <w:rPr>
                <w:rFonts w:ascii="Arial"/>
                <w:sz w:val="21"/>
              </w:rPr>
            </w:pPr>
          </w:p>
        </w:tc>
        <w:tc>
          <w:tcPr>
            <w:tcW w:w="423" w:type="dxa"/>
            <w:vAlign w:val="top"/>
          </w:tcPr>
          <w:p w14:paraId="10585471">
            <w:pPr>
              <w:rPr>
                <w:rFonts w:ascii="Arial"/>
                <w:sz w:val="21"/>
              </w:rPr>
            </w:pPr>
          </w:p>
        </w:tc>
        <w:tc>
          <w:tcPr>
            <w:tcW w:w="423" w:type="dxa"/>
            <w:vAlign w:val="top"/>
          </w:tcPr>
          <w:p w14:paraId="0A8FEDDA">
            <w:pPr>
              <w:rPr>
                <w:rFonts w:ascii="Arial"/>
                <w:sz w:val="21"/>
              </w:rPr>
            </w:pPr>
          </w:p>
        </w:tc>
        <w:tc>
          <w:tcPr>
            <w:tcW w:w="1981" w:type="dxa"/>
            <w:vAlign w:val="top"/>
          </w:tcPr>
          <w:p w14:paraId="5913A680">
            <w:pPr>
              <w:rPr>
                <w:rFonts w:ascii="Arial"/>
                <w:sz w:val="21"/>
              </w:rPr>
            </w:pPr>
          </w:p>
        </w:tc>
        <w:tc>
          <w:tcPr>
            <w:tcW w:w="1131" w:type="dxa"/>
            <w:vAlign w:val="top"/>
          </w:tcPr>
          <w:p w14:paraId="7EAA460A">
            <w:pPr>
              <w:rPr>
                <w:rFonts w:ascii="Arial"/>
                <w:sz w:val="21"/>
              </w:rPr>
            </w:pPr>
          </w:p>
        </w:tc>
        <w:tc>
          <w:tcPr>
            <w:tcW w:w="1131" w:type="dxa"/>
            <w:vAlign w:val="top"/>
          </w:tcPr>
          <w:p w14:paraId="7FBE8448">
            <w:pPr>
              <w:rPr>
                <w:rFonts w:ascii="Arial"/>
                <w:sz w:val="21"/>
              </w:rPr>
            </w:pPr>
          </w:p>
        </w:tc>
        <w:tc>
          <w:tcPr>
            <w:tcW w:w="1131" w:type="dxa"/>
            <w:vAlign w:val="top"/>
          </w:tcPr>
          <w:p w14:paraId="39B7252F">
            <w:pPr>
              <w:rPr>
                <w:rFonts w:ascii="Arial"/>
                <w:sz w:val="21"/>
              </w:rPr>
            </w:pPr>
          </w:p>
        </w:tc>
        <w:tc>
          <w:tcPr>
            <w:tcW w:w="1131" w:type="dxa"/>
            <w:vAlign w:val="top"/>
          </w:tcPr>
          <w:p w14:paraId="49337C18">
            <w:pPr>
              <w:rPr>
                <w:rFonts w:ascii="Arial"/>
                <w:sz w:val="21"/>
              </w:rPr>
            </w:pPr>
          </w:p>
        </w:tc>
        <w:tc>
          <w:tcPr>
            <w:tcW w:w="1131" w:type="dxa"/>
            <w:vAlign w:val="top"/>
          </w:tcPr>
          <w:p w14:paraId="5C0F13D9">
            <w:pPr>
              <w:rPr>
                <w:rFonts w:ascii="Arial"/>
                <w:sz w:val="21"/>
              </w:rPr>
            </w:pPr>
          </w:p>
        </w:tc>
        <w:tc>
          <w:tcPr>
            <w:tcW w:w="1131" w:type="dxa"/>
            <w:vAlign w:val="top"/>
          </w:tcPr>
          <w:p w14:paraId="3BD6FD4B">
            <w:pPr>
              <w:rPr>
                <w:rFonts w:ascii="Arial"/>
                <w:sz w:val="21"/>
              </w:rPr>
            </w:pPr>
          </w:p>
        </w:tc>
        <w:tc>
          <w:tcPr>
            <w:tcW w:w="1131" w:type="dxa"/>
            <w:vAlign w:val="top"/>
          </w:tcPr>
          <w:p w14:paraId="4CA0752A">
            <w:pPr>
              <w:rPr>
                <w:rFonts w:ascii="Arial"/>
                <w:sz w:val="21"/>
              </w:rPr>
            </w:pPr>
          </w:p>
        </w:tc>
        <w:tc>
          <w:tcPr>
            <w:tcW w:w="989" w:type="dxa"/>
            <w:vAlign w:val="top"/>
          </w:tcPr>
          <w:p w14:paraId="29194B77">
            <w:pPr>
              <w:rPr>
                <w:rFonts w:ascii="Arial"/>
                <w:sz w:val="21"/>
              </w:rPr>
            </w:pPr>
          </w:p>
        </w:tc>
        <w:tc>
          <w:tcPr>
            <w:tcW w:w="990" w:type="dxa"/>
            <w:vAlign w:val="top"/>
          </w:tcPr>
          <w:p w14:paraId="4C407FCA">
            <w:pPr>
              <w:rPr>
                <w:rFonts w:ascii="Arial"/>
                <w:sz w:val="21"/>
              </w:rPr>
            </w:pPr>
          </w:p>
        </w:tc>
      </w:tr>
      <w:tr w14:paraId="054D75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424" w:type="dxa"/>
            <w:vAlign w:val="top"/>
          </w:tcPr>
          <w:p w14:paraId="26784CF9">
            <w:pPr>
              <w:rPr>
                <w:rFonts w:ascii="Arial"/>
                <w:sz w:val="21"/>
              </w:rPr>
            </w:pPr>
          </w:p>
        </w:tc>
        <w:tc>
          <w:tcPr>
            <w:tcW w:w="423" w:type="dxa"/>
            <w:vAlign w:val="top"/>
          </w:tcPr>
          <w:p w14:paraId="1CC2F706">
            <w:pPr>
              <w:rPr>
                <w:rFonts w:ascii="Arial"/>
                <w:sz w:val="21"/>
              </w:rPr>
            </w:pPr>
          </w:p>
        </w:tc>
        <w:tc>
          <w:tcPr>
            <w:tcW w:w="1980" w:type="dxa"/>
            <w:vAlign w:val="top"/>
          </w:tcPr>
          <w:p w14:paraId="617644A0">
            <w:pPr>
              <w:rPr>
                <w:rFonts w:ascii="Arial"/>
                <w:sz w:val="21"/>
              </w:rPr>
            </w:pPr>
          </w:p>
        </w:tc>
        <w:tc>
          <w:tcPr>
            <w:tcW w:w="423" w:type="dxa"/>
            <w:vAlign w:val="top"/>
          </w:tcPr>
          <w:p w14:paraId="11D76BE1">
            <w:pPr>
              <w:rPr>
                <w:rFonts w:ascii="Arial"/>
                <w:sz w:val="21"/>
              </w:rPr>
            </w:pPr>
          </w:p>
        </w:tc>
        <w:tc>
          <w:tcPr>
            <w:tcW w:w="423" w:type="dxa"/>
            <w:vAlign w:val="top"/>
          </w:tcPr>
          <w:p w14:paraId="68D89696">
            <w:pPr>
              <w:rPr>
                <w:rFonts w:ascii="Arial"/>
                <w:sz w:val="21"/>
              </w:rPr>
            </w:pPr>
          </w:p>
        </w:tc>
        <w:tc>
          <w:tcPr>
            <w:tcW w:w="1981" w:type="dxa"/>
            <w:vAlign w:val="top"/>
          </w:tcPr>
          <w:p w14:paraId="6CFED91E">
            <w:pPr>
              <w:rPr>
                <w:rFonts w:ascii="Arial"/>
                <w:sz w:val="21"/>
              </w:rPr>
            </w:pPr>
          </w:p>
        </w:tc>
        <w:tc>
          <w:tcPr>
            <w:tcW w:w="1131" w:type="dxa"/>
            <w:vAlign w:val="top"/>
          </w:tcPr>
          <w:p w14:paraId="705A4436">
            <w:pPr>
              <w:rPr>
                <w:rFonts w:ascii="Arial"/>
                <w:sz w:val="21"/>
              </w:rPr>
            </w:pPr>
          </w:p>
        </w:tc>
        <w:tc>
          <w:tcPr>
            <w:tcW w:w="1131" w:type="dxa"/>
            <w:vAlign w:val="top"/>
          </w:tcPr>
          <w:p w14:paraId="6DEA1133">
            <w:pPr>
              <w:rPr>
                <w:rFonts w:ascii="Arial"/>
                <w:sz w:val="21"/>
              </w:rPr>
            </w:pPr>
          </w:p>
        </w:tc>
        <w:tc>
          <w:tcPr>
            <w:tcW w:w="1131" w:type="dxa"/>
            <w:vAlign w:val="top"/>
          </w:tcPr>
          <w:p w14:paraId="1FC9025E">
            <w:pPr>
              <w:rPr>
                <w:rFonts w:ascii="Arial"/>
                <w:sz w:val="21"/>
              </w:rPr>
            </w:pPr>
          </w:p>
        </w:tc>
        <w:tc>
          <w:tcPr>
            <w:tcW w:w="1131" w:type="dxa"/>
            <w:vAlign w:val="top"/>
          </w:tcPr>
          <w:p w14:paraId="623E8BC0">
            <w:pPr>
              <w:rPr>
                <w:rFonts w:ascii="Arial"/>
                <w:sz w:val="21"/>
              </w:rPr>
            </w:pPr>
          </w:p>
        </w:tc>
        <w:tc>
          <w:tcPr>
            <w:tcW w:w="1131" w:type="dxa"/>
            <w:vAlign w:val="top"/>
          </w:tcPr>
          <w:p w14:paraId="5EA7C7D1">
            <w:pPr>
              <w:rPr>
                <w:rFonts w:ascii="Arial"/>
                <w:sz w:val="21"/>
              </w:rPr>
            </w:pPr>
          </w:p>
        </w:tc>
        <w:tc>
          <w:tcPr>
            <w:tcW w:w="1131" w:type="dxa"/>
            <w:vAlign w:val="top"/>
          </w:tcPr>
          <w:p w14:paraId="2C26E18E">
            <w:pPr>
              <w:rPr>
                <w:rFonts w:ascii="Arial"/>
                <w:sz w:val="21"/>
              </w:rPr>
            </w:pPr>
          </w:p>
        </w:tc>
        <w:tc>
          <w:tcPr>
            <w:tcW w:w="1131" w:type="dxa"/>
            <w:vAlign w:val="top"/>
          </w:tcPr>
          <w:p w14:paraId="24C88956">
            <w:pPr>
              <w:rPr>
                <w:rFonts w:ascii="Arial"/>
                <w:sz w:val="21"/>
              </w:rPr>
            </w:pPr>
          </w:p>
        </w:tc>
        <w:tc>
          <w:tcPr>
            <w:tcW w:w="989" w:type="dxa"/>
            <w:vAlign w:val="top"/>
          </w:tcPr>
          <w:p w14:paraId="755D643F">
            <w:pPr>
              <w:rPr>
                <w:rFonts w:ascii="Arial"/>
                <w:sz w:val="21"/>
              </w:rPr>
            </w:pPr>
          </w:p>
        </w:tc>
        <w:tc>
          <w:tcPr>
            <w:tcW w:w="990" w:type="dxa"/>
            <w:vAlign w:val="top"/>
          </w:tcPr>
          <w:p w14:paraId="6D3335AE">
            <w:pPr>
              <w:rPr>
                <w:rFonts w:ascii="Arial"/>
                <w:sz w:val="21"/>
              </w:rPr>
            </w:pPr>
          </w:p>
        </w:tc>
      </w:tr>
      <w:tr w14:paraId="5E013D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trPr>
        <w:tc>
          <w:tcPr>
            <w:tcW w:w="424" w:type="dxa"/>
            <w:vAlign w:val="top"/>
          </w:tcPr>
          <w:p w14:paraId="3CD36B27">
            <w:pPr>
              <w:rPr>
                <w:rFonts w:ascii="Arial"/>
                <w:sz w:val="21"/>
              </w:rPr>
            </w:pPr>
          </w:p>
        </w:tc>
        <w:tc>
          <w:tcPr>
            <w:tcW w:w="423" w:type="dxa"/>
            <w:vAlign w:val="top"/>
          </w:tcPr>
          <w:p w14:paraId="47C30957">
            <w:pPr>
              <w:rPr>
                <w:rFonts w:ascii="Arial"/>
                <w:sz w:val="21"/>
              </w:rPr>
            </w:pPr>
          </w:p>
        </w:tc>
        <w:tc>
          <w:tcPr>
            <w:tcW w:w="1980" w:type="dxa"/>
            <w:vAlign w:val="top"/>
          </w:tcPr>
          <w:p w14:paraId="249BBA56">
            <w:pPr>
              <w:rPr>
                <w:rFonts w:ascii="Arial"/>
                <w:sz w:val="21"/>
              </w:rPr>
            </w:pPr>
          </w:p>
        </w:tc>
        <w:tc>
          <w:tcPr>
            <w:tcW w:w="423" w:type="dxa"/>
            <w:vAlign w:val="top"/>
          </w:tcPr>
          <w:p w14:paraId="6348C6D1">
            <w:pPr>
              <w:rPr>
                <w:rFonts w:ascii="Arial"/>
                <w:sz w:val="21"/>
              </w:rPr>
            </w:pPr>
          </w:p>
        </w:tc>
        <w:tc>
          <w:tcPr>
            <w:tcW w:w="423" w:type="dxa"/>
            <w:vAlign w:val="top"/>
          </w:tcPr>
          <w:p w14:paraId="2253FDAF">
            <w:pPr>
              <w:rPr>
                <w:rFonts w:ascii="Arial"/>
                <w:sz w:val="21"/>
              </w:rPr>
            </w:pPr>
          </w:p>
        </w:tc>
        <w:tc>
          <w:tcPr>
            <w:tcW w:w="1981" w:type="dxa"/>
            <w:vAlign w:val="top"/>
          </w:tcPr>
          <w:p w14:paraId="69D2677F">
            <w:pPr>
              <w:rPr>
                <w:rFonts w:ascii="Arial"/>
                <w:sz w:val="21"/>
              </w:rPr>
            </w:pPr>
          </w:p>
        </w:tc>
        <w:tc>
          <w:tcPr>
            <w:tcW w:w="1131" w:type="dxa"/>
            <w:vAlign w:val="top"/>
          </w:tcPr>
          <w:p w14:paraId="617DDBCD">
            <w:pPr>
              <w:rPr>
                <w:rFonts w:ascii="Arial"/>
                <w:sz w:val="21"/>
              </w:rPr>
            </w:pPr>
          </w:p>
        </w:tc>
        <w:tc>
          <w:tcPr>
            <w:tcW w:w="1131" w:type="dxa"/>
            <w:vAlign w:val="top"/>
          </w:tcPr>
          <w:p w14:paraId="52D83874">
            <w:pPr>
              <w:rPr>
                <w:rFonts w:ascii="Arial"/>
                <w:sz w:val="21"/>
              </w:rPr>
            </w:pPr>
          </w:p>
        </w:tc>
        <w:tc>
          <w:tcPr>
            <w:tcW w:w="1131" w:type="dxa"/>
            <w:vAlign w:val="top"/>
          </w:tcPr>
          <w:p w14:paraId="143C4E43">
            <w:pPr>
              <w:rPr>
                <w:rFonts w:ascii="Arial"/>
                <w:sz w:val="21"/>
              </w:rPr>
            </w:pPr>
          </w:p>
        </w:tc>
        <w:tc>
          <w:tcPr>
            <w:tcW w:w="1131" w:type="dxa"/>
            <w:vAlign w:val="top"/>
          </w:tcPr>
          <w:p w14:paraId="347FE9E2">
            <w:pPr>
              <w:rPr>
                <w:rFonts w:ascii="Arial"/>
                <w:sz w:val="21"/>
              </w:rPr>
            </w:pPr>
          </w:p>
        </w:tc>
        <w:tc>
          <w:tcPr>
            <w:tcW w:w="1131" w:type="dxa"/>
            <w:vAlign w:val="top"/>
          </w:tcPr>
          <w:p w14:paraId="7473C5EB">
            <w:pPr>
              <w:rPr>
                <w:rFonts w:ascii="Arial"/>
                <w:sz w:val="21"/>
              </w:rPr>
            </w:pPr>
          </w:p>
        </w:tc>
        <w:tc>
          <w:tcPr>
            <w:tcW w:w="1131" w:type="dxa"/>
            <w:vAlign w:val="top"/>
          </w:tcPr>
          <w:p w14:paraId="0EB8F88F">
            <w:pPr>
              <w:rPr>
                <w:rFonts w:ascii="Arial"/>
                <w:sz w:val="21"/>
              </w:rPr>
            </w:pPr>
          </w:p>
        </w:tc>
        <w:tc>
          <w:tcPr>
            <w:tcW w:w="1131" w:type="dxa"/>
            <w:vAlign w:val="top"/>
          </w:tcPr>
          <w:p w14:paraId="38D9F8D5">
            <w:pPr>
              <w:rPr>
                <w:rFonts w:ascii="Arial"/>
                <w:sz w:val="21"/>
              </w:rPr>
            </w:pPr>
          </w:p>
        </w:tc>
        <w:tc>
          <w:tcPr>
            <w:tcW w:w="989" w:type="dxa"/>
            <w:vAlign w:val="top"/>
          </w:tcPr>
          <w:p w14:paraId="3599E677">
            <w:pPr>
              <w:rPr>
                <w:rFonts w:ascii="Arial"/>
                <w:sz w:val="21"/>
              </w:rPr>
            </w:pPr>
          </w:p>
        </w:tc>
        <w:tc>
          <w:tcPr>
            <w:tcW w:w="990" w:type="dxa"/>
            <w:vAlign w:val="top"/>
          </w:tcPr>
          <w:p w14:paraId="009A19BD">
            <w:pPr>
              <w:rPr>
                <w:rFonts w:ascii="Arial"/>
                <w:sz w:val="21"/>
              </w:rPr>
            </w:pPr>
          </w:p>
        </w:tc>
      </w:tr>
    </w:tbl>
    <w:p w14:paraId="757E332F">
      <w:pPr>
        <w:rPr>
          <w:rFonts w:ascii="Arial"/>
          <w:sz w:val="21"/>
        </w:rPr>
      </w:pPr>
    </w:p>
    <w:p w14:paraId="77F853E5">
      <w:pPr>
        <w:rPr>
          <w:rFonts w:ascii="Arial" w:hAnsi="Arial" w:eastAsia="Arial" w:cs="Arial"/>
          <w:sz w:val="21"/>
          <w:szCs w:val="21"/>
        </w:rPr>
        <w:sectPr>
          <w:headerReference r:id="rId29" w:type="default"/>
          <w:footerReference r:id="rId30" w:type="default"/>
          <w:pgSz w:w="16840" w:h="11900"/>
          <w:pgMar w:top="964" w:right="642" w:bottom="762" w:left="642" w:header="703" w:footer="517" w:gutter="0"/>
          <w:cols w:space="720" w:num="1"/>
        </w:sectPr>
      </w:pPr>
    </w:p>
    <w:p w14:paraId="4D0C4C19">
      <w:pPr>
        <w:pStyle w:val="2"/>
        <w:spacing w:before="59" w:line="224" w:lineRule="auto"/>
        <w:ind w:left="6672"/>
        <w:rPr>
          <w:sz w:val="26"/>
          <w:szCs w:val="26"/>
        </w:rPr>
      </w:pPr>
      <w:r>
        <w:rPr>
          <w:b/>
          <w:bCs/>
          <w:sz w:val="26"/>
          <w:szCs w:val="26"/>
        </w:rPr>
        <w:t>项目支出预算情况表</w:t>
      </w:r>
    </w:p>
    <w:p w14:paraId="69F8CE56">
      <w:pPr>
        <w:spacing w:before="85" w:line="230" w:lineRule="auto"/>
        <w:ind w:left="50"/>
        <w:rPr>
          <w:rFonts w:ascii="宋体" w:hAnsi="宋体" w:eastAsia="宋体" w:cs="宋体"/>
          <w:sz w:val="16"/>
          <w:szCs w:val="16"/>
        </w:rPr>
      </w:pPr>
      <w:r>
        <w:rPr>
          <w:rFonts w:ascii="宋体" w:hAnsi="宋体" w:eastAsia="宋体" w:cs="宋体"/>
          <w:spacing w:val="9"/>
          <w:sz w:val="16"/>
          <w:szCs w:val="16"/>
        </w:rPr>
        <w:t>部门（单位）：烟台市住房公积金管理中心招远分中心</w:t>
      </w:r>
      <w:r>
        <w:rPr>
          <w:rFonts w:ascii="宋体" w:hAnsi="宋体" w:eastAsia="宋体" w:cs="宋体"/>
          <w:spacing w:val="1"/>
          <w:sz w:val="16"/>
          <w:szCs w:val="16"/>
        </w:rPr>
        <w:t xml:space="preserve">                                                                </w:t>
      </w:r>
      <w:r>
        <w:rPr>
          <w:rFonts w:ascii="宋体" w:hAnsi="宋体" w:eastAsia="宋体" w:cs="宋体"/>
          <w:sz w:val="16"/>
          <w:szCs w:val="16"/>
        </w:rPr>
        <w:t xml:space="preserve">                                                                     </w:t>
      </w:r>
      <w:r>
        <w:rPr>
          <w:rFonts w:ascii="宋体" w:hAnsi="宋体" w:eastAsia="宋体" w:cs="宋体"/>
          <w:spacing w:val="9"/>
          <w:sz w:val="16"/>
          <w:szCs w:val="16"/>
        </w:rPr>
        <w:t>单位：万元</w:t>
      </w:r>
    </w:p>
    <w:p w14:paraId="226339CA">
      <w:pPr>
        <w:spacing w:line="43" w:lineRule="exact"/>
      </w:pPr>
    </w:p>
    <w:tbl>
      <w:tblPr>
        <w:tblStyle w:val="5"/>
        <w:tblW w:w="1569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55"/>
        <w:gridCol w:w="1201"/>
        <w:gridCol w:w="1059"/>
        <w:gridCol w:w="1059"/>
        <w:gridCol w:w="1059"/>
        <w:gridCol w:w="1060"/>
        <w:gridCol w:w="1061"/>
        <w:gridCol w:w="1060"/>
        <w:gridCol w:w="1059"/>
        <w:gridCol w:w="1059"/>
        <w:gridCol w:w="1063"/>
      </w:tblGrid>
      <w:tr w14:paraId="34402D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4955" w:type="dxa"/>
            <w:vMerge w:val="restart"/>
            <w:tcBorders>
              <w:bottom w:val="nil"/>
            </w:tcBorders>
            <w:vAlign w:val="top"/>
          </w:tcPr>
          <w:p w14:paraId="48539839">
            <w:pPr>
              <w:spacing w:line="336" w:lineRule="auto"/>
              <w:rPr>
                <w:rFonts w:ascii="Arial"/>
                <w:sz w:val="21"/>
              </w:rPr>
            </w:pPr>
          </w:p>
          <w:p w14:paraId="224C5F21">
            <w:pPr>
              <w:pStyle w:val="6"/>
              <w:spacing w:before="58" w:line="228" w:lineRule="auto"/>
              <w:ind w:left="2102"/>
            </w:pPr>
            <w:r>
              <w:rPr>
                <w:spacing w:val="6"/>
              </w:rPr>
              <w:t>项目名称</w:t>
            </w:r>
          </w:p>
        </w:tc>
        <w:tc>
          <w:tcPr>
            <w:tcW w:w="1201" w:type="dxa"/>
            <w:vMerge w:val="restart"/>
            <w:tcBorders>
              <w:bottom w:val="nil"/>
            </w:tcBorders>
            <w:vAlign w:val="top"/>
          </w:tcPr>
          <w:p w14:paraId="5E1891C5">
            <w:pPr>
              <w:spacing w:line="336" w:lineRule="auto"/>
              <w:rPr>
                <w:rFonts w:ascii="Arial"/>
                <w:sz w:val="21"/>
              </w:rPr>
            </w:pPr>
          </w:p>
          <w:p w14:paraId="41D23C78">
            <w:pPr>
              <w:pStyle w:val="6"/>
              <w:spacing w:before="59" w:line="227" w:lineRule="auto"/>
              <w:ind w:left="223"/>
            </w:pPr>
            <w:r>
              <w:rPr>
                <w:spacing w:val="6"/>
              </w:rPr>
              <w:t>项目类别</w:t>
            </w:r>
          </w:p>
        </w:tc>
        <w:tc>
          <w:tcPr>
            <w:tcW w:w="1059" w:type="dxa"/>
            <w:vMerge w:val="restart"/>
            <w:tcBorders>
              <w:bottom w:val="nil"/>
            </w:tcBorders>
            <w:vAlign w:val="top"/>
          </w:tcPr>
          <w:p w14:paraId="58791698">
            <w:pPr>
              <w:spacing w:line="335" w:lineRule="auto"/>
              <w:rPr>
                <w:rFonts w:ascii="Arial"/>
                <w:sz w:val="21"/>
              </w:rPr>
            </w:pPr>
          </w:p>
          <w:p w14:paraId="2D89D90A">
            <w:pPr>
              <w:pStyle w:val="6"/>
              <w:spacing w:before="59" w:line="229" w:lineRule="auto"/>
              <w:ind w:left="342"/>
            </w:pPr>
            <w:r>
              <w:rPr>
                <w:spacing w:val="4"/>
              </w:rPr>
              <w:t>合计</w:t>
            </w:r>
          </w:p>
        </w:tc>
        <w:tc>
          <w:tcPr>
            <w:tcW w:w="4239" w:type="dxa"/>
            <w:gridSpan w:val="4"/>
            <w:vAlign w:val="top"/>
          </w:tcPr>
          <w:p w14:paraId="65B51726">
            <w:pPr>
              <w:pStyle w:val="6"/>
              <w:spacing w:before="114" w:line="227" w:lineRule="auto"/>
              <w:ind w:left="1746"/>
            </w:pPr>
            <w:r>
              <w:rPr>
                <w:spacing w:val="6"/>
              </w:rPr>
              <w:t>财政拨款</w:t>
            </w:r>
          </w:p>
        </w:tc>
        <w:tc>
          <w:tcPr>
            <w:tcW w:w="1060" w:type="dxa"/>
            <w:vMerge w:val="restart"/>
            <w:tcBorders>
              <w:bottom w:val="nil"/>
            </w:tcBorders>
            <w:vAlign w:val="top"/>
          </w:tcPr>
          <w:p w14:paraId="0D7F6564">
            <w:pPr>
              <w:spacing w:line="242" w:lineRule="auto"/>
              <w:rPr>
                <w:rFonts w:ascii="Arial"/>
                <w:sz w:val="21"/>
              </w:rPr>
            </w:pPr>
          </w:p>
          <w:p w14:paraId="60DB4694">
            <w:pPr>
              <w:pStyle w:val="6"/>
              <w:spacing w:before="59" w:line="193" w:lineRule="auto"/>
              <w:ind w:left="64"/>
            </w:pPr>
            <w:r>
              <w:rPr>
                <w:spacing w:val="6"/>
              </w:rPr>
              <w:t>财政专户管</w:t>
            </w:r>
          </w:p>
          <w:p w14:paraId="1F98430D">
            <w:pPr>
              <w:pStyle w:val="6"/>
              <w:spacing w:line="228" w:lineRule="auto"/>
              <w:ind w:left="254"/>
            </w:pPr>
            <w:r>
              <w:rPr>
                <w:spacing w:val="5"/>
              </w:rPr>
              <w:t>理资金</w:t>
            </w:r>
          </w:p>
        </w:tc>
        <w:tc>
          <w:tcPr>
            <w:tcW w:w="1059" w:type="dxa"/>
            <w:vMerge w:val="restart"/>
            <w:tcBorders>
              <w:bottom w:val="nil"/>
            </w:tcBorders>
            <w:vAlign w:val="top"/>
          </w:tcPr>
          <w:p w14:paraId="17CE5CF3">
            <w:pPr>
              <w:spacing w:line="336" w:lineRule="auto"/>
              <w:rPr>
                <w:rFonts w:ascii="Arial"/>
                <w:sz w:val="21"/>
              </w:rPr>
            </w:pPr>
          </w:p>
          <w:p w14:paraId="3E358C2C">
            <w:pPr>
              <w:pStyle w:val="6"/>
              <w:spacing w:before="58" w:line="228" w:lineRule="auto"/>
              <w:ind w:left="160"/>
            </w:pPr>
            <w:r>
              <w:rPr>
                <w:spacing w:val="6"/>
              </w:rPr>
              <w:t>单位资金</w:t>
            </w:r>
          </w:p>
        </w:tc>
        <w:tc>
          <w:tcPr>
            <w:tcW w:w="1059" w:type="dxa"/>
            <w:vMerge w:val="restart"/>
            <w:tcBorders>
              <w:bottom w:val="nil"/>
            </w:tcBorders>
            <w:vAlign w:val="top"/>
          </w:tcPr>
          <w:p w14:paraId="345671D3">
            <w:pPr>
              <w:spacing w:line="243" w:lineRule="auto"/>
              <w:rPr>
                <w:rFonts w:ascii="Arial"/>
                <w:sz w:val="21"/>
              </w:rPr>
            </w:pPr>
          </w:p>
          <w:p w14:paraId="2F3B13DB">
            <w:pPr>
              <w:pStyle w:val="6"/>
              <w:spacing w:before="58" w:line="210" w:lineRule="auto"/>
              <w:ind w:left="161" w:right="52" w:hanging="94"/>
            </w:pPr>
            <w:r>
              <w:rPr>
                <w:spacing w:val="6"/>
              </w:rPr>
              <w:t>使用非财政</w:t>
            </w:r>
            <w:r>
              <w:rPr>
                <w:spacing w:val="3"/>
              </w:rPr>
              <w:t xml:space="preserve"> </w:t>
            </w:r>
            <w:r>
              <w:rPr>
                <w:spacing w:val="6"/>
              </w:rPr>
              <w:t>拨款结余</w:t>
            </w:r>
          </w:p>
        </w:tc>
        <w:tc>
          <w:tcPr>
            <w:tcW w:w="1063" w:type="dxa"/>
            <w:vMerge w:val="restart"/>
            <w:tcBorders>
              <w:bottom w:val="nil"/>
            </w:tcBorders>
            <w:vAlign w:val="top"/>
          </w:tcPr>
          <w:p w14:paraId="0174D15A">
            <w:pPr>
              <w:spacing w:line="336" w:lineRule="auto"/>
              <w:rPr>
                <w:rFonts w:ascii="Arial"/>
                <w:sz w:val="21"/>
              </w:rPr>
            </w:pPr>
          </w:p>
          <w:p w14:paraId="302F8AC0">
            <w:pPr>
              <w:pStyle w:val="6"/>
              <w:spacing w:before="59" w:line="227" w:lineRule="auto"/>
              <w:ind w:left="162"/>
            </w:pPr>
            <w:r>
              <w:rPr>
                <w:spacing w:val="6"/>
              </w:rPr>
              <w:t>上年结转</w:t>
            </w:r>
          </w:p>
        </w:tc>
      </w:tr>
      <w:tr w14:paraId="264BD6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7" w:hRule="atLeast"/>
        </w:trPr>
        <w:tc>
          <w:tcPr>
            <w:tcW w:w="4955" w:type="dxa"/>
            <w:vMerge w:val="continue"/>
            <w:tcBorders>
              <w:top w:val="nil"/>
            </w:tcBorders>
            <w:vAlign w:val="top"/>
          </w:tcPr>
          <w:p w14:paraId="00BB7505">
            <w:pPr>
              <w:rPr>
                <w:rFonts w:ascii="Arial"/>
                <w:sz w:val="21"/>
              </w:rPr>
            </w:pPr>
          </w:p>
        </w:tc>
        <w:tc>
          <w:tcPr>
            <w:tcW w:w="1201" w:type="dxa"/>
            <w:vMerge w:val="continue"/>
            <w:tcBorders>
              <w:top w:val="nil"/>
            </w:tcBorders>
            <w:vAlign w:val="top"/>
          </w:tcPr>
          <w:p w14:paraId="6A4831C4">
            <w:pPr>
              <w:rPr>
                <w:rFonts w:ascii="Arial"/>
                <w:sz w:val="21"/>
              </w:rPr>
            </w:pPr>
          </w:p>
        </w:tc>
        <w:tc>
          <w:tcPr>
            <w:tcW w:w="1059" w:type="dxa"/>
            <w:vMerge w:val="continue"/>
            <w:tcBorders>
              <w:top w:val="nil"/>
            </w:tcBorders>
            <w:vAlign w:val="top"/>
          </w:tcPr>
          <w:p w14:paraId="2BEE59D1">
            <w:pPr>
              <w:rPr>
                <w:rFonts w:ascii="Arial"/>
                <w:sz w:val="21"/>
              </w:rPr>
            </w:pPr>
          </w:p>
        </w:tc>
        <w:tc>
          <w:tcPr>
            <w:tcW w:w="1059" w:type="dxa"/>
            <w:vAlign w:val="top"/>
          </w:tcPr>
          <w:p w14:paraId="73FA04FB">
            <w:pPr>
              <w:pStyle w:val="6"/>
              <w:spacing w:before="211" w:line="229" w:lineRule="auto"/>
              <w:ind w:left="349"/>
            </w:pPr>
            <w:r>
              <w:rPr>
                <w:spacing w:val="1"/>
              </w:rPr>
              <w:t>小计</w:t>
            </w:r>
          </w:p>
        </w:tc>
        <w:tc>
          <w:tcPr>
            <w:tcW w:w="1059" w:type="dxa"/>
            <w:vAlign w:val="top"/>
          </w:tcPr>
          <w:p w14:paraId="0C68ED5D">
            <w:pPr>
              <w:pStyle w:val="6"/>
              <w:spacing w:before="117" w:line="193" w:lineRule="auto"/>
              <w:ind w:left="64"/>
            </w:pPr>
            <w:r>
              <w:rPr>
                <w:spacing w:val="6"/>
              </w:rPr>
              <w:t>一般公共预</w:t>
            </w:r>
          </w:p>
          <w:p w14:paraId="1F419C2F">
            <w:pPr>
              <w:pStyle w:val="6"/>
              <w:spacing w:line="227" w:lineRule="auto"/>
              <w:ind w:left="438"/>
            </w:pPr>
            <w:r>
              <w:rPr>
                <w:spacing w:val="1"/>
              </w:rPr>
              <w:t>算</w:t>
            </w:r>
          </w:p>
        </w:tc>
        <w:tc>
          <w:tcPr>
            <w:tcW w:w="1060" w:type="dxa"/>
            <w:vAlign w:val="top"/>
          </w:tcPr>
          <w:p w14:paraId="62EB1192">
            <w:pPr>
              <w:pStyle w:val="6"/>
              <w:spacing w:before="117" w:line="193" w:lineRule="auto"/>
              <w:ind w:left="64"/>
            </w:pPr>
            <w:r>
              <w:rPr>
                <w:spacing w:val="6"/>
              </w:rPr>
              <w:t>政府性基金</w:t>
            </w:r>
          </w:p>
          <w:p w14:paraId="14801F56">
            <w:pPr>
              <w:pStyle w:val="6"/>
              <w:spacing w:line="227" w:lineRule="auto"/>
              <w:ind w:left="346"/>
            </w:pPr>
            <w:r>
              <w:rPr>
                <w:spacing w:val="4"/>
              </w:rPr>
              <w:t>预算</w:t>
            </w:r>
          </w:p>
        </w:tc>
        <w:tc>
          <w:tcPr>
            <w:tcW w:w="1061" w:type="dxa"/>
            <w:vAlign w:val="top"/>
          </w:tcPr>
          <w:p w14:paraId="057EA944">
            <w:pPr>
              <w:pStyle w:val="6"/>
              <w:spacing w:before="117" w:line="210" w:lineRule="auto"/>
              <w:ind w:left="252" w:right="56" w:hanging="170"/>
            </w:pPr>
            <w:r>
              <w:rPr>
                <w:spacing w:val="3"/>
              </w:rPr>
              <w:t>国有资本经</w:t>
            </w:r>
            <w:r>
              <w:rPr>
                <w:spacing w:val="1"/>
              </w:rPr>
              <w:t xml:space="preserve"> </w:t>
            </w:r>
            <w:r>
              <w:rPr>
                <w:spacing w:val="5"/>
              </w:rPr>
              <w:t>营预算</w:t>
            </w:r>
          </w:p>
        </w:tc>
        <w:tc>
          <w:tcPr>
            <w:tcW w:w="1060" w:type="dxa"/>
            <w:vMerge w:val="continue"/>
            <w:tcBorders>
              <w:top w:val="nil"/>
            </w:tcBorders>
            <w:vAlign w:val="top"/>
          </w:tcPr>
          <w:p w14:paraId="3F9A41C8">
            <w:pPr>
              <w:rPr>
                <w:rFonts w:ascii="Arial"/>
                <w:sz w:val="21"/>
              </w:rPr>
            </w:pPr>
          </w:p>
        </w:tc>
        <w:tc>
          <w:tcPr>
            <w:tcW w:w="1059" w:type="dxa"/>
            <w:vMerge w:val="continue"/>
            <w:tcBorders>
              <w:top w:val="nil"/>
            </w:tcBorders>
            <w:vAlign w:val="top"/>
          </w:tcPr>
          <w:p w14:paraId="7E861004">
            <w:pPr>
              <w:rPr>
                <w:rFonts w:ascii="Arial"/>
                <w:sz w:val="21"/>
              </w:rPr>
            </w:pPr>
          </w:p>
        </w:tc>
        <w:tc>
          <w:tcPr>
            <w:tcW w:w="1059" w:type="dxa"/>
            <w:vMerge w:val="continue"/>
            <w:tcBorders>
              <w:top w:val="nil"/>
            </w:tcBorders>
            <w:vAlign w:val="top"/>
          </w:tcPr>
          <w:p w14:paraId="75FDFB2D">
            <w:pPr>
              <w:rPr>
                <w:rFonts w:ascii="Arial"/>
                <w:sz w:val="21"/>
              </w:rPr>
            </w:pPr>
          </w:p>
        </w:tc>
        <w:tc>
          <w:tcPr>
            <w:tcW w:w="1063" w:type="dxa"/>
            <w:vMerge w:val="continue"/>
            <w:tcBorders>
              <w:top w:val="nil"/>
            </w:tcBorders>
            <w:vAlign w:val="top"/>
          </w:tcPr>
          <w:p w14:paraId="02AED5FE">
            <w:pPr>
              <w:rPr>
                <w:rFonts w:ascii="Arial"/>
                <w:sz w:val="21"/>
              </w:rPr>
            </w:pPr>
          </w:p>
        </w:tc>
      </w:tr>
      <w:tr w14:paraId="1876A5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trPr>
        <w:tc>
          <w:tcPr>
            <w:tcW w:w="4955" w:type="dxa"/>
            <w:vAlign w:val="top"/>
          </w:tcPr>
          <w:p w14:paraId="5D4B4C37">
            <w:pPr>
              <w:rPr>
                <w:rFonts w:ascii="Arial"/>
                <w:sz w:val="21"/>
              </w:rPr>
            </w:pPr>
          </w:p>
        </w:tc>
        <w:tc>
          <w:tcPr>
            <w:tcW w:w="1201" w:type="dxa"/>
            <w:vAlign w:val="top"/>
          </w:tcPr>
          <w:p w14:paraId="1CBB3500">
            <w:pPr>
              <w:rPr>
                <w:rFonts w:ascii="Arial"/>
                <w:sz w:val="21"/>
              </w:rPr>
            </w:pPr>
          </w:p>
        </w:tc>
        <w:tc>
          <w:tcPr>
            <w:tcW w:w="1059" w:type="dxa"/>
            <w:vAlign w:val="top"/>
          </w:tcPr>
          <w:p w14:paraId="2D1BE373">
            <w:pPr>
              <w:pStyle w:val="6"/>
              <w:spacing w:before="136" w:line="239" w:lineRule="auto"/>
              <w:ind w:left="641"/>
              <w:rPr>
                <w:sz w:val="15"/>
                <w:szCs w:val="15"/>
              </w:rPr>
            </w:pPr>
            <w:r>
              <w:rPr>
                <w:spacing w:val="-1"/>
                <w:sz w:val="15"/>
                <w:szCs w:val="15"/>
              </w:rPr>
              <w:t>44.95</w:t>
            </w:r>
          </w:p>
        </w:tc>
        <w:tc>
          <w:tcPr>
            <w:tcW w:w="1059" w:type="dxa"/>
            <w:vAlign w:val="top"/>
          </w:tcPr>
          <w:p w14:paraId="662DAC6B">
            <w:pPr>
              <w:pStyle w:val="6"/>
              <w:spacing w:before="136" w:line="239" w:lineRule="auto"/>
              <w:ind w:left="642"/>
              <w:rPr>
                <w:sz w:val="15"/>
                <w:szCs w:val="15"/>
              </w:rPr>
            </w:pPr>
            <w:r>
              <w:rPr>
                <w:spacing w:val="-1"/>
                <w:sz w:val="15"/>
                <w:szCs w:val="15"/>
              </w:rPr>
              <w:t>44.95</w:t>
            </w:r>
          </w:p>
        </w:tc>
        <w:tc>
          <w:tcPr>
            <w:tcW w:w="1059" w:type="dxa"/>
            <w:vAlign w:val="top"/>
          </w:tcPr>
          <w:p w14:paraId="4E428E38">
            <w:pPr>
              <w:pStyle w:val="6"/>
              <w:spacing w:before="136" w:line="239" w:lineRule="auto"/>
              <w:ind w:left="644"/>
              <w:rPr>
                <w:sz w:val="15"/>
                <w:szCs w:val="15"/>
              </w:rPr>
            </w:pPr>
            <w:r>
              <w:rPr>
                <w:spacing w:val="-1"/>
                <w:sz w:val="15"/>
                <w:szCs w:val="15"/>
              </w:rPr>
              <w:t>44.95</w:t>
            </w:r>
          </w:p>
        </w:tc>
        <w:tc>
          <w:tcPr>
            <w:tcW w:w="1060" w:type="dxa"/>
            <w:vAlign w:val="top"/>
          </w:tcPr>
          <w:p w14:paraId="61A4D592">
            <w:pPr>
              <w:rPr>
                <w:rFonts w:ascii="Arial"/>
                <w:sz w:val="21"/>
              </w:rPr>
            </w:pPr>
          </w:p>
        </w:tc>
        <w:tc>
          <w:tcPr>
            <w:tcW w:w="1061" w:type="dxa"/>
            <w:vAlign w:val="top"/>
          </w:tcPr>
          <w:p w14:paraId="413053A5">
            <w:pPr>
              <w:rPr>
                <w:rFonts w:ascii="Arial"/>
                <w:sz w:val="21"/>
              </w:rPr>
            </w:pPr>
          </w:p>
        </w:tc>
        <w:tc>
          <w:tcPr>
            <w:tcW w:w="1060" w:type="dxa"/>
            <w:vAlign w:val="top"/>
          </w:tcPr>
          <w:p w14:paraId="4E603089">
            <w:pPr>
              <w:rPr>
                <w:rFonts w:ascii="Arial"/>
                <w:sz w:val="21"/>
              </w:rPr>
            </w:pPr>
          </w:p>
        </w:tc>
        <w:tc>
          <w:tcPr>
            <w:tcW w:w="1059" w:type="dxa"/>
            <w:vAlign w:val="top"/>
          </w:tcPr>
          <w:p w14:paraId="4309ABA9">
            <w:pPr>
              <w:rPr>
                <w:rFonts w:ascii="Arial"/>
                <w:sz w:val="21"/>
              </w:rPr>
            </w:pPr>
          </w:p>
        </w:tc>
        <w:tc>
          <w:tcPr>
            <w:tcW w:w="1059" w:type="dxa"/>
            <w:vAlign w:val="top"/>
          </w:tcPr>
          <w:p w14:paraId="3C99A2B8">
            <w:pPr>
              <w:rPr>
                <w:rFonts w:ascii="Arial"/>
                <w:sz w:val="21"/>
              </w:rPr>
            </w:pPr>
          </w:p>
        </w:tc>
        <w:tc>
          <w:tcPr>
            <w:tcW w:w="1063" w:type="dxa"/>
            <w:vAlign w:val="top"/>
          </w:tcPr>
          <w:p w14:paraId="7088CDC1">
            <w:pPr>
              <w:rPr>
                <w:rFonts w:ascii="Arial"/>
                <w:sz w:val="21"/>
              </w:rPr>
            </w:pPr>
          </w:p>
        </w:tc>
      </w:tr>
      <w:tr w14:paraId="77D9DB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trPr>
        <w:tc>
          <w:tcPr>
            <w:tcW w:w="4955" w:type="dxa"/>
            <w:vAlign w:val="top"/>
          </w:tcPr>
          <w:p w14:paraId="3853FEFA">
            <w:pPr>
              <w:pStyle w:val="6"/>
              <w:spacing w:before="137" w:line="220" w:lineRule="auto"/>
              <w:ind w:left="46"/>
              <w:rPr>
                <w:sz w:val="15"/>
                <w:szCs w:val="15"/>
              </w:rPr>
            </w:pPr>
            <w:r>
              <w:rPr>
                <w:spacing w:val="-2"/>
                <w:sz w:val="15"/>
                <w:szCs w:val="15"/>
              </w:rPr>
              <w:t>劳务费</w:t>
            </w:r>
          </w:p>
        </w:tc>
        <w:tc>
          <w:tcPr>
            <w:tcW w:w="1201" w:type="dxa"/>
            <w:vAlign w:val="top"/>
          </w:tcPr>
          <w:p w14:paraId="415B4421">
            <w:pPr>
              <w:pStyle w:val="6"/>
              <w:spacing w:before="137" w:line="220" w:lineRule="auto"/>
              <w:ind w:left="35"/>
              <w:rPr>
                <w:sz w:val="15"/>
                <w:szCs w:val="15"/>
              </w:rPr>
            </w:pPr>
            <w:r>
              <w:rPr>
                <w:spacing w:val="-1"/>
                <w:sz w:val="15"/>
                <w:szCs w:val="15"/>
              </w:rPr>
              <w:t>特定目标类</w:t>
            </w:r>
          </w:p>
        </w:tc>
        <w:tc>
          <w:tcPr>
            <w:tcW w:w="1059" w:type="dxa"/>
            <w:vAlign w:val="top"/>
          </w:tcPr>
          <w:p w14:paraId="2809A8BA">
            <w:pPr>
              <w:pStyle w:val="6"/>
              <w:spacing w:before="137" w:line="239" w:lineRule="auto"/>
              <w:ind w:left="644"/>
              <w:rPr>
                <w:sz w:val="15"/>
                <w:szCs w:val="15"/>
              </w:rPr>
            </w:pPr>
            <w:r>
              <w:rPr>
                <w:spacing w:val="-2"/>
                <w:sz w:val="15"/>
                <w:szCs w:val="15"/>
              </w:rPr>
              <w:t>34.00</w:t>
            </w:r>
          </w:p>
        </w:tc>
        <w:tc>
          <w:tcPr>
            <w:tcW w:w="1059" w:type="dxa"/>
            <w:vAlign w:val="top"/>
          </w:tcPr>
          <w:p w14:paraId="01A18B97">
            <w:pPr>
              <w:pStyle w:val="6"/>
              <w:spacing w:before="137" w:line="239" w:lineRule="auto"/>
              <w:ind w:left="646"/>
              <w:rPr>
                <w:sz w:val="15"/>
                <w:szCs w:val="15"/>
              </w:rPr>
            </w:pPr>
            <w:r>
              <w:rPr>
                <w:spacing w:val="-2"/>
                <w:sz w:val="15"/>
                <w:szCs w:val="15"/>
              </w:rPr>
              <w:t>34.00</w:t>
            </w:r>
          </w:p>
        </w:tc>
        <w:tc>
          <w:tcPr>
            <w:tcW w:w="1059" w:type="dxa"/>
            <w:vAlign w:val="top"/>
          </w:tcPr>
          <w:p w14:paraId="5FE5F27A">
            <w:pPr>
              <w:pStyle w:val="6"/>
              <w:spacing w:before="137" w:line="239" w:lineRule="auto"/>
              <w:ind w:left="648"/>
              <w:rPr>
                <w:sz w:val="15"/>
                <w:szCs w:val="15"/>
              </w:rPr>
            </w:pPr>
            <w:r>
              <w:rPr>
                <w:spacing w:val="-2"/>
                <w:sz w:val="15"/>
                <w:szCs w:val="15"/>
              </w:rPr>
              <w:t>34.00</w:t>
            </w:r>
          </w:p>
        </w:tc>
        <w:tc>
          <w:tcPr>
            <w:tcW w:w="1060" w:type="dxa"/>
            <w:vAlign w:val="top"/>
          </w:tcPr>
          <w:p w14:paraId="14B0D952">
            <w:pPr>
              <w:rPr>
                <w:rFonts w:ascii="Arial"/>
                <w:sz w:val="21"/>
              </w:rPr>
            </w:pPr>
          </w:p>
        </w:tc>
        <w:tc>
          <w:tcPr>
            <w:tcW w:w="1061" w:type="dxa"/>
            <w:vAlign w:val="top"/>
          </w:tcPr>
          <w:p w14:paraId="1FA69E39">
            <w:pPr>
              <w:rPr>
                <w:rFonts w:ascii="Arial"/>
                <w:sz w:val="21"/>
              </w:rPr>
            </w:pPr>
          </w:p>
        </w:tc>
        <w:tc>
          <w:tcPr>
            <w:tcW w:w="1060" w:type="dxa"/>
            <w:vAlign w:val="top"/>
          </w:tcPr>
          <w:p w14:paraId="30E096A3">
            <w:pPr>
              <w:rPr>
                <w:rFonts w:ascii="Arial"/>
                <w:sz w:val="21"/>
              </w:rPr>
            </w:pPr>
          </w:p>
        </w:tc>
        <w:tc>
          <w:tcPr>
            <w:tcW w:w="1059" w:type="dxa"/>
            <w:vAlign w:val="top"/>
          </w:tcPr>
          <w:p w14:paraId="58BFFDDC">
            <w:pPr>
              <w:rPr>
                <w:rFonts w:ascii="Arial"/>
                <w:sz w:val="21"/>
              </w:rPr>
            </w:pPr>
          </w:p>
        </w:tc>
        <w:tc>
          <w:tcPr>
            <w:tcW w:w="1059" w:type="dxa"/>
            <w:vAlign w:val="top"/>
          </w:tcPr>
          <w:p w14:paraId="5510AF61">
            <w:pPr>
              <w:rPr>
                <w:rFonts w:ascii="Arial"/>
                <w:sz w:val="21"/>
              </w:rPr>
            </w:pPr>
          </w:p>
        </w:tc>
        <w:tc>
          <w:tcPr>
            <w:tcW w:w="1063" w:type="dxa"/>
            <w:vAlign w:val="top"/>
          </w:tcPr>
          <w:p w14:paraId="75660B2F">
            <w:pPr>
              <w:rPr>
                <w:rFonts w:ascii="Arial"/>
                <w:sz w:val="21"/>
              </w:rPr>
            </w:pPr>
          </w:p>
        </w:tc>
      </w:tr>
      <w:tr w14:paraId="41F590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955" w:type="dxa"/>
            <w:vAlign w:val="top"/>
          </w:tcPr>
          <w:p w14:paraId="5EE9C034">
            <w:pPr>
              <w:pStyle w:val="6"/>
              <w:spacing w:before="137" w:line="220" w:lineRule="auto"/>
              <w:ind w:left="42"/>
              <w:rPr>
                <w:sz w:val="15"/>
                <w:szCs w:val="15"/>
              </w:rPr>
            </w:pPr>
            <w:r>
              <w:rPr>
                <w:spacing w:val="-1"/>
                <w:sz w:val="15"/>
                <w:szCs w:val="15"/>
              </w:rPr>
              <w:t>业务费</w:t>
            </w:r>
          </w:p>
        </w:tc>
        <w:tc>
          <w:tcPr>
            <w:tcW w:w="1201" w:type="dxa"/>
            <w:vAlign w:val="top"/>
          </w:tcPr>
          <w:p w14:paraId="110EFC62">
            <w:pPr>
              <w:pStyle w:val="6"/>
              <w:spacing w:before="137" w:line="220" w:lineRule="auto"/>
              <w:ind w:left="35"/>
              <w:rPr>
                <w:sz w:val="15"/>
                <w:szCs w:val="15"/>
              </w:rPr>
            </w:pPr>
            <w:r>
              <w:rPr>
                <w:spacing w:val="-1"/>
                <w:sz w:val="15"/>
                <w:szCs w:val="15"/>
              </w:rPr>
              <w:t>特定目标类</w:t>
            </w:r>
          </w:p>
        </w:tc>
        <w:tc>
          <w:tcPr>
            <w:tcW w:w="1059" w:type="dxa"/>
            <w:vAlign w:val="top"/>
          </w:tcPr>
          <w:p w14:paraId="638F3914">
            <w:pPr>
              <w:pStyle w:val="6"/>
              <w:spacing w:before="138" w:line="239" w:lineRule="auto"/>
              <w:ind w:left="653"/>
              <w:rPr>
                <w:sz w:val="15"/>
                <w:szCs w:val="15"/>
              </w:rPr>
            </w:pPr>
            <w:r>
              <w:rPr>
                <w:spacing w:val="-3"/>
                <w:sz w:val="15"/>
                <w:szCs w:val="15"/>
              </w:rPr>
              <w:t>10.95</w:t>
            </w:r>
          </w:p>
        </w:tc>
        <w:tc>
          <w:tcPr>
            <w:tcW w:w="1059" w:type="dxa"/>
            <w:vAlign w:val="top"/>
          </w:tcPr>
          <w:p w14:paraId="066FA012">
            <w:pPr>
              <w:pStyle w:val="6"/>
              <w:spacing w:before="138" w:line="239" w:lineRule="auto"/>
              <w:ind w:left="654"/>
              <w:rPr>
                <w:sz w:val="15"/>
                <w:szCs w:val="15"/>
              </w:rPr>
            </w:pPr>
            <w:r>
              <w:rPr>
                <w:spacing w:val="-3"/>
                <w:sz w:val="15"/>
                <w:szCs w:val="15"/>
              </w:rPr>
              <w:t>10.95</w:t>
            </w:r>
          </w:p>
        </w:tc>
        <w:tc>
          <w:tcPr>
            <w:tcW w:w="1059" w:type="dxa"/>
            <w:vAlign w:val="top"/>
          </w:tcPr>
          <w:p w14:paraId="0E7BF4FD">
            <w:pPr>
              <w:pStyle w:val="6"/>
              <w:spacing w:before="138" w:line="239" w:lineRule="auto"/>
              <w:ind w:left="656"/>
              <w:rPr>
                <w:sz w:val="15"/>
                <w:szCs w:val="15"/>
              </w:rPr>
            </w:pPr>
            <w:r>
              <w:rPr>
                <w:spacing w:val="-3"/>
                <w:sz w:val="15"/>
                <w:szCs w:val="15"/>
              </w:rPr>
              <w:t>10.95</w:t>
            </w:r>
          </w:p>
        </w:tc>
        <w:tc>
          <w:tcPr>
            <w:tcW w:w="1060" w:type="dxa"/>
            <w:vAlign w:val="top"/>
          </w:tcPr>
          <w:p w14:paraId="6F746972">
            <w:pPr>
              <w:rPr>
                <w:rFonts w:ascii="Arial"/>
                <w:sz w:val="21"/>
              </w:rPr>
            </w:pPr>
          </w:p>
        </w:tc>
        <w:tc>
          <w:tcPr>
            <w:tcW w:w="1061" w:type="dxa"/>
            <w:vAlign w:val="top"/>
          </w:tcPr>
          <w:p w14:paraId="79A6D436">
            <w:pPr>
              <w:rPr>
                <w:rFonts w:ascii="Arial"/>
                <w:sz w:val="21"/>
              </w:rPr>
            </w:pPr>
          </w:p>
        </w:tc>
        <w:tc>
          <w:tcPr>
            <w:tcW w:w="1060" w:type="dxa"/>
            <w:vAlign w:val="top"/>
          </w:tcPr>
          <w:p w14:paraId="456D9191">
            <w:pPr>
              <w:rPr>
                <w:rFonts w:ascii="Arial"/>
                <w:sz w:val="21"/>
              </w:rPr>
            </w:pPr>
          </w:p>
        </w:tc>
        <w:tc>
          <w:tcPr>
            <w:tcW w:w="1059" w:type="dxa"/>
            <w:vAlign w:val="top"/>
          </w:tcPr>
          <w:p w14:paraId="2C3A9305">
            <w:pPr>
              <w:rPr>
                <w:rFonts w:ascii="Arial"/>
                <w:sz w:val="21"/>
              </w:rPr>
            </w:pPr>
          </w:p>
        </w:tc>
        <w:tc>
          <w:tcPr>
            <w:tcW w:w="1059" w:type="dxa"/>
            <w:vAlign w:val="top"/>
          </w:tcPr>
          <w:p w14:paraId="569614A9">
            <w:pPr>
              <w:rPr>
                <w:rFonts w:ascii="Arial"/>
                <w:sz w:val="21"/>
              </w:rPr>
            </w:pPr>
          </w:p>
        </w:tc>
        <w:tc>
          <w:tcPr>
            <w:tcW w:w="1063" w:type="dxa"/>
            <w:vAlign w:val="top"/>
          </w:tcPr>
          <w:p w14:paraId="4DAA4BFB">
            <w:pPr>
              <w:rPr>
                <w:rFonts w:ascii="Arial"/>
                <w:sz w:val="21"/>
              </w:rPr>
            </w:pPr>
          </w:p>
        </w:tc>
      </w:tr>
    </w:tbl>
    <w:p w14:paraId="2A883227">
      <w:pPr>
        <w:rPr>
          <w:rFonts w:ascii="Arial"/>
          <w:sz w:val="21"/>
        </w:rPr>
      </w:pPr>
    </w:p>
    <w:p w14:paraId="2CDFFFA4">
      <w:pPr>
        <w:rPr>
          <w:rFonts w:ascii="Arial" w:hAnsi="Arial" w:eastAsia="Arial" w:cs="Arial"/>
          <w:sz w:val="21"/>
          <w:szCs w:val="21"/>
        </w:rPr>
        <w:sectPr>
          <w:headerReference r:id="rId31" w:type="default"/>
          <w:footerReference r:id="rId32" w:type="default"/>
          <w:pgSz w:w="16840" w:h="11900"/>
          <w:pgMar w:top="964" w:right="569" w:bottom="762" w:left="569" w:header="703" w:footer="517" w:gutter="0"/>
          <w:cols w:space="720" w:num="1"/>
        </w:sectPr>
      </w:pPr>
    </w:p>
    <w:p w14:paraId="17B65B35">
      <w:pPr>
        <w:spacing w:line="286" w:lineRule="auto"/>
        <w:rPr>
          <w:rFonts w:ascii="Arial"/>
          <w:sz w:val="21"/>
        </w:rPr>
      </w:pPr>
    </w:p>
    <w:p w14:paraId="5F640AE7">
      <w:pPr>
        <w:spacing w:line="286" w:lineRule="auto"/>
        <w:rPr>
          <w:rFonts w:ascii="Arial"/>
          <w:sz w:val="21"/>
        </w:rPr>
      </w:pPr>
    </w:p>
    <w:p w14:paraId="4A779AE4">
      <w:pPr>
        <w:spacing w:line="287" w:lineRule="auto"/>
        <w:rPr>
          <w:rFonts w:ascii="Arial"/>
          <w:sz w:val="21"/>
        </w:rPr>
      </w:pPr>
    </w:p>
    <w:p w14:paraId="342D98AF">
      <w:pPr>
        <w:spacing w:before="52" w:line="231" w:lineRule="auto"/>
        <w:ind w:left="14961"/>
        <w:rPr>
          <w:rFonts w:ascii="宋体" w:hAnsi="宋体" w:eastAsia="宋体" w:cs="宋体"/>
          <w:sz w:val="16"/>
          <w:szCs w:val="16"/>
        </w:rPr>
      </w:pPr>
      <w:r>
        <w:rPr>
          <w:rFonts w:ascii="宋体" w:hAnsi="宋体" w:eastAsia="宋体" w:cs="宋体"/>
          <w:spacing w:val="5"/>
          <w:sz w:val="16"/>
          <w:szCs w:val="16"/>
        </w:rPr>
        <w:t>公开表12</w:t>
      </w:r>
    </w:p>
    <w:p w14:paraId="26E2D485">
      <w:pPr>
        <w:pStyle w:val="2"/>
        <w:spacing w:before="74" w:line="224" w:lineRule="auto"/>
        <w:ind w:left="6918"/>
        <w:rPr>
          <w:sz w:val="26"/>
          <w:szCs w:val="26"/>
        </w:rPr>
      </w:pPr>
      <w:r>
        <w:rPr>
          <w:b/>
          <w:bCs/>
          <w:sz w:val="26"/>
          <w:szCs w:val="26"/>
        </w:rPr>
        <w:t>政府采购预算表</w:t>
      </w:r>
    </w:p>
    <w:p w14:paraId="76C65F47">
      <w:pPr>
        <w:spacing w:before="85" w:line="230" w:lineRule="auto"/>
        <w:ind w:left="48"/>
        <w:rPr>
          <w:rFonts w:ascii="宋体" w:hAnsi="宋体" w:eastAsia="宋体" w:cs="宋体"/>
          <w:sz w:val="16"/>
          <w:szCs w:val="16"/>
        </w:rPr>
      </w:pPr>
      <w:r>
        <w:rPr>
          <w:rFonts w:ascii="宋体" w:hAnsi="宋体" w:eastAsia="宋体" w:cs="宋体"/>
          <w:spacing w:val="9"/>
          <w:sz w:val="16"/>
          <w:szCs w:val="16"/>
        </w:rPr>
        <w:t>部门（单位）：烟台市住房公积金管理中心招远分中心</w:t>
      </w:r>
      <w:r>
        <w:rPr>
          <w:rFonts w:ascii="宋体" w:hAnsi="宋体" w:eastAsia="宋体" w:cs="宋体"/>
          <w:spacing w:val="1"/>
          <w:sz w:val="16"/>
          <w:szCs w:val="16"/>
        </w:rPr>
        <w:t xml:space="preserve">                                    </w:t>
      </w:r>
      <w:r>
        <w:rPr>
          <w:rFonts w:ascii="宋体" w:hAnsi="宋体" w:eastAsia="宋体" w:cs="宋体"/>
          <w:sz w:val="16"/>
          <w:szCs w:val="16"/>
        </w:rPr>
        <w:t xml:space="preserve">                                                                                                 </w:t>
      </w:r>
      <w:r>
        <w:rPr>
          <w:rFonts w:ascii="宋体" w:hAnsi="宋体" w:eastAsia="宋体" w:cs="宋体"/>
          <w:spacing w:val="9"/>
          <w:sz w:val="16"/>
          <w:szCs w:val="16"/>
        </w:rPr>
        <w:t>单位：万元</w:t>
      </w:r>
    </w:p>
    <w:p w14:paraId="3018EA3A">
      <w:pPr>
        <w:spacing w:line="43" w:lineRule="exact"/>
      </w:pPr>
    </w:p>
    <w:tbl>
      <w:tblPr>
        <w:tblStyle w:val="5"/>
        <w:tblW w:w="156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479"/>
        <w:gridCol w:w="551"/>
        <w:gridCol w:w="3395"/>
        <w:gridCol w:w="1414"/>
        <w:gridCol w:w="1414"/>
        <w:gridCol w:w="1130"/>
        <w:gridCol w:w="1130"/>
        <w:gridCol w:w="1132"/>
        <w:gridCol w:w="1131"/>
        <w:gridCol w:w="1131"/>
        <w:gridCol w:w="1130"/>
        <w:gridCol w:w="1134"/>
      </w:tblGrid>
      <w:tr w14:paraId="0DF725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1524" w:type="dxa"/>
            <w:gridSpan w:val="3"/>
            <w:vAlign w:val="top"/>
          </w:tcPr>
          <w:p w14:paraId="5F801E57">
            <w:pPr>
              <w:pStyle w:val="6"/>
              <w:spacing w:before="113" w:line="227" w:lineRule="auto"/>
              <w:ind w:left="388"/>
            </w:pPr>
            <w:r>
              <w:rPr>
                <w:spacing w:val="6"/>
              </w:rPr>
              <w:t>科目编码</w:t>
            </w:r>
          </w:p>
        </w:tc>
        <w:tc>
          <w:tcPr>
            <w:tcW w:w="3395" w:type="dxa"/>
            <w:vMerge w:val="restart"/>
            <w:tcBorders>
              <w:bottom w:val="nil"/>
            </w:tcBorders>
            <w:vAlign w:val="top"/>
          </w:tcPr>
          <w:p w14:paraId="101E6697">
            <w:pPr>
              <w:spacing w:line="406" w:lineRule="auto"/>
              <w:rPr>
                <w:rFonts w:ascii="Arial"/>
                <w:sz w:val="21"/>
              </w:rPr>
            </w:pPr>
          </w:p>
          <w:p w14:paraId="13907098">
            <w:pPr>
              <w:pStyle w:val="6"/>
              <w:spacing w:before="58" w:line="227" w:lineRule="auto"/>
              <w:ind w:left="1325"/>
            </w:pPr>
            <w:r>
              <w:rPr>
                <w:spacing w:val="6"/>
              </w:rPr>
              <w:t>科目名称</w:t>
            </w:r>
          </w:p>
        </w:tc>
        <w:tc>
          <w:tcPr>
            <w:tcW w:w="1414" w:type="dxa"/>
            <w:vMerge w:val="restart"/>
            <w:tcBorders>
              <w:bottom w:val="nil"/>
            </w:tcBorders>
            <w:vAlign w:val="top"/>
          </w:tcPr>
          <w:p w14:paraId="1598A710">
            <w:pPr>
              <w:spacing w:line="406" w:lineRule="auto"/>
              <w:rPr>
                <w:rFonts w:ascii="Arial"/>
                <w:sz w:val="21"/>
              </w:rPr>
            </w:pPr>
          </w:p>
          <w:p w14:paraId="0E6D9B67">
            <w:pPr>
              <w:pStyle w:val="6"/>
              <w:spacing w:before="58" w:line="229" w:lineRule="auto"/>
              <w:ind w:left="523"/>
            </w:pPr>
            <w:r>
              <w:rPr>
                <w:spacing w:val="4"/>
              </w:rPr>
              <w:t>合计</w:t>
            </w:r>
          </w:p>
        </w:tc>
        <w:tc>
          <w:tcPr>
            <w:tcW w:w="4806" w:type="dxa"/>
            <w:gridSpan w:val="4"/>
            <w:vAlign w:val="top"/>
          </w:tcPr>
          <w:p w14:paraId="3580ACF9">
            <w:pPr>
              <w:pStyle w:val="6"/>
              <w:spacing w:before="114" w:line="227" w:lineRule="auto"/>
              <w:ind w:left="2032"/>
            </w:pPr>
            <w:r>
              <w:rPr>
                <w:spacing w:val="6"/>
              </w:rPr>
              <w:t>财政拨款</w:t>
            </w:r>
          </w:p>
        </w:tc>
        <w:tc>
          <w:tcPr>
            <w:tcW w:w="1131" w:type="dxa"/>
            <w:vMerge w:val="restart"/>
            <w:tcBorders>
              <w:bottom w:val="nil"/>
            </w:tcBorders>
            <w:vAlign w:val="top"/>
          </w:tcPr>
          <w:p w14:paraId="6E347D95">
            <w:pPr>
              <w:spacing w:line="313" w:lineRule="auto"/>
              <w:rPr>
                <w:rFonts w:ascii="Arial"/>
                <w:sz w:val="21"/>
              </w:rPr>
            </w:pPr>
          </w:p>
          <w:p w14:paraId="7A38C7DC">
            <w:pPr>
              <w:pStyle w:val="6"/>
              <w:spacing w:before="58" w:line="193" w:lineRule="auto"/>
              <w:ind w:left="101"/>
            </w:pPr>
            <w:r>
              <w:rPr>
                <w:spacing w:val="6"/>
              </w:rPr>
              <w:t>财政专户管</w:t>
            </w:r>
          </w:p>
          <w:p w14:paraId="09527809">
            <w:pPr>
              <w:pStyle w:val="6"/>
              <w:spacing w:line="228" w:lineRule="auto"/>
              <w:ind w:left="292"/>
            </w:pPr>
            <w:r>
              <w:rPr>
                <w:spacing w:val="5"/>
              </w:rPr>
              <w:t>理资金</w:t>
            </w:r>
          </w:p>
        </w:tc>
        <w:tc>
          <w:tcPr>
            <w:tcW w:w="1131" w:type="dxa"/>
            <w:vMerge w:val="restart"/>
            <w:tcBorders>
              <w:bottom w:val="nil"/>
            </w:tcBorders>
            <w:vAlign w:val="top"/>
          </w:tcPr>
          <w:p w14:paraId="51E9C476">
            <w:pPr>
              <w:spacing w:line="406" w:lineRule="auto"/>
              <w:rPr>
                <w:rFonts w:ascii="Arial"/>
                <w:sz w:val="21"/>
              </w:rPr>
            </w:pPr>
          </w:p>
          <w:p w14:paraId="35B92932">
            <w:pPr>
              <w:pStyle w:val="6"/>
              <w:spacing w:before="59" w:line="228" w:lineRule="auto"/>
              <w:ind w:left="197"/>
            </w:pPr>
            <w:r>
              <w:rPr>
                <w:spacing w:val="6"/>
              </w:rPr>
              <w:t>单位资金</w:t>
            </w:r>
          </w:p>
        </w:tc>
        <w:tc>
          <w:tcPr>
            <w:tcW w:w="1130" w:type="dxa"/>
            <w:vMerge w:val="restart"/>
            <w:tcBorders>
              <w:bottom w:val="nil"/>
            </w:tcBorders>
            <w:vAlign w:val="top"/>
          </w:tcPr>
          <w:p w14:paraId="728021A0">
            <w:pPr>
              <w:spacing w:line="313" w:lineRule="auto"/>
              <w:rPr>
                <w:rFonts w:ascii="Arial"/>
                <w:sz w:val="21"/>
              </w:rPr>
            </w:pPr>
          </w:p>
          <w:p w14:paraId="29CB31D6">
            <w:pPr>
              <w:pStyle w:val="6"/>
              <w:spacing w:before="59" w:line="210" w:lineRule="auto"/>
              <w:ind w:left="197" w:right="87" w:hanging="94"/>
            </w:pPr>
            <w:r>
              <w:rPr>
                <w:spacing w:val="6"/>
              </w:rPr>
              <w:t>使用非财政</w:t>
            </w:r>
            <w:r>
              <w:rPr>
                <w:spacing w:val="3"/>
              </w:rPr>
              <w:t xml:space="preserve"> </w:t>
            </w:r>
            <w:r>
              <w:rPr>
                <w:spacing w:val="6"/>
              </w:rPr>
              <w:t>拨款结余</w:t>
            </w:r>
          </w:p>
        </w:tc>
        <w:tc>
          <w:tcPr>
            <w:tcW w:w="1134" w:type="dxa"/>
            <w:vMerge w:val="restart"/>
            <w:tcBorders>
              <w:bottom w:val="nil"/>
            </w:tcBorders>
            <w:vAlign w:val="top"/>
          </w:tcPr>
          <w:p w14:paraId="5A836193">
            <w:pPr>
              <w:spacing w:line="406" w:lineRule="auto"/>
              <w:rPr>
                <w:rFonts w:ascii="Arial"/>
                <w:sz w:val="21"/>
              </w:rPr>
            </w:pPr>
          </w:p>
          <w:p w14:paraId="0371D975">
            <w:pPr>
              <w:pStyle w:val="6"/>
              <w:spacing w:before="59" w:line="227" w:lineRule="auto"/>
              <w:ind w:left="198"/>
            </w:pPr>
            <w:r>
              <w:rPr>
                <w:spacing w:val="6"/>
              </w:rPr>
              <w:t>上年结转</w:t>
            </w:r>
          </w:p>
        </w:tc>
      </w:tr>
      <w:tr w14:paraId="3EB611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0" w:hRule="atLeast"/>
        </w:trPr>
        <w:tc>
          <w:tcPr>
            <w:tcW w:w="494" w:type="dxa"/>
            <w:vAlign w:val="top"/>
          </w:tcPr>
          <w:p w14:paraId="19ED3D3C">
            <w:pPr>
              <w:pStyle w:val="6"/>
              <w:spacing w:before="284" w:line="227" w:lineRule="auto"/>
              <w:ind w:left="152"/>
            </w:pPr>
            <w:r>
              <w:rPr>
                <w:spacing w:val="4"/>
              </w:rPr>
              <w:t>类</w:t>
            </w:r>
          </w:p>
        </w:tc>
        <w:tc>
          <w:tcPr>
            <w:tcW w:w="479" w:type="dxa"/>
            <w:vAlign w:val="top"/>
          </w:tcPr>
          <w:p w14:paraId="76ECFD4E">
            <w:pPr>
              <w:pStyle w:val="6"/>
              <w:spacing w:before="284" w:line="229" w:lineRule="auto"/>
              <w:ind w:left="149"/>
            </w:pPr>
            <w:r>
              <w:rPr>
                <w:spacing w:val="1"/>
              </w:rPr>
              <w:t>款</w:t>
            </w:r>
          </w:p>
        </w:tc>
        <w:tc>
          <w:tcPr>
            <w:tcW w:w="551" w:type="dxa"/>
            <w:vAlign w:val="top"/>
          </w:tcPr>
          <w:p w14:paraId="049BE383">
            <w:pPr>
              <w:pStyle w:val="6"/>
              <w:spacing w:before="284" w:line="228" w:lineRule="auto"/>
              <w:ind w:left="187"/>
            </w:pPr>
            <w:r>
              <w:t>项</w:t>
            </w:r>
          </w:p>
        </w:tc>
        <w:tc>
          <w:tcPr>
            <w:tcW w:w="3395" w:type="dxa"/>
            <w:vMerge w:val="continue"/>
            <w:tcBorders>
              <w:top w:val="nil"/>
            </w:tcBorders>
            <w:vAlign w:val="top"/>
          </w:tcPr>
          <w:p w14:paraId="126E4F3B">
            <w:pPr>
              <w:rPr>
                <w:rFonts w:ascii="Arial"/>
                <w:sz w:val="21"/>
              </w:rPr>
            </w:pPr>
          </w:p>
        </w:tc>
        <w:tc>
          <w:tcPr>
            <w:tcW w:w="1414" w:type="dxa"/>
            <w:vMerge w:val="continue"/>
            <w:tcBorders>
              <w:top w:val="nil"/>
            </w:tcBorders>
            <w:vAlign w:val="top"/>
          </w:tcPr>
          <w:p w14:paraId="5B6492C8">
            <w:pPr>
              <w:rPr>
                <w:rFonts w:ascii="Arial"/>
                <w:sz w:val="21"/>
              </w:rPr>
            </w:pPr>
          </w:p>
        </w:tc>
        <w:tc>
          <w:tcPr>
            <w:tcW w:w="1414" w:type="dxa"/>
            <w:vAlign w:val="top"/>
          </w:tcPr>
          <w:p w14:paraId="0C130FFC">
            <w:pPr>
              <w:pStyle w:val="6"/>
              <w:spacing w:before="284" w:line="229" w:lineRule="auto"/>
              <w:ind w:left="529"/>
            </w:pPr>
            <w:r>
              <w:rPr>
                <w:spacing w:val="1"/>
              </w:rPr>
              <w:t>小计</w:t>
            </w:r>
          </w:p>
        </w:tc>
        <w:tc>
          <w:tcPr>
            <w:tcW w:w="1130" w:type="dxa"/>
            <w:vAlign w:val="top"/>
          </w:tcPr>
          <w:p w14:paraId="56D6833F">
            <w:pPr>
              <w:pStyle w:val="6"/>
              <w:spacing w:before="190" w:line="193" w:lineRule="auto"/>
              <w:ind w:left="101"/>
            </w:pPr>
            <w:r>
              <w:rPr>
                <w:spacing w:val="6"/>
              </w:rPr>
              <w:t>一般公共预</w:t>
            </w:r>
          </w:p>
          <w:p w14:paraId="7E12B698">
            <w:pPr>
              <w:pStyle w:val="6"/>
              <w:spacing w:line="227" w:lineRule="auto"/>
              <w:ind w:left="476"/>
            </w:pPr>
            <w:r>
              <w:rPr>
                <w:spacing w:val="1"/>
              </w:rPr>
              <w:t>算</w:t>
            </w:r>
          </w:p>
        </w:tc>
        <w:tc>
          <w:tcPr>
            <w:tcW w:w="1130" w:type="dxa"/>
            <w:vAlign w:val="top"/>
          </w:tcPr>
          <w:p w14:paraId="5A8AAD9D">
            <w:pPr>
              <w:pStyle w:val="6"/>
              <w:spacing w:before="190" w:line="193" w:lineRule="auto"/>
              <w:ind w:left="101"/>
            </w:pPr>
            <w:r>
              <w:rPr>
                <w:spacing w:val="6"/>
              </w:rPr>
              <w:t>政府性基金</w:t>
            </w:r>
          </w:p>
          <w:p w14:paraId="02475EAD">
            <w:pPr>
              <w:pStyle w:val="6"/>
              <w:spacing w:line="227" w:lineRule="auto"/>
              <w:ind w:left="383"/>
            </w:pPr>
            <w:r>
              <w:rPr>
                <w:spacing w:val="4"/>
              </w:rPr>
              <w:t>预算</w:t>
            </w:r>
          </w:p>
        </w:tc>
        <w:tc>
          <w:tcPr>
            <w:tcW w:w="1132" w:type="dxa"/>
            <w:vAlign w:val="top"/>
          </w:tcPr>
          <w:p w14:paraId="13761B16">
            <w:pPr>
              <w:pStyle w:val="6"/>
              <w:spacing w:before="190" w:line="210" w:lineRule="auto"/>
              <w:ind w:left="290" w:right="89" w:hanging="170"/>
            </w:pPr>
            <w:r>
              <w:rPr>
                <w:spacing w:val="3"/>
              </w:rPr>
              <w:t>国有资本经</w:t>
            </w:r>
            <w:r>
              <w:rPr>
                <w:spacing w:val="1"/>
              </w:rPr>
              <w:t xml:space="preserve"> </w:t>
            </w:r>
            <w:r>
              <w:rPr>
                <w:spacing w:val="5"/>
              </w:rPr>
              <w:t>营预算</w:t>
            </w:r>
          </w:p>
        </w:tc>
        <w:tc>
          <w:tcPr>
            <w:tcW w:w="1131" w:type="dxa"/>
            <w:vMerge w:val="continue"/>
            <w:tcBorders>
              <w:top w:val="nil"/>
            </w:tcBorders>
            <w:vAlign w:val="top"/>
          </w:tcPr>
          <w:p w14:paraId="1F5749C9">
            <w:pPr>
              <w:rPr>
                <w:rFonts w:ascii="Arial"/>
                <w:sz w:val="21"/>
              </w:rPr>
            </w:pPr>
          </w:p>
        </w:tc>
        <w:tc>
          <w:tcPr>
            <w:tcW w:w="1131" w:type="dxa"/>
            <w:vMerge w:val="continue"/>
            <w:tcBorders>
              <w:top w:val="nil"/>
            </w:tcBorders>
            <w:vAlign w:val="top"/>
          </w:tcPr>
          <w:p w14:paraId="271EB60B">
            <w:pPr>
              <w:rPr>
                <w:rFonts w:ascii="Arial"/>
                <w:sz w:val="21"/>
              </w:rPr>
            </w:pPr>
          </w:p>
        </w:tc>
        <w:tc>
          <w:tcPr>
            <w:tcW w:w="1130" w:type="dxa"/>
            <w:vMerge w:val="continue"/>
            <w:tcBorders>
              <w:top w:val="nil"/>
            </w:tcBorders>
            <w:vAlign w:val="top"/>
          </w:tcPr>
          <w:p w14:paraId="744432B2">
            <w:pPr>
              <w:rPr>
                <w:rFonts w:ascii="Arial"/>
                <w:sz w:val="21"/>
              </w:rPr>
            </w:pPr>
          </w:p>
        </w:tc>
        <w:tc>
          <w:tcPr>
            <w:tcW w:w="1134" w:type="dxa"/>
            <w:vMerge w:val="continue"/>
            <w:tcBorders>
              <w:top w:val="nil"/>
            </w:tcBorders>
            <w:vAlign w:val="top"/>
          </w:tcPr>
          <w:p w14:paraId="65D655ED">
            <w:pPr>
              <w:rPr>
                <w:rFonts w:ascii="Arial"/>
                <w:sz w:val="21"/>
              </w:rPr>
            </w:pPr>
          </w:p>
        </w:tc>
      </w:tr>
      <w:tr w14:paraId="20D4E3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2" w:hRule="atLeast"/>
        </w:trPr>
        <w:tc>
          <w:tcPr>
            <w:tcW w:w="494" w:type="dxa"/>
            <w:vAlign w:val="top"/>
          </w:tcPr>
          <w:p w14:paraId="63AE4156">
            <w:pPr>
              <w:rPr>
                <w:rFonts w:ascii="Arial"/>
                <w:sz w:val="21"/>
              </w:rPr>
            </w:pPr>
          </w:p>
        </w:tc>
        <w:tc>
          <w:tcPr>
            <w:tcW w:w="479" w:type="dxa"/>
            <w:vAlign w:val="top"/>
          </w:tcPr>
          <w:p w14:paraId="51D97362">
            <w:pPr>
              <w:rPr>
                <w:rFonts w:ascii="Arial"/>
                <w:sz w:val="21"/>
              </w:rPr>
            </w:pPr>
          </w:p>
        </w:tc>
        <w:tc>
          <w:tcPr>
            <w:tcW w:w="551" w:type="dxa"/>
            <w:vAlign w:val="top"/>
          </w:tcPr>
          <w:p w14:paraId="73BE2265">
            <w:pPr>
              <w:rPr>
                <w:rFonts w:ascii="Arial"/>
                <w:sz w:val="21"/>
              </w:rPr>
            </w:pPr>
          </w:p>
        </w:tc>
        <w:tc>
          <w:tcPr>
            <w:tcW w:w="3395" w:type="dxa"/>
            <w:vAlign w:val="top"/>
          </w:tcPr>
          <w:p w14:paraId="341DB454">
            <w:pPr>
              <w:rPr>
                <w:rFonts w:ascii="Arial"/>
                <w:sz w:val="21"/>
              </w:rPr>
            </w:pPr>
          </w:p>
        </w:tc>
        <w:tc>
          <w:tcPr>
            <w:tcW w:w="1414" w:type="dxa"/>
            <w:vAlign w:val="top"/>
          </w:tcPr>
          <w:p w14:paraId="7ECA1101">
            <w:pPr>
              <w:rPr>
                <w:rFonts w:ascii="Arial"/>
                <w:sz w:val="21"/>
              </w:rPr>
            </w:pPr>
          </w:p>
        </w:tc>
        <w:tc>
          <w:tcPr>
            <w:tcW w:w="1414" w:type="dxa"/>
            <w:vAlign w:val="top"/>
          </w:tcPr>
          <w:p w14:paraId="511F7659">
            <w:pPr>
              <w:rPr>
                <w:rFonts w:ascii="Arial"/>
                <w:sz w:val="21"/>
              </w:rPr>
            </w:pPr>
          </w:p>
        </w:tc>
        <w:tc>
          <w:tcPr>
            <w:tcW w:w="1130" w:type="dxa"/>
            <w:vAlign w:val="top"/>
          </w:tcPr>
          <w:p w14:paraId="528B4C36">
            <w:pPr>
              <w:rPr>
                <w:rFonts w:ascii="Arial"/>
                <w:sz w:val="21"/>
              </w:rPr>
            </w:pPr>
          </w:p>
        </w:tc>
        <w:tc>
          <w:tcPr>
            <w:tcW w:w="1130" w:type="dxa"/>
            <w:vAlign w:val="top"/>
          </w:tcPr>
          <w:p w14:paraId="57383B59">
            <w:pPr>
              <w:rPr>
                <w:rFonts w:ascii="Arial"/>
                <w:sz w:val="21"/>
              </w:rPr>
            </w:pPr>
          </w:p>
        </w:tc>
        <w:tc>
          <w:tcPr>
            <w:tcW w:w="1132" w:type="dxa"/>
            <w:vAlign w:val="top"/>
          </w:tcPr>
          <w:p w14:paraId="46D3F507">
            <w:pPr>
              <w:rPr>
                <w:rFonts w:ascii="Arial"/>
                <w:sz w:val="21"/>
              </w:rPr>
            </w:pPr>
          </w:p>
        </w:tc>
        <w:tc>
          <w:tcPr>
            <w:tcW w:w="1131" w:type="dxa"/>
            <w:vAlign w:val="top"/>
          </w:tcPr>
          <w:p w14:paraId="14D788CE">
            <w:pPr>
              <w:rPr>
                <w:rFonts w:ascii="Arial"/>
                <w:sz w:val="21"/>
              </w:rPr>
            </w:pPr>
          </w:p>
        </w:tc>
        <w:tc>
          <w:tcPr>
            <w:tcW w:w="1131" w:type="dxa"/>
            <w:vAlign w:val="top"/>
          </w:tcPr>
          <w:p w14:paraId="4CF9260A">
            <w:pPr>
              <w:rPr>
                <w:rFonts w:ascii="Arial"/>
                <w:sz w:val="21"/>
              </w:rPr>
            </w:pPr>
          </w:p>
        </w:tc>
        <w:tc>
          <w:tcPr>
            <w:tcW w:w="1130" w:type="dxa"/>
            <w:vAlign w:val="top"/>
          </w:tcPr>
          <w:p w14:paraId="1AF9BA46">
            <w:pPr>
              <w:rPr>
                <w:rFonts w:ascii="Arial"/>
                <w:sz w:val="21"/>
              </w:rPr>
            </w:pPr>
          </w:p>
        </w:tc>
        <w:tc>
          <w:tcPr>
            <w:tcW w:w="1134" w:type="dxa"/>
            <w:vAlign w:val="top"/>
          </w:tcPr>
          <w:p w14:paraId="341B2FB9">
            <w:pPr>
              <w:rPr>
                <w:rFonts w:ascii="Arial"/>
                <w:sz w:val="21"/>
              </w:rPr>
            </w:pPr>
          </w:p>
        </w:tc>
      </w:tr>
    </w:tbl>
    <w:p w14:paraId="0B2532A4">
      <w:pPr>
        <w:spacing w:line="423" w:lineRule="auto"/>
        <w:rPr>
          <w:rFonts w:ascii="Arial"/>
          <w:sz w:val="21"/>
        </w:rPr>
      </w:pPr>
    </w:p>
    <w:p w14:paraId="6A7F3E16">
      <w:pPr>
        <w:spacing w:before="65" w:line="225" w:lineRule="auto"/>
        <w:ind w:left="57"/>
        <w:rPr>
          <w:rFonts w:ascii="宋体" w:hAnsi="宋体" w:eastAsia="宋体" w:cs="宋体"/>
          <w:sz w:val="20"/>
          <w:szCs w:val="20"/>
        </w:rPr>
      </w:pPr>
      <w:r>
        <w:rPr>
          <w:rFonts w:ascii="宋体" w:hAnsi="宋体" w:eastAsia="宋体" w:cs="宋体"/>
          <w:spacing w:val="4"/>
          <w:sz w:val="20"/>
          <w:szCs w:val="20"/>
        </w:rPr>
        <w:t>（注：2025年未安排政府采购预算。）</w:t>
      </w:r>
    </w:p>
    <w:p w14:paraId="1D8E041E">
      <w:pPr>
        <w:spacing w:line="225" w:lineRule="auto"/>
        <w:rPr>
          <w:rFonts w:ascii="宋体" w:hAnsi="宋体" w:eastAsia="宋体" w:cs="宋体"/>
          <w:sz w:val="20"/>
          <w:szCs w:val="20"/>
        </w:rPr>
        <w:sectPr>
          <w:headerReference r:id="rId33" w:type="default"/>
          <w:footerReference r:id="rId34" w:type="default"/>
          <w:pgSz w:w="16840" w:h="11900"/>
          <w:pgMar w:top="400" w:right="583" w:bottom="762" w:left="585" w:header="0" w:footer="517" w:gutter="0"/>
          <w:cols w:space="720" w:num="1"/>
        </w:sectPr>
      </w:pPr>
    </w:p>
    <w:p w14:paraId="723CE4EC">
      <w:pPr>
        <w:spacing w:line="264" w:lineRule="auto"/>
        <w:rPr>
          <w:rFonts w:ascii="Arial"/>
          <w:sz w:val="21"/>
        </w:rPr>
      </w:pPr>
    </w:p>
    <w:p w14:paraId="69EAE83D">
      <w:pPr>
        <w:spacing w:line="264" w:lineRule="auto"/>
        <w:rPr>
          <w:rFonts w:ascii="Arial"/>
          <w:sz w:val="21"/>
        </w:rPr>
      </w:pPr>
    </w:p>
    <w:p w14:paraId="087D3B60">
      <w:pPr>
        <w:spacing w:line="265" w:lineRule="auto"/>
        <w:rPr>
          <w:rFonts w:ascii="Arial"/>
          <w:sz w:val="21"/>
        </w:rPr>
      </w:pPr>
    </w:p>
    <w:p w14:paraId="589B840B">
      <w:pPr>
        <w:spacing w:line="265" w:lineRule="auto"/>
        <w:rPr>
          <w:rFonts w:ascii="Arial"/>
          <w:sz w:val="21"/>
        </w:rPr>
      </w:pPr>
    </w:p>
    <w:p w14:paraId="4BFC773A">
      <w:pPr>
        <w:pStyle w:val="2"/>
        <w:spacing w:before="143" w:line="222" w:lineRule="auto"/>
        <w:rPr>
          <w:sz w:val="44"/>
          <w:szCs w:val="44"/>
        </w:rPr>
      </w:pPr>
      <w:r>
        <w:rPr>
          <w:spacing w:val="-4"/>
          <w:sz w:val="44"/>
          <w:szCs w:val="44"/>
        </w:rPr>
        <w:t>第三部分</w:t>
      </w:r>
    </w:p>
    <w:p w14:paraId="3A1E1921">
      <w:pPr>
        <w:spacing w:line="246" w:lineRule="auto"/>
        <w:rPr>
          <w:rFonts w:ascii="Arial"/>
          <w:sz w:val="21"/>
        </w:rPr>
      </w:pPr>
    </w:p>
    <w:p w14:paraId="78DFC9D3">
      <w:pPr>
        <w:spacing w:line="246" w:lineRule="auto"/>
        <w:rPr>
          <w:rFonts w:ascii="Arial"/>
          <w:sz w:val="21"/>
        </w:rPr>
      </w:pPr>
    </w:p>
    <w:p w14:paraId="31C7C180">
      <w:pPr>
        <w:spacing w:line="246" w:lineRule="auto"/>
        <w:rPr>
          <w:rFonts w:ascii="Arial"/>
          <w:sz w:val="21"/>
        </w:rPr>
      </w:pPr>
    </w:p>
    <w:p w14:paraId="68308DA3">
      <w:pPr>
        <w:spacing w:line="246" w:lineRule="auto"/>
        <w:rPr>
          <w:rFonts w:ascii="Arial"/>
          <w:sz w:val="21"/>
        </w:rPr>
      </w:pPr>
    </w:p>
    <w:p w14:paraId="2B0ADF72">
      <w:pPr>
        <w:spacing w:line="246" w:lineRule="auto"/>
        <w:rPr>
          <w:rFonts w:ascii="Arial"/>
          <w:sz w:val="21"/>
        </w:rPr>
      </w:pPr>
    </w:p>
    <w:p w14:paraId="493D40C0">
      <w:pPr>
        <w:spacing w:line="246" w:lineRule="auto"/>
        <w:rPr>
          <w:rFonts w:ascii="Arial"/>
          <w:sz w:val="21"/>
        </w:rPr>
      </w:pPr>
    </w:p>
    <w:p w14:paraId="3E156A86">
      <w:pPr>
        <w:spacing w:line="246" w:lineRule="auto"/>
        <w:rPr>
          <w:rFonts w:ascii="Arial"/>
          <w:sz w:val="21"/>
        </w:rPr>
      </w:pPr>
    </w:p>
    <w:p w14:paraId="362B5F19">
      <w:pPr>
        <w:spacing w:line="246" w:lineRule="auto"/>
        <w:rPr>
          <w:rFonts w:ascii="Arial"/>
          <w:sz w:val="21"/>
        </w:rPr>
      </w:pPr>
    </w:p>
    <w:p w14:paraId="075BDC43">
      <w:pPr>
        <w:spacing w:line="246" w:lineRule="auto"/>
        <w:rPr>
          <w:rFonts w:ascii="Arial"/>
          <w:sz w:val="21"/>
        </w:rPr>
      </w:pPr>
    </w:p>
    <w:p w14:paraId="2297F985">
      <w:pPr>
        <w:spacing w:line="246" w:lineRule="auto"/>
        <w:rPr>
          <w:rFonts w:ascii="Arial"/>
          <w:sz w:val="21"/>
        </w:rPr>
      </w:pPr>
    </w:p>
    <w:p w14:paraId="05D877A8">
      <w:pPr>
        <w:spacing w:line="246" w:lineRule="auto"/>
        <w:rPr>
          <w:rFonts w:ascii="Arial"/>
          <w:sz w:val="21"/>
        </w:rPr>
      </w:pPr>
    </w:p>
    <w:p w14:paraId="6B009129">
      <w:pPr>
        <w:spacing w:line="246" w:lineRule="auto"/>
        <w:rPr>
          <w:rFonts w:ascii="Arial"/>
          <w:sz w:val="21"/>
        </w:rPr>
      </w:pPr>
    </w:p>
    <w:p w14:paraId="25EE7975">
      <w:pPr>
        <w:spacing w:line="246" w:lineRule="auto"/>
        <w:rPr>
          <w:rFonts w:ascii="Arial"/>
          <w:sz w:val="21"/>
        </w:rPr>
      </w:pPr>
    </w:p>
    <w:p w14:paraId="522E18E0">
      <w:pPr>
        <w:spacing w:line="246" w:lineRule="auto"/>
        <w:rPr>
          <w:rFonts w:ascii="Arial"/>
          <w:sz w:val="21"/>
        </w:rPr>
      </w:pPr>
    </w:p>
    <w:p w14:paraId="22DAA3ED">
      <w:pPr>
        <w:spacing w:line="246" w:lineRule="auto"/>
        <w:rPr>
          <w:rFonts w:ascii="Arial"/>
          <w:sz w:val="21"/>
        </w:rPr>
      </w:pPr>
    </w:p>
    <w:p w14:paraId="3689DDDF">
      <w:pPr>
        <w:spacing w:line="246" w:lineRule="auto"/>
        <w:rPr>
          <w:rFonts w:ascii="Arial"/>
          <w:sz w:val="21"/>
        </w:rPr>
      </w:pPr>
    </w:p>
    <w:p w14:paraId="7D1965EB">
      <w:pPr>
        <w:spacing w:line="246" w:lineRule="auto"/>
        <w:rPr>
          <w:rFonts w:ascii="Arial"/>
          <w:sz w:val="21"/>
        </w:rPr>
      </w:pPr>
    </w:p>
    <w:p w14:paraId="7FCB5C61">
      <w:pPr>
        <w:pStyle w:val="2"/>
        <w:spacing w:before="143" w:line="221" w:lineRule="auto"/>
        <w:ind w:left="1210"/>
        <w:rPr>
          <w:sz w:val="44"/>
          <w:szCs w:val="44"/>
        </w:rPr>
      </w:pPr>
      <w:r>
        <w:rPr>
          <w:spacing w:val="-1"/>
          <w:sz w:val="44"/>
          <w:szCs w:val="44"/>
        </w:rPr>
        <w:t>2025年部门预算情况和重要事项说明</w:t>
      </w:r>
    </w:p>
    <w:p w14:paraId="04A0B326">
      <w:pPr>
        <w:spacing w:line="221" w:lineRule="auto"/>
        <w:rPr>
          <w:sz w:val="44"/>
          <w:szCs w:val="44"/>
        </w:rPr>
        <w:sectPr>
          <w:footerReference r:id="rId35" w:type="default"/>
          <w:pgSz w:w="11900" w:h="16840"/>
          <w:pgMar w:top="400" w:right="1785" w:bottom="762" w:left="1234" w:header="0" w:footer="517" w:gutter="0"/>
          <w:cols w:space="720" w:num="1"/>
        </w:sectPr>
      </w:pPr>
    </w:p>
    <w:p w14:paraId="18F77431">
      <w:pPr>
        <w:spacing w:line="281" w:lineRule="auto"/>
        <w:rPr>
          <w:rFonts w:ascii="Arial"/>
          <w:sz w:val="21"/>
        </w:rPr>
      </w:pPr>
    </w:p>
    <w:p w14:paraId="5EAA0E72">
      <w:pPr>
        <w:spacing w:line="281" w:lineRule="auto"/>
        <w:rPr>
          <w:rFonts w:ascii="Arial"/>
          <w:sz w:val="21"/>
        </w:rPr>
      </w:pPr>
    </w:p>
    <w:p w14:paraId="4030490B">
      <w:pPr>
        <w:spacing w:line="281" w:lineRule="auto"/>
        <w:rPr>
          <w:rFonts w:ascii="Arial"/>
          <w:sz w:val="21"/>
        </w:rPr>
      </w:pPr>
    </w:p>
    <w:p w14:paraId="0BBFFC46">
      <w:pPr>
        <w:spacing w:line="281" w:lineRule="auto"/>
        <w:rPr>
          <w:rFonts w:ascii="Arial"/>
          <w:sz w:val="21"/>
        </w:rPr>
      </w:pPr>
    </w:p>
    <w:p w14:paraId="3ACA4856">
      <w:pPr>
        <w:spacing w:line="282" w:lineRule="auto"/>
        <w:rPr>
          <w:rFonts w:ascii="Arial"/>
          <w:sz w:val="21"/>
        </w:rPr>
      </w:pPr>
    </w:p>
    <w:p w14:paraId="2571E752">
      <w:pPr>
        <w:pStyle w:val="2"/>
        <w:spacing w:before="91" w:line="221" w:lineRule="auto"/>
        <w:ind w:left="562"/>
      </w:pPr>
      <w:r>
        <w:rPr>
          <w:spacing w:val="-3"/>
        </w:rPr>
        <w:t>一、预算收支增减变化情况说明</w:t>
      </w:r>
    </w:p>
    <w:p w14:paraId="5304F625">
      <w:pPr>
        <w:spacing w:before="224" w:line="369" w:lineRule="auto"/>
        <w:ind w:left="6" w:firstLine="558"/>
        <w:rPr>
          <w:rFonts w:ascii="仿宋" w:hAnsi="仿宋" w:eastAsia="仿宋" w:cs="仿宋"/>
          <w:sz w:val="28"/>
          <w:szCs w:val="28"/>
        </w:rPr>
      </w:pPr>
      <w:r>
        <w:rPr>
          <w:rFonts w:ascii="仿宋" w:hAnsi="仿宋" w:eastAsia="仿宋" w:cs="仿宋"/>
          <w:spacing w:val="-1"/>
          <w:sz w:val="28"/>
          <w:szCs w:val="28"/>
        </w:rPr>
        <w:t>按照综合预算的原则，本部门所有收入和支出均纳入部门预算管理,部门</w:t>
      </w:r>
      <w:r>
        <w:rPr>
          <w:rFonts w:ascii="仿宋" w:hAnsi="仿宋" w:eastAsia="仿宋" w:cs="仿宋"/>
          <w:spacing w:val="12"/>
          <w:sz w:val="28"/>
          <w:szCs w:val="28"/>
        </w:rPr>
        <w:t xml:space="preserve"> </w:t>
      </w:r>
      <w:r>
        <w:rPr>
          <w:rFonts w:ascii="仿宋" w:hAnsi="仿宋" w:eastAsia="仿宋" w:cs="仿宋"/>
          <w:spacing w:val="-3"/>
          <w:sz w:val="28"/>
          <w:szCs w:val="28"/>
        </w:rPr>
        <w:t>本级和所属单位的收入和支出均包含在部门预算中。</w:t>
      </w:r>
    </w:p>
    <w:p w14:paraId="7F912609">
      <w:pPr>
        <w:spacing w:line="222" w:lineRule="auto"/>
        <w:ind w:left="565"/>
        <w:rPr>
          <w:rFonts w:ascii="仿宋" w:hAnsi="仿宋" w:eastAsia="仿宋" w:cs="仿宋"/>
          <w:sz w:val="28"/>
          <w:szCs w:val="28"/>
        </w:rPr>
      </w:pPr>
      <w:r>
        <w:rPr>
          <w:rFonts w:ascii="仿宋" w:hAnsi="仿宋" w:eastAsia="仿宋" w:cs="仿宋"/>
          <w:spacing w:val="-4"/>
          <w:sz w:val="28"/>
          <w:szCs w:val="28"/>
        </w:rPr>
        <w:t>（一）收入预算：2025年。</w:t>
      </w:r>
    </w:p>
    <w:p w14:paraId="23F2924A">
      <w:pPr>
        <w:spacing w:before="223" w:line="222" w:lineRule="auto"/>
        <w:ind w:left="565"/>
        <w:rPr>
          <w:rFonts w:ascii="仿宋" w:hAnsi="仿宋" w:eastAsia="仿宋" w:cs="仿宋"/>
          <w:sz w:val="28"/>
          <w:szCs w:val="28"/>
        </w:rPr>
      </w:pPr>
      <w:r>
        <w:rPr>
          <w:rFonts w:ascii="仿宋" w:hAnsi="仿宋" w:eastAsia="仿宋" w:cs="仿宋"/>
          <w:spacing w:val="-4"/>
          <w:sz w:val="28"/>
          <w:szCs w:val="28"/>
        </w:rPr>
        <w:t>（二）支出预算：2025年。</w:t>
      </w:r>
    </w:p>
    <w:p w14:paraId="78E7A475">
      <w:pPr>
        <w:spacing w:before="223" w:line="296" w:lineRule="auto"/>
        <w:ind w:left="9" w:firstLine="555"/>
        <w:rPr>
          <w:rFonts w:ascii="仿宋" w:hAnsi="仿宋" w:eastAsia="仿宋" w:cs="仿宋"/>
          <w:sz w:val="28"/>
          <w:szCs w:val="28"/>
        </w:rPr>
      </w:pPr>
      <w:r>
        <w:rPr>
          <w:rFonts w:ascii="仿宋" w:hAnsi="仿宋" w:eastAsia="仿宋" w:cs="仿宋"/>
          <w:sz w:val="28"/>
          <w:szCs w:val="28"/>
        </w:rPr>
        <w:t>（三）增减变化情况：2025年收支预算</w:t>
      </w:r>
      <w:r>
        <w:rPr>
          <w:rFonts w:ascii="仿宋" w:hAnsi="仿宋" w:eastAsia="仿宋" w:cs="仿宋"/>
          <w:spacing w:val="-1"/>
          <w:sz w:val="28"/>
          <w:szCs w:val="28"/>
        </w:rPr>
        <w:t>174.44万元，比上年减少12.24万</w:t>
      </w:r>
      <w:r>
        <w:rPr>
          <w:rFonts w:ascii="仿宋" w:hAnsi="仿宋" w:eastAsia="仿宋" w:cs="仿宋"/>
          <w:sz w:val="28"/>
          <w:szCs w:val="28"/>
        </w:rPr>
        <w:t xml:space="preserve"> </w:t>
      </w:r>
      <w:r>
        <w:rPr>
          <w:rFonts w:ascii="仿宋" w:hAnsi="仿宋" w:eastAsia="仿宋" w:cs="仿宋"/>
          <w:spacing w:val="-14"/>
          <w:sz w:val="28"/>
          <w:szCs w:val="28"/>
        </w:rPr>
        <w:t>元，其中：</w:t>
      </w:r>
    </w:p>
    <w:p w14:paraId="3580E7E9">
      <w:pPr>
        <w:spacing w:before="222" w:line="222" w:lineRule="auto"/>
        <w:ind w:left="577"/>
        <w:rPr>
          <w:rFonts w:ascii="仿宋" w:hAnsi="仿宋" w:eastAsia="仿宋" w:cs="仿宋"/>
          <w:sz w:val="28"/>
          <w:szCs w:val="28"/>
        </w:rPr>
      </w:pPr>
      <w:r>
        <w:rPr>
          <w:rFonts w:ascii="仿宋" w:hAnsi="仿宋" w:eastAsia="仿宋" w:cs="仿宋"/>
          <w:spacing w:val="-2"/>
          <w:sz w:val="28"/>
          <w:szCs w:val="28"/>
        </w:rPr>
        <w:t>1.收入预算减少12.24万元，其中一般公共预算收入减少12.24万元。</w:t>
      </w:r>
    </w:p>
    <w:p w14:paraId="29ED9B6A">
      <w:pPr>
        <w:spacing w:before="223" w:line="298" w:lineRule="auto"/>
        <w:ind w:left="17" w:firstLine="542"/>
        <w:rPr>
          <w:rFonts w:ascii="仿宋" w:hAnsi="仿宋" w:eastAsia="仿宋" w:cs="仿宋"/>
          <w:sz w:val="28"/>
          <w:szCs w:val="28"/>
        </w:rPr>
      </w:pPr>
      <w:r>
        <w:rPr>
          <w:rFonts w:ascii="仿宋" w:hAnsi="仿宋" w:eastAsia="仿宋" w:cs="仿宋"/>
          <w:sz w:val="28"/>
          <w:szCs w:val="28"/>
        </w:rPr>
        <w:t>2.支出预算减少12.24万元，其中基本支出</w:t>
      </w:r>
      <w:r>
        <w:rPr>
          <w:rFonts w:ascii="仿宋" w:hAnsi="仿宋" w:eastAsia="仿宋" w:cs="仿宋"/>
          <w:spacing w:val="-1"/>
          <w:sz w:val="28"/>
          <w:szCs w:val="28"/>
        </w:rPr>
        <w:t>增加1.16万元，项目支出减少</w:t>
      </w:r>
      <w:r>
        <w:rPr>
          <w:rFonts w:ascii="仿宋" w:hAnsi="仿宋" w:eastAsia="仿宋" w:cs="仿宋"/>
          <w:sz w:val="28"/>
          <w:szCs w:val="28"/>
        </w:rPr>
        <w:t xml:space="preserve"> </w:t>
      </w:r>
      <w:r>
        <w:rPr>
          <w:rFonts w:ascii="仿宋" w:hAnsi="仿宋" w:eastAsia="仿宋" w:cs="仿宋"/>
          <w:spacing w:val="-9"/>
          <w:sz w:val="28"/>
          <w:szCs w:val="28"/>
        </w:rPr>
        <w:t>13.4万元。</w:t>
      </w:r>
    </w:p>
    <w:p w14:paraId="53842516">
      <w:pPr>
        <w:spacing w:before="218" w:line="295" w:lineRule="auto"/>
        <w:ind w:left="33" w:firstLine="528"/>
        <w:rPr>
          <w:rFonts w:ascii="仿宋" w:hAnsi="仿宋" w:eastAsia="仿宋" w:cs="仿宋"/>
          <w:sz w:val="28"/>
          <w:szCs w:val="28"/>
        </w:rPr>
      </w:pPr>
      <w:r>
        <w:rPr>
          <w:rFonts w:ascii="仿宋" w:hAnsi="仿宋" w:eastAsia="仿宋" w:cs="仿宋"/>
          <w:sz w:val="28"/>
          <w:szCs w:val="28"/>
        </w:rPr>
        <w:t>3.收支预算2025年收支预算174.44万元</w:t>
      </w:r>
      <w:r>
        <w:rPr>
          <w:rFonts w:ascii="仿宋" w:hAnsi="仿宋" w:eastAsia="仿宋" w:cs="仿宋"/>
          <w:spacing w:val="-1"/>
          <w:sz w:val="28"/>
          <w:szCs w:val="28"/>
        </w:rPr>
        <w:t>，比上年减少12.24万元的主要原</w:t>
      </w:r>
      <w:r>
        <w:rPr>
          <w:rFonts w:ascii="仿宋" w:hAnsi="仿宋" w:eastAsia="仿宋" w:cs="仿宋"/>
          <w:sz w:val="28"/>
          <w:szCs w:val="28"/>
        </w:rPr>
        <w:t xml:space="preserve"> </w:t>
      </w:r>
      <w:r>
        <w:rPr>
          <w:rFonts w:ascii="仿宋" w:hAnsi="仿宋" w:eastAsia="仿宋" w:cs="仿宋"/>
          <w:spacing w:val="-2"/>
          <w:sz w:val="28"/>
          <w:szCs w:val="28"/>
        </w:rPr>
        <w:t>因，住房公积业务系统升级不再需要数字证书维护，该费用13.4万元于</w:t>
      </w:r>
    </w:p>
    <w:p w14:paraId="4F8C9E92">
      <w:pPr>
        <w:spacing w:before="225" w:line="219" w:lineRule="auto"/>
        <w:rPr>
          <w:rFonts w:ascii="仿宋" w:hAnsi="仿宋" w:eastAsia="仿宋" w:cs="仿宋"/>
          <w:sz w:val="28"/>
          <w:szCs w:val="28"/>
        </w:rPr>
      </w:pPr>
      <w:r>
        <w:rPr>
          <w:rFonts w:ascii="仿宋" w:hAnsi="仿宋" w:eastAsia="仿宋" w:cs="仿宋"/>
          <w:spacing w:val="-1"/>
          <w:sz w:val="28"/>
          <w:szCs w:val="28"/>
        </w:rPr>
        <w:t>2025年减少。正常薪级工资调整导致2025年基本支出增加1.16万元。</w:t>
      </w:r>
    </w:p>
    <w:p w14:paraId="4BEE9790">
      <w:pPr>
        <w:pStyle w:val="2"/>
        <w:spacing w:before="228" w:line="222" w:lineRule="auto"/>
        <w:ind w:left="562"/>
      </w:pPr>
      <w:r>
        <w:rPr>
          <w:spacing w:val="-2"/>
        </w:rPr>
        <w:t>二、“三公”经费支出情况</w:t>
      </w:r>
    </w:p>
    <w:p w14:paraId="48F41C1F">
      <w:pPr>
        <w:spacing w:before="223" w:line="369" w:lineRule="auto"/>
        <w:ind w:left="16" w:right="57" w:firstLine="543"/>
        <w:rPr>
          <w:rFonts w:ascii="仿宋" w:hAnsi="仿宋" w:eastAsia="仿宋" w:cs="仿宋"/>
          <w:sz w:val="28"/>
          <w:szCs w:val="28"/>
        </w:rPr>
      </w:pPr>
      <w:r>
        <w:rPr>
          <w:rFonts w:ascii="仿宋" w:hAnsi="仿宋" w:eastAsia="仿宋" w:cs="仿宋"/>
          <w:spacing w:val="-2"/>
          <w:sz w:val="28"/>
          <w:szCs w:val="28"/>
        </w:rPr>
        <w:t>2025年通过一般公共预算财政拨款安排的“三公”经费预算共1.5</w:t>
      </w:r>
      <w:r>
        <w:rPr>
          <w:rFonts w:ascii="仿宋" w:hAnsi="仿宋" w:eastAsia="仿宋" w:cs="仿宋"/>
          <w:spacing w:val="-3"/>
          <w:sz w:val="28"/>
          <w:szCs w:val="28"/>
        </w:rPr>
        <w:t>万元，</w:t>
      </w:r>
      <w:r>
        <w:rPr>
          <w:rFonts w:ascii="仿宋" w:hAnsi="仿宋" w:eastAsia="仿宋" w:cs="仿宋"/>
          <w:sz w:val="28"/>
          <w:szCs w:val="28"/>
        </w:rPr>
        <w:t xml:space="preserve"> </w:t>
      </w:r>
      <w:r>
        <w:rPr>
          <w:rFonts w:ascii="仿宋" w:hAnsi="仿宋" w:eastAsia="仿宋" w:cs="仿宋"/>
          <w:spacing w:val="-8"/>
          <w:sz w:val="28"/>
          <w:szCs w:val="28"/>
        </w:rPr>
        <w:t>与上年基本持平。</w:t>
      </w:r>
    </w:p>
    <w:p w14:paraId="75A451F2">
      <w:pPr>
        <w:spacing w:before="1" w:line="222" w:lineRule="auto"/>
        <w:ind w:left="567"/>
        <w:rPr>
          <w:rFonts w:ascii="仿宋" w:hAnsi="仿宋" w:eastAsia="仿宋" w:cs="仿宋"/>
          <w:sz w:val="28"/>
          <w:szCs w:val="28"/>
        </w:rPr>
      </w:pPr>
      <w:r>
        <w:rPr>
          <w:rFonts w:ascii="仿宋" w:hAnsi="仿宋" w:eastAsia="仿宋" w:cs="仿宋"/>
          <w:spacing w:val="-19"/>
          <w:sz w:val="28"/>
          <w:szCs w:val="28"/>
        </w:rPr>
        <w:t>其中：</w:t>
      </w:r>
    </w:p>
    <w:p w14:paraId="47CD225A">
      <w:pPr>
        <w:spacing w:before="223" w:line="222" w:lineRule="auto"/>
        <w:ind w:left="577"/>
        <w:rPr>
          <w:rFonts w:ascii="仿宋" w:hAnsi="仿宋" w:eastAsia="仿宋" w:cs="仿宋"/>
          <w:sz w:val="28"/>
          <w:szCs w:val="28"/>
        </w:rPr>
      </w:pPr>
      <w:r>
        <w:rPr>
          <w:rFonts w:ascii="仿宋" w:hAnsi="仿宋" w:eastAsia="仿宋" w:cs="仿宋"/>
          <w:spacing w:val="-3"/>
          <w:sz w:val="28"/>
          <w:szCs w:val="28"/>
        </w:rPr>
        <w:t>1.因公出国（境）费0万元，与上年基本持平。</w:t>
      </w:r>
    </w:p>
    <w:p w14:paraId="581AA12A">
      <w:pPr>
        <w:spacing w:before="224" w:line="294" w:lineRule="auto"/>
        <w:ind w:left="5" w:right="140" w:firstLine="554"/>
        <w:rPr>
          <w:rFonts w:ascii="仿宋" w:hAnsi="仿宋" w:eastAsia="仿宋" w:cs="仿宋"/>
          <w:sz w:val="28"/>
          <w:szCs w:val="28"/>
        </w:rPr>
      </w:pPr>
      <w:r>
        <w:rPr>
          <w:rFonts w:ascii="仿宋" w:hAnsi="仿宋" w:eastAsia="仿宋" w:cs="仿宋"/>
          <w:sz w:val="28"/>
          <w:szCs w:val="28"/>
        </w:rPr>
        <w:t>2.公务用车购置及运行费1.5万元，包</w:t>
      </w:r>
      <w:r>
        <w:rPr>
          <w:rFonts w:ascii="仿宋" w:hAnsi="仿宋" w:eastAsia="仿宋" w:cs="仿宋"/>
          <w:spacing w:val="-1"/>
          <w:sz w:val="28"/>
          <w:szCs w:val="28"/>
        </w:rPr>
        <w:t>括公务用车购置费0万元，与上年</w:t>
      </w:r>
      <w:r>
        <w:rPr>
          <w:rFonts w:ascii="仿宋" w:hAnsi="仿宋" w:eastAsia="仿宋" w:cs="仿宋"/>
          <w:sz w:val="28"/>
          <w:szCs w:val="28"/>
        </w:rPr>
        <w:t xml:space="preserve"> </w:t>
      </w:r>
      <w:r>
        <w:rPr>
          <w:rFonts w:ascii="仿宋" w:hAnsi="仿宋" w:eastAsia="仿宋" w:cs="仿宋"/>
          <w:spacing w:val="-2"/>
          <w:sz w:val="28"/>
          <w:szCs w:val="28"/>
        </w:rPr>
        <w:t>基本持平；公务用车运行维护费1.5万元，与上年基本持平。</w:t>
      </w:r>
    </w:p>
    <w:p w14:paraId="465D341B">
      <w:pPr>
        <w:spacing w:before="226" w:line="222" w:lineRule="auto"/>
        <w:ind w:left="562"/>
        <w:rPr>
          <w:rFonts w:ascii="仿宋" w:hAnsi="仿宋" w:eastAsia="仿宋" w:cs="仿宋"/>
          <w:sz w:val="28"/>
          <w:szCs w:val="28"/>
        </w:rPr>
      </w:pPr>
      <w:r>
        <w:rPr>
          <w:rFonts w:ascii="仿宋" w:hAnsi="仿宋" w:eastAsia="仿宋" w:cs="仿宋"/>
          <w:spacing w:val="-3"/>
          <w:sz w:val="28"/>
          <w:szCs w:val="28"/>
        </w:rPr>
        <w:t>3.公务接待费0万元，与上年基本持平。</w:t>
      </w:r>
    </w:p>
    <w:p w14:paraId="7A41ECD4">
      <w:pPr>
        <w:pStyle w:val="2"/>
        <w:spacing w:before="224" w:line="222" w:lineRule="auto"/>
        <w:ind w:left="563"/>
      </w:pPr>
      <w:r>
        <w:rPr>
          <w:spacing w:val="-2"/>
        </w:rPr>
        <w:t>三、机关运行经费情况</w:t>
      </w:r>
    </w:p>
    <w:p w14:paraId="279F5F75">
      <w:pPr>
        <w:spacing w:before="222" w:line="370" w:lineRule="auto"/>
        <w:ind w:left="14" w:right="140" w:firstLine="551"/>
        <w:rPr>
          <w:rFonts w:ascii="仿宋" w:hAnsi="仿宋" w:eastAsia="仿宋" w:cs="仿宋"/>
          <w:sz w:val="28"/>
          <w:szCs w:val="28"/>
        </w:rPr>
      </w:pPr>
      <w:r>
        <w:rPr>
          <w:rFonts w:ascii="仿宋" w:hAnsi="仿宋" w:eastAsia="仿宋" w:cs="仿宋"/>
          <w:spacing w:val="-1"/>
          <w:sz w:val="28"/>
          <w:szCs w:val="28"/>
        </w:rPr>
        <w:t>机关运行经费是指用于维持行政及参照公务员法管理单位机关运行的经</w:t>
      </w:r>
      <w:r>
        <w:rPr>
          <w:rFonts w:ascii="仿宋" w:hAnsi="仿宋" w:eastAsia="仿宋" w:cs="仿宋"/>
          <w:spacing w:val="11"/>
          <w:sz w:val="28"/>
          <w:szCs w:val="28"/>
        </w:rPr>
        <w:t xml:space="preserve"> </w:t>
      </w:r>
      <w:r>
        <w:rPr>
          <w:rFonts w:ascii="仿宋" w:hAnsi="仿宋" w:eastAsia="仿宋" w:cs="仿宋"/>
          <w:spacing w:val="-1"/>
          <w:sz w:val="28"/>
          <w:szCs w:val="28"/>
        </w:rPr>
        <w:t>费，烟台市住房公积金管理中心招远分中心及所属单位均为事业单位，无机</w:t>
      </w:r>
    </w:p>
    <w:p w14:paraId="556A83E0">
      <w:pPr>
        <w:spacing w:line="370" w:lineRule="auto"/>
        <w:rPr>
          <w:rFonts w:ascii="仿宋" w:hAnsi="仿宋" w:eastAsia="仿宋" w:cs="仿宋"/>
          <w:sz w:val="28"/>
          <w:szCs w:val="28"/>
        </w:rPr>
        <w:sectPr>
          <w:footerReference r:id="rId36" w:type="default"/>
          <w:pgSz w:w="11900" w:h="16840"/>
          <w:pgMar w:top="400" w:right="1302" w:bottom="762" w:left="1230" w:header="0" w:footer="515" w:gutter="0"/>
          <w:cols w:space="720" w:num="1"/>
        </w:sectPr>
      </w:pPr>
    </w:p>
    <w:p w14:paraId="604BD6BE">
      <w:pPr>
        <w:spacing w:line="281" w:lineRule="auto"/>
        <w:rPr>
          <w:rFonts w:ascii="Arial"/>
          <w:sz w:val="21"/>
        </w:rPr>
      </w:pPr>
    </w:p>
    <w:p w14:paraId="794C077D">
      <w:pPr>
        <w:spacing w:line="281" w:lineRule="auto"/>
        <w:rPr>
          <w:rFonts w:ascii="Arial"/>
          <w:sz w:val="21"/>
        </w:rPr>
      </w:pPr>
    </w:p>
    <w:p w14:paraId="2DCB2958">
      <w:pPr>
        <w:spacing w:line="281" w:lineRule="auto"/>
        <w:rPr>
          <w:rFonts w:ascii="Arial"/>
          <w:sz w:val="21"/>
        </w:rPr>
      </w:pPr>
    </w:p>
    <w:p w14:paraId="5075CA3F">
      <w:pPr>
        <w:spacing w:line="281" w:lineRule="auto"/>
        <w:rPr>
          <w:rFonts w:ascii="Arial"/>
          <w:sz w:val="21"/>
        </w:rPr>
      </w:pPr>
    </w:p>
    <w:p w14:paraId="730EBFD1">
      <w:pPr>
        <w:spacing w:line="282" w:lineRule="auto"/>
        <w:rPr>
          <w:rFonts w:ascii="Arial"/>
          <w:sz w:val="21"/>
        </w:rPr>
      </w:pPr>
    </w:p>
    <w:p w14:paraId="5D72EF80">
      <w:pPr>
        <w:spacing w:before="91" w:line="369" w:lineRule="auto"/>
        <w:ind w:left="9" w:right="140" w:firstLine="7"/>
        <w:rPr>
          <w:rFonts w:ascii="仿宋" w:hAnsi="仿宋" w:eastAsia="仿宋" w:cs="仿宋"/>
          <w:sz w:val="28"/>
          <w:szCs w:val="28"/>
        </w:rPr>
      </w:pPr>
      <w:r>
        <w:rPr>
          <w:rFonts w:ascii="仿宋" w:hAnsi="仿宋" w:eastAsia="仿宋" w:cs="仿宋"/>
          <w:spacing w:val="-1"/>
          <w:sz w:val="28"/>
          <w:szCs w:val="28"/>
        </w:rPr>
        <w:t>关运行经费。2025年事业运行经费财政拨款预算为9.77万元。较2024年预算</w:t>
      </w:r>
      <w:r>
        <w:rPr>
          <w:rFonts w:ascii="仿宋" w:hAnsi="仿宋" w:eastAsia="仿宋" w:cs="仿宋"/>
          <w:spacing w:val="11"/>
          <w:sz w:val="28"/>
          <w:szCs w:val="28"/>
        </w:rPr>
        <w:t xml:space="preserve"> </w:t>
      </w:r>
      <w:r>
        <w:rPr>
          <w:rFonts w:ascii="仿宋" w:hAnsi="仿宋" w:eastAsia="仿宋" w:cs="仿宋"/>
          <w:spacing w:val="-2"/>
          <w:sz w:val="28"/>
          <w:szCs w:val="28"/>
        </w:rPr>
        <w:t>增加0.83万元。主要原因是：2025年残保金放在其他商品和服务支出。</w:t>
      </w:r>
    </w:p>
    <w:p w14:paraId="03951B5E">
      <w:pPr>
        <w:pStyle w:val="2"/>
        <w:spacing w:before="1" w:line="223" w:lineRule="auto"/>
        <w:ind w:left="578"/>
      </w:pPr>
      <w:r>
        <w:rPr>
          <w:spacing w:val="-4"/>
        </w:rPr>
        <w:t>四、政府采购情况</w:t>
      </w:r>
    </w:p>
    <w:p w14:paraId="3868CED5">
      <w:pPr>
        <w:spacing w:before="222" w:line="369" w:lineRule="auto"/>
        <w:ind w:left="16" w:right="140" w:firstLine="547"/>
        <w:rPr>
          <w:rFonts w:ascii="仿宋" w:hAnsi="仿宋" w:eastAsia="仿宋" w:cs="仿宋"/>
          <w:sz w:val="28"/>
          <w:szCs w:val="28"/>
        </w:rPr>
      </w:pPr>
      <w:r>
        <w:rPr>
          <w:rFonts w:ascii="仿宋" w:hAnsi="仿宋" w:eastAsia="仿宋" w:cs="仿宋"/>
          <w:sz w:val="28"/>
          <w:szCs w:val="28"/>
        </w:rPr>
        <w:t>2025年政府采购预算0万元，其中：政</w:t>
      </w:r>
      <w:r>
        <w:rPr>
          <w:rFonts w:ascii="仿宋" w:hAnsi="仿宋" w:eastAsia="仿宋" w:cs="仿宋"/>
          <w:spacing w:val="-1"/>
          <w:sz w:val="28"/>
          <w:szCs w:val="28"/>
        </w:rPr>
        <w:t>府采购货物预算0万元，政府采购</w:t>
      </w:r>
      <w:r>
        <w:rPr>
          <w:rFonts w:ascii="仿宋" w:hAnsi="仿宋" w:eastAsia="仿宋" w:cs="仿宋"/>
          <w:sz w:val="28"/>
          <w:szCs w:val="28"/>
        </w:rPr>
        <w:t xml:space="preserve"> </w:t>
      </w:r>
      <w:r>
        <w:rPr>
          <w:rFonts w:ascii="仿宋" w:hAnsi="仿宋" w:eastAsia="仿宋" w:cs="仿宋"/>
          <w:spacing w:val="-3"/>
          <w:sz w:val="28"/>
          <w:szCs w:val="28"/>
        </w:rPr>
        <w:t>工程预算0万元，政府采购服务预算0万元。</w:t>
      </w:r>
    </w:p>
    <w:p w14:paraId="525E37C1">
      <w:pPr>
        <w:pStyle w:val="2"/>
        <w:spacing w:line="221" w:lineRule="auto"/>
        <w:ind w:left="569"/>
      </w:pPr>
      <w:r>
        <w:rPr>
          <w:spacing w:val="-2"/>
        </w:rPr>
        <w:t>五、国有资产占有使用情况</w:t>
      </w:r>
    </w:p>
    <w:p w14:paraId="7A14E769">
      <w:pPr>
        <w:spacing w:before="223" w:line="369" w:lineRule="auto"/>
        <w:ind w:left="12" w:firstLine="557"/>
        <w:jc w:val="both"/>
        <w:rPr>
          <w:rFonts w:ascii="仿宋" w:hAnsi="仿宋" w:eastAsia="仿宋" w:cs="仿宋"/>
          <w:sz w:val="28"/>
          <w:szCs w:val="28"/>
        </w:rPr>
      </w:pPr>
      <w:r>
        <w:rPr>
          <w:rFonts w:ascii="仿宋" w:hAnsi="仿宋" w:eastAsia="仿宋" w:cs="仿宋"/>
          <w:spacing w:val="-1"/>
          <w:sz w:val="28"/>
          <w:szCs w:val="28"/>
        </w:rPr>
        <w:t>截至2024年12月31日，本部门共有车辆1辆，其中机要通信用车0辆、应</w:t>
      </w:r>
      <w:r>
        <w:rPr>
          <w:rFonts w:ascii="仿宋" w:hAnsi="仿宋" w:eastAsia="仿宋" w:cs="仿宋"/>
          <w:spacing w:val="8"/>
          <w:sz w:val="28"/>
          <w:szCs w:val="28"/>
        </w:rPr>
        <w:t xml:space="preserve">  </w:t>
      </w:r>
      <w:r>
        <w:rPr>
          <w:rFonts w:ascii="仿宋" w:hAnsi="仿宋" w:eastAsia="仿宋" w:cs="仿宋"/>
          <w:spacing w:val="-1"/>
          <w:sz w:val="28"/>
          <w:szCs w:val="28"/>
        </w:rPr>
        <w:t>急保障用车0辆、执法执勤用车0辆、特种专业技术用车0辆、其他按照规定配</w:t>
      </w:r>
      <w:r>
        <w:rPr>
          <w:rFonts w:ascii="仿宋" w:hAnsi="仿宋" w:eastAsia="仿宋" w:cs="仿宋"/>
          <w:spacing w:val="13"/>
          <w:sz w:val="28"/>
          <w:szCs w:val="28"/>
        </w:rPr>
        <w:t xml:space="preserve"> </w:t>
      </w:r>
      <w:r>
        <w:rPr>
          <w:rFonts w:ascii="仿宋" w:hAnsi="仿宋" w:eastAsia="仿宋" w:cs="仿宋"/>
          <w:spacing w:val="-2"/>
          <w:sz w:val="28"/>
          <w:szCs w:val="28"/>
        </w:rPr>
        <w:t>备的公务用车1辆。其他按照规定配备的公务用车主要是业务用车。</w:t>
      </w:r>
    </w:p>
    <w:p w14:paraId="1DBF3FA7">
      <w:pPr>
        <w:spacing w:before="1" w:line="221" w:lineRule="auto"/>
        <w:ind w:left="575"/>
        <w:rPr>
          <w:rFonts w:ascii="仿宋" w:hAnsi="仿宋" w:eastAsia="仿宋" w:cs="仿宋"/>
          <w:sz w:val="28"/>
          <w:szCs w:val="28"/>
        </w:rPr>
      </w:pPr>
      <w:r>
        <w:rPr>
          <w:rFonts w:ascii="仿宋" w:hAnsi="仿宋" w:eastAsia="仿宋" w:cs="仿宋"/>
          <w:spacing w:val="-3"/>
          <w:sz w:val="28"/>
          <w:szCs w:val="28"/>
        </w:rPr>
        <w:t>单位价值100万元以上的设备0台（件、套）。</w:t>
      </w:r>
    </w:p>
    <w:p w14:paraId="54FCF472">
      <w:pPr>
        <w:spacing w:before="225" w:line="221" w:lineRule="auto"/>
        <w:ind w:left="564"/>
        <w:rPr>
          <w:rFonts w:ascii="仿宋" w:hAnsi="仿宋" w:eastAsia="仿宋" w:cs="仿宋"/>
          <w:sz w:val="28"/>
          <w:szCs w:val="28"/>
        </w:rPr>
      </w:pPr>
      <w:r>
        <w:rPr>
          <w:rFonts w:ascii="仿宋" w:hAnsi="仿宋" w:eastAsia="仿宋" w:cs="仿宋"/>
          <w:spacing w:val="-2"/>
          <w:sz w:val="28"/>
          <w:szCs w:val="28"/>
        </w:rPr>
        <w:t>2025年预算未安排购置单位价值100万元以上大型设备。</w:t>
      </w:r>
    </w:p>
    <w:p w14:paraId="5375546B">
      <w:pPr>
        <w:pStyle w:val="2"/>
        <w:spacing w:before="225" w:line="221" w:lineRule="auto"/>
        <w:ind w:left="570"/>
      </w:pPr>
      <w:r>
        <w:rPr>
          <w:spacing w:val="-2"/>
        </w:rPr>
        <w:t>六、绩效目标情况说明</w:t>
      </w:r>
    </w:p>
    <w:p w14:paraId="345FE4D1">
      <w:pPr>
        <w:spacing w:before="225" w:line="223" w:lineRule="auto"/>
        <w:ind w:left="580"/>
        <w:rPr>
          <w:rFonts w:ascii="楷体" w:hAnsi="楷体" w:eastAsia="楷体" w:cs="楷体"/>
          <w:sz w:val="28"/>
          <w:szCs w:val="28"/>
        </w:rPr>
      </w:pPr>
      <w:r>
        <w:rPr>
          <w:rFonts w:ascii="楷体" w:hAnsi="楷体" w:eastAsia="楷体" w:cs="楷体"/>
          <w:spacing w:val="-5"/>
          <w:sz w:val="28"/>
          <w:szCs w:val="28"/>
        </w:rPr>
        <w:t>（一）预算绩效管理情况</w:t>
      </w:r>
    </w:p>
    <w:p w14:paraId="490CCF08">
      <w:pPr>
        <w:spacing w:before="223" w:line="369" w:lineRule="auto"/>
        <w:ind w:left="8" w:firstLine="560"/>
        <w:rPr>
          <w:rFonts w:ascii="仿宋" w:hAnsi="仿宋" w:eastAsia="仿宋" w:cs="仿宋"/>
          <w:sz w:val="28"/>
          <w:szCs w:val="28"/>
        </w:rPr>
      </w:pPr>
      <w:r>
        <w:rPr>
          <w:rFonts w:ascii="仿宋" w:hAnsi="仿宋" w:eastAsia="仿宋" w:cs="仿宋"/>
          <w:spacing w:val="-1"/>
          <w:sz w:val="28"/>
          <w:szCs w:val="28"/>
        </w:rPr>
        <w:t>烟台市住房公积金管理中心招远分中心2025年项目支出全面实施绩效目</w:t>
      </w:r>
      <w:r>
        <w:rPr>
          <w:rFonts w:ascii="仿宋" w:hAnsi="仿宋" w:eastAsia="仿宋" w:cs="仿宋"/>
          <w:spacing w:val="7"/>
          <w:sz w:val="28"/>
          <w:szCs w:val="28"/>
        </w:rPr>
        <w:t xml:space="preserve">  </w:t>
      </w:r>
      <w:r>
        <w:rPr>
          <w:rFonts w:ascii="仿宋" w:hAnsi="仿宋" w:eastAsia="仿宋" w:cs="仿宋"/>
          <w:sz w:val="28"/>
          <w:szCs w:val="28"/>
        </w:rPr>
        <w:t>标管理，涉及预算项目支出2个，预算资金4</w:t>
      </w:r>
      <w:r>
        <w:rPr>
          <w:rFonts w:ascii="仿宋" w:hAnsi="仿宋" w:eastAsia="仿宋" w:cs="仿宋"/>
          <w:spacing w:val="-1"/>
          <w:sz w:val="28"/>
          <w:szCs w:val="28"/>
        </w:rPr>
        <w:t>4.95万元，其中财政拨款44.95万</w:t>
      </w:r>
      <w:r>
        <w:rPr>
          <w:rFonts w:ascii="仿宋" w:hAnsi="仿宋" w:eastAsia="仿宋" w:cs="仿宋"/>
          <w:sz w:val="28"/>
          <w:szCs w:val="28"/>
        </w:rPr>
        <w:t xml:space="preserve"> </w:t>
      </w:r>
      <w:r>
        <w:rPr>
          <w:rFonts w:ascii="仿宋" w:hAnsi="仿宋" w:eastAsia="仿宋" w:cs="仿宋"/>
          <w:spacing w:val="-1"/>
          <w:sz w:val="28"/>
          <w:szCs w:val="28"/>
        </w:rPr>
        <w:t>元。拟对业务费、劳务费等2个项目开展部门重点绩效评价，涉及预算资金</w:t>
      </w:r>
    </w:p>
    <w:p w14:paraId="10269876">
      <w:pPr>
        <w:spacing w:before="1" w:line="369" w:lineRule="auto"/>
        <w:ind w:left="17" w:right="140" w:hanging="17"/>
        <w:rPr>
          <w:rFonts w:ascii="仿宋" w:hAnsi="仿宋" w:eastAsia="仿宋" w:cs="仿宋"/>
          <w:sz w:val="28"/>
          <w:szCs w:val="28"/>
        </w:rPr>
      </w:pPr>
      <w:r>
        <w:rPr>
          <w:rFonts w:ascii="仿宋" w:hAnsi="仿宋" w:eastAsia="仿宋" w:cs="仿宋"/>
          <w:sz w:val="28"/>
          <w:szCs w:val="28"/>
        </w:rPr>
        <w:t>44.95万元，其中财政拨款44.95万元。根据以前年度</w:t>
      </w:r>
      <w:r>
        <w:rPr>
          <w:rFonts w:ascii="仿宋" w:hAnsi="仿宋" w:eastAsia="仿宋" w:cs="仿宋"/>
          <w:spacing w:val="-1"/>
          <w:sz w:val="28"/>
          <w:szCs w:val="28"/>
        </w:rPr>
        <w:t>绩效评价结果，优化业</w:t>
      </w:r>
      <w:r>
        <w:rPr>
          <w:rFonts w:ascii="仿宋" w:hAnsi="仿宋" w:eastAsia="仿宋" w:cs="仿宋"/>
          <w:sz w:val="28"/>
          <w:szCs w:val="28"/>
        </w:rPr>
        <w:t xml:space="preserve"> </w:t>
      </w:r>
      <w:r>
        <w:rPr>
          <w:rFonts w:ascii="仿宋" w:hAnsi="仿宋" w:eastAsia="仿宋" w:cs="仿宋"/>
          <w:spacing w:val="-2"/>
          <w:sz w:val="28"/>
          <w:szCs w:val="28"/>
        </w:rPr>
        <w:t>务费、劳务费等项目支出2025年预算安排，进一步改进管理、完善政策。</w:t>
      </w:r>
    </w:p>
    <w:p w14:paraId="11BA575D">
      <w:pPr>
        <w:spacing w:before="1" w:line="222" w:lineRule="auto"/>
        <w:ind w:left="580"/>
        <w:rPr>
          <w:rFonts w:ascii="楷体" w:hAnsi="楷体" w:eastAsia="楷体" w:cs="楷体"/>
          <w:sz w:val="28"/>
          <w:szCs w:val="28"/>
        </w:rPr>
      </w:pPr>
      <w:r>
        <w:rPr>
          <w:rFonts w:ascii="楷体" w:hAnsi="楷体" w:eastAsia="楷体" w:cs="楷体"/>
          <w:spacing w:val="-3"/>
          <w:sz w:val="28"/>
          <w:szCs w:val="28"/>
        </w:rPr>
        <w:t>（二）部门主管专项资金的绩效目标表</w:t>
      </w:r>
    </w:p>
    <w:p w14:paraId="72BF038D">
      <w:pPr>
        <w:spacing w:line="222" w:lineRule="auto"/>
        <w:rPr>
          <w:rFonts w:ascii="楷体" w:hAnsi="楷体" w:eastAsia="楷体" w:cs="楷体"/>
          <w:sz w:val="28"/>
          <w:szCs w:val="28"/>
        </w:rPr>
        <w:sectPr>
          <w:footerReference r:id="rId37" w:type="default"/>
          <w:pgSz w:w="11900" w:h="16840"/>
          <w:pgMar w:top="400" w:right="1302" w:bottom="762" w:left="1226" w:header="0" w:footer="515" w:gutter="0"/>
          <w:cols w:space="720" w:num="1"/>
        </w:sectPr>
      </w:pPr>
    </w:p>
    <w:p w14:paraId="2DABF457">
      <w:pPr>
        <w:spacing w:before="200" w:line="224" w:lineRule="auto"/>
        <w:ind w:left="1500"/>
        <w:rPr>
          <w:rFonts w:ascii="楷体" w:hAnsi="楷体" w:eastAsia="楷体" w:cs="楷体"/>
          <w:sz w:val="28"/>
          <w:szCs w:val="28"/>
        </w:rPr>
      </w:pPr>
      <w:r>
        <w:rPr>
          <w:rFonts w:ascii="楷体" w:hAnsi="楷体" w:eastAsia="楷体" w:cs="楷体"/>
          <w:spacing w:val="-4"/>
          <w:sz w:val="28"/>
          <w:szCs w:val="28"/>
        </w:rPr>
        <w:t>（三）部门预算项目绩效目标表</w:t>
      </w:r>
    </w:p>
    <w:p w14:paraId="3E3B15DE">
      <w:pPr>
        <w:pStyle w:val="2"/>
        <w:spacing w:before="259" w:line="221" w:lineRule="auto"/>
        <w:ind w:left="3999"/>
      </w:pPr>
      <w:r>
        <w:rPr>
          <w:spacing w:val="-1"/>
        </w:rPr>
        <w:t>政策和项目预算绩效目标表</w:t>
      </w:r>
    </w:p>
    <w:p w14:paraId="73C1507E">
      <w:pPr>
        <w:spacing w:line="166" w:lineRule="exact"/>
      </w:pPr>
    </w:p>
    <w:tbl>
      <w:tblPr>
        <w:tblStyle w:val="5"/>
        <w:tblW w:w="1123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9"/>
        <w:gridCol w:w="1342"/>
        <w:gridCol w:w="1696"/>
        <w:gridCol w:w="2572"/>
        <w:gridCol w:w="2034"/>
        <w:gridCol w:w="2434"/>
      </w:tblGrid>
      <w:tr w14:paraId="6AAC61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4197" w:type="dxa"/>
            <w:gridSpan w:val="3"/>
            <w:vAlign w:val="top"/>
          </w:tcPr>
          <w:p w14:paraId="35E40C68">
            <w:pPr>
              <w:pStyle w:val="6"/>
              <w:spacing w:before="147" w:line="226" w:lineRule="auto"/>
              <w:ind w:left="1689"/>
              <w:rPr>
                <w:sz w:val="20"/>
                <w:szCs w:val="20"/>
              </w:rPr>
            </w:pPr>
            <w:r>
              <w:rPr>
                <w:spacing w:val="5"/>
                <w:sz w:val="20"/>
                <w:szCs w:val="20"/>
              </w:rPr>
              <w:t>项目名称</w:t>
            </w:r>
          </w:p>
        </w:tc>
        <w:tc>
          <w:tcPr>
            <w:tcW w:w="7040" w:type="dxa"/>
            <w:gridSpan w:val="3"/>
            <w:vAlign w:val="top"/>
          </w:tcPr>
          <w:p w14:paraId="0699125C">
            <w:pPr>
              <w:pStyle w:val="6"/>
              <w:spacing w:before="148" w:line="225" w:lineRule="auto"/>
              <w:ind w:left="3221"/>
              <w:rPr>
                <w:sz w:val="20"/>
                <w:szCs w:val="20"/>
              </w:rPr>
            </w:pPr>
            <w:r>
              <w:rPr>
                <w:spacing w:val="2"/>
                <w:sz w:val="20"/>
                <w:szCs w:val="20"/>
              </w:rPr>
              <w:t>劳务费</w:t>
            </w:r>
          </w:p>
        </w:tc>
      </w:tr>
      <w:tr w14:paraId="40905A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3" w:hRule="atLeast"/>
        </w:trPr>
        <w:tc>
          <w:tcPr>
            <w:tcW w:w="4197" w:type="dxa"/>
            <w:gridSpan w:val="3"/>
            <w:vAlign w:val="top"/>
          </w:tcPr>
          <w:p w14:paraId="7508B123">
            <w:pPr>
              <w:pStyle w:val="6"/>
              <w:spacing w:before="177" w:line="225" w:lineRule="auto"/>
              <w:ind w:left="1378"/>
              <w:rPr>
                <w:sz w:val="20"/>
                <w:szCs w:val="20"/>
              </w:rPr>
            </w:pPr>
            <w:r>
              <w:rPr>
                <w:spacing w:val="6"/>
                <w:sz w:val="20"/>
                <w:szCs w:val="20"/>
              </w:rPr>
              <w:t>主管部门及代码</w:t>
            </w:r>
          </w:p>
        </w:tc>
        <w:tc>
          <w:tcPr>
            <w:tcW w:w="2572" w:type="dxa"/>
            <w:vAlign w:val="top"/>
          </w:tcPr>
          <w:p w14:paraId="40C1251D">
            <w:pPr>
              <w:pStyle w:val="6"/>
              <w:spacing w:before="72" w:line="194" w:lineRule="auto"/>
              <w:ind w:left="584" w:right="37" w:hanging="537"/>
              <w:rPr>
                <w:sz w:val="20"/>
                <w:szCs w:val="20"/>
              </w:rPr>
            </w:pPr>
            <w:r>
              <w:rPr>
                <w:spacing w:val="5"/>
                <w:sz w:val="20"/>
                <w:szCs w:val="20"/>
              </w:rPr>
              <w:t>405_烟台市住房公积金管理</w:t>
            </w:r>
            <w:r>
              <w:rPr>
                <w:spacing w:val="10"/>
                <w:sz w:val="20"/>
                <w:szCs w:val="20"/>
              </w:rPr>
              <w:t xml:space="preserve"> </w:t>
            </w:r>
            <w:r>
              <w:rPr>
                <w:spacing w:val="3"/>
                <w:sz w:val="20"/>
                <w:szCs w:val="20"/>
              </w:rPr>
              <w:t>中心招远分中心</w:t>
            </w:r>
          </w:p>
        </w:tc>
        <w:tc>
          <w:tcPr>
            <w:tcW w:w="2034" w:type="dxa"/>
            <w:vAlign w:val="top"/>
          </w:tcPr>
          <w:p w14:paraId="4D0117AA">
            <w:pPr>
              <w:pStyle w:val="6"/>
              <w:spacing w:before="177" w:line="226" w:lineRule="auto"/>
              <w:ind w:left="616"/>
              <w:rPr>
                <w:sz w:val="20"/>
                <w:szCs w:val="20"/>
              </w:rPr>
            </w:pPr>
            <w:r>
              <w:rPr>
                <w:spacing w:val="4"/>
                <w:sz w:val="20"/>
                <w:szCs w:val="20"/>
              </w:rPr>
              <w:t>实施单位</w:t>
            </w:r>
          </w:p>
        </w:tc>
        <w:tc>
          <w:tcPr>
            <w:tcW w:w="2434" w:type="dxa"/>
            <w:vAlign w:val="top"/>
          </w:tcPr>
          <w:p w14:paraId="5C9AE4E8">
            <w:pPr>
              <w:pStyle w:val="6"/>
              <w:spacing w:before="72" w:line="194" w:lineRule="auto"/>
              <w:ind w:left="604" w:right="70" w:hanging="520"/>
              <w:rPr>
                <w:sz w:val="20"/>
                <w:szCs w:val="20"/>
              </w:rPr>
            </w:pPr>
            <w:r>
              <w:rPr>
                <w:spacing w:val="6"/>
                <w:sz w:val="20"/>
                <w:szCs w:val="20"/>
              </w:rPr>
              <w:t>烟台市住房公积金管理中</w:t>
            </w:r>
            <w:r>
              <w:rPr>
                <w:spacing w:val="7"/>
                <w:sz w:val="20"/>
                <w:szCs w:val="20"/>
              </w:rPr>
              <w:t xml:space="preserve"> </w:t>
            </w:r>
            <w:r>
              <w:rPr>
                <w:spacing w:val="6"/>
                <w:sz w:val="20"/>
                <w:szCs w:val="20"/>
              </w:rPr>
              <w:t>心招远分中心</w:t>
            </w:r>
          </w:p>
        </w:tc>
      </w:tr>
      <w:tr w14:paraId="2F2E4D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197" w:type="dxa"/>
            <w:gridSpan w:val="3"/>
            <w:vMerge w:val="restart"/>
            <w:tcBorders>
              <w:bottom w:val="nil"/>
            </w:tcBorders>
            <w:vAlign w:val="top"/>
          </w:tcPr>
          <w:p w14:paraId="00028238">
            <w:pPr>
              <w:spacing w:line="389" w:lineRule="auto"/>
              <w:rPr>
                <w:rFonts w:ascii="Arial"/>
                <w:sz w:val="21"/>
              </w:rPr>
            </w:pPr>
          </w:p>
          <w:p w14:paraId="63DC9207">
            <w:pPr>
              <w:pStyle w:val="6"/>
              <w:spacing w:before="65" w:line="191" w:lineRule="auto"/>
              <w:ind w:left="1689"/>
              <w:rPr>
                <w:sz w:val="20"/>
                <w:szCs w:val="20"/>
              </w:rPr>
            </w:pPr>
            <w:r>
              <w:rPr>
                <w:spacing w:val="5"/>
                <w:sz w:val="20"/>
                <w:szCs w:val="20"/>
              </w:rPr>
              <w:t>项目资金</w:t>
            </w:r>
          </w:p>
          <w:p w14:paraId="6572461B">
            <w:pPr>
              <w:pStyle w:val="6"/>
              <w:spacing w:line="226" w:lineRule="auto"/>
              <w:ind w:left="1697"/>
              <w:rPr>
                <w:sz w:val="20"/>
                <w:szCs w:val="20"/>
              </w:rPr>
            </w:pPr>
            <w:r>
              <w:rPr>
                <w:spacing w:val="-1"/>
                <w:sz w:val="20"/>
                <w:szCs w:val="20"/>
              </w:rPr>
              <w:t>（万元）</w:t>
            </w:r>
          </w:p>
        </w:tc>
        <w:tc>
          <w:tcPr>
            <w:tcW w:w="2572" w:type="dxa"/>
            <w:vAlign w:val="top"/>
          </w:tcPr>
          <w:p w14:paraId="79128B65">
            <w:pPr>
              <w:pStyle w:val="6"/>
              <w:spacing w:before="136" w:line="225" w:lineRule="auto"/>
              <w:ind w:left="46"/>
              <w:rPr>
                <w:sz w:val="20"/>
                <w:szCs w:val="20"/>
              </w:rPr>
            </w:pPr>
            <w:r>
              <w:rPr>
                <w:sz w:val="20"/>
                <w:szCs w:val="20"/>
              </w:rPr>
              <w:t>年度预算资金总额：</w:t>
            </w:r>
          </w:p>
        </w:tc>
        <w:tc>
          <w:tcPr>
            <w:tcW w:w="4468" w:type="dxa"/>
            <w:gridSpan w:val="2"/>
            <w:vAlign w:val="top"/>
          </w:tcPr>
          <w:p w14:paraId="34DB90B8">
            <w:pPr>
              <w:pStyle w:val="6"/>
              <w:spacing w:before="136" w:line="265" w:lineRule="exact"/>
              <w:ind w:left="1987"/>
              <w:rPr>
                <w:sz w:val="20"/>
                <w:szCs w:val="20"/>
              </w:rPr>
            </w:pPr>
            <w:r>
              <w:rPr>
                <w:spacing w:val="1"/>
                <w:position w:val="1"/>
                <w:sz w:val="20"/>
                <w:szCs w:val="20"/>
              </w:rPr>
              <w:t>34.00</w:t>
            </w:r>
          </w:p>
        </w:tc>
      </w:tr>
      <w:tr w14:paraId="547510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197" w:type="dxa"/>
            <w:gridSpan w:val="3"/>
            <w:vMerge w:val="continue"/>
            <w:tcBorders>
              <w:top w:val="nil"/>
              <w:bottom w:val="nil"/>
            </w:tcBorders>
            <w:vAlign w:val="top"/>
          </w:tcPr>
          <w:p w14:paraId="743997BF">
            <w:pPr>
              <w:rPr>
                <w:rFonts w:ascii="Arial"/>
                <w:sz w:val="21"/>
              </w:rPr>
            </w:pPr>
          </w:p>
        </w:tc>
        <w:tc>
          <w:tcPr>
            <w:tcW w:w="2572" w:type="dxa"/>
            <w:vAlign w:val="top"/>
          </w:tcPr>
          <w:p w14:paraId="56C51C96">
            <w:pPr>
              <w:pStyle w:val="6"/>
              <w:spacing w:before="136" w:line="225" w:lineRule="auto"/>
              <w:ind w:left="45"/>
              <w:rPr>
                <w:sz w:val="20"/>
                <w:szCs w:val="20"/>
              </w:rPr>
            </w:pPr>
            <w:r>
              <w:rPr>
                <w:spacing w:val="6"/>
                <w:sz w:val="20"/>
                <w:szCs w:val="20"/>
              </w:rPr>
              <w:t>其中：财政拨款</w:t>
            </w:r>
          </w:p>
        </w:tc>
        <w:tc>
          <w:tcPr>
            <w:tcW w:w="4468" w:type="dxa"/>
            <w:gridSpan w:val="2"/>
            <w:vAlign w:val="top"/>
          </w:tcPr>
          <w:p w14:paraId="6123F66C">
            <w:pPr>
              <w:pStyle w:val="6"/>
              <w:spacing w:before="136" w:line="265" w:lineRule="exact"/>
              <w:ind w:left="1987"/>
              <w:rPr>
                <w:sz w:val="20"/>
                <w:szCs w:val="20"/>
              </w:rPr>
            </w:pPr>
            <w:r>
              <w:rPr>
                <w:spacing w:val="1"/>
                <w:position w:val="1"/>
                <w:sz w:val="20"/>
                <w:szCs w:val="20"/>
              </w:rPr>
              <w:t>34.00</w:t>
            </w:r>
          </w:p>
        </w:tc>
      </w:tr>
      <w:tr w14:paraId="38C451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197" w:type="dxa"/>
            <w:gridSpan w:val="3"/>
            <w:vMerge w:val="continue"/>
            <w:tcBorders>
              <w:top w:val="nil"/>
            </w:tcBorders>
            <w:vAlign w:val="top"/>
          </w:tcPr>
          <w:p w14:paraId="53020395">
            <w:pPr>
              <w:rPr>
                <w:rFonts w:ascii="Arial"/>
                <w:sz w:val="21"/>
              </w:rPr>
            </w:pPr>
          </w:p>
        </w:tc>
        <w:tc>
          <w:tcPr>
            <w:tcW w:w="2572" w:type="dxa"/>
            <w:vAlign w:val="top"/>
          </w:tcPr>
          <w:p w14:paraId="3845BEDA">
            <w:pPr>
              <w:pStyle w:val="6"/>
              <w:spacing w:before="136" w:line="226" w:lineRule="auto"/>
              <w:ind w:left="667"/>
              <w:rPr>
                <w:sz w:val="20"/>
                <w:szCs w:val="20"/>
              </w:rPr>
            </w:pPr>
            <w:r>
              <w:rPr>
                <w:spacing w:val="5"/>
                <w:sz w:val="20"/>
                <w:szCs w:val="20"/>
              </w:rPr>
              <w:t>其他资金</w:t>
            </w:r>
          </w:p>
        </w:tc>
        <w:tc>
          <w:tcPr>
            <w:tcW w:w="4468" w:type="dxa"/>
            <w:gridSpan w:val="2"/>
            <w:vAlign w:val="top"/>
          </w:tcPr>
          <w:p w14:paraId="6F8E1130">
            <w:pPr>
              <w:pStyle w:val="6"/>
              <w:spacing w:before="136" w:line="265" w:lineRule="exact"/>
              <w:ind w:left="2036"/>
              <w:rPr>
                <w:sz w:val="20"/>
                <w:szCs w:val="20"/>
              </w:rPr>
            </w:pPr>
            <w:r>
              <w:rPr>
                <w:spacing w:val="1"/>
                <w:position w:val="1"/>
                <w:sz w:val="20"/>
                <w:szCs w:val="20"/>
              </w:rPr>
              <w:t>0.00</w:t>
            </w:r>
          </w:p>
        </w:tc>
      </w:tr>
      <w:tr w14:paraId="3E39E3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13" w:hRule="atLeast"/>
        </w:trPr>
        <w:tc>
          <w:tcPr>
            <w:tcW w:w="1159" w:type="dxa"/>
            <w:vAlign w:val="top"/>
          </w:tcPr>
          <w:p w14:paraId="4B94A175">
            <w:pPr>
              <w:spacing w:line="253" w:lineRule="auto"/>
              <w:rPr>
                <w:rFonts w:ascii="Arial"/>
                <w:sz w:val="21"/>
              </w:rPr>
            </w:pPr>
          </w:p>
          <w:p w14:paraId="7BCAC455">
            <w:pPr>
              <w:spacing w:line="253" w:lineRule="auto"/>
              <w:rPr>
                <w:rFonts w:ascii="Arial"/>
                <w:sz w:val="21"/>
              </w:rPr>
            </w:pPr>
          </w:p>
          <w:p w14:paraId="7D2399E8">
            <w:pPr>
              <w:spacing w:line="253" w:lineRule="auto"/>
              <w:rPr>
                <w:rFonts w:ascii="Arial"/>
                <w:sz w:val="21"/>
              </w:rPr>
            </w:pPr>
          </w:p>
          <w:p w14:paraId="1A1B62C0">
            <w:pPr>
              <w:spacing w:line="254" w:lineRule="auto"/>
              <w:rPr>
                <w:rFonts w:ascii="Arial"/>
                <w:sz w:val="21"/>
              </w:rPr>
            </w:pPr>
          </w:p>
          <w:p w14:paraId="09D26E95">
            <w:pPr>
              <w:pStyle w:val="6"/>
              <w:spacing w:before="65" w:line="226" w:lineRule="auto"/>
              <w:ind w:left="175"/>
              <w:rPr>
                <w:sz w:val="20"/>
                <w:szCs w:val="20"/>
              </w:rPr>
            </w:pPr>
            <w:r>
              <w:rPr>
                <w:spacing w:val="3"/>
                <w:sz w:val="20"/>
                <w:szCs w:val="20"/>
              </w:rPr>
              <w:t>总体目标</w:t>
            </w:r>
          </w:p>
        </w:tc>
        <w:tc>
          <w:tcPr>
            <w:tcW w:w="10078" w:type="dxa"/>
            <w:gridSpan w:val="5"/>
            <w:vAlign w:val="top"/>
          </w:tcPr>
          <w:p w14:paraId="23FEB79C">
            <w:pPr>
              <w:spacing w:line="242" w:lineRule="auto"/>
              <w:rPr>
                <w:rFonts w:ascii="Arial"/>
                <w:sz w:val="21"/>
              </w:rPr>
            </w:pPr>
          </w:p>
          <w:p w14:paraId="370FF54B">
            <w:pPr>
              <w:spacing w:line="242" w:lineRule="auto"/>
              <w:rPr>
                <w:rFonts w:ascii="Arial"/>
                <w:sz w:val="21"/>
              </w:rPr>
            </w:pPr>
          </w:p>
          <w:p w14:paraId="6F8FBA31">
            <w:pPr>
              <w:spacing w:line="243" w:lineRule="auto"/>
              <w:rPr>
                <w:rFonts w:ascii="Arial"/>
                <w:sz w:val="21"/>
              </w:rPr>
            </w:pPr>
          </w:p>
          <w:p w14:paraId="60A20219">
            <w:pPr>
              <w:spacing w:line="243" w:lineRule="auto"/>
              <w:rPr>
                <w:rFonts w:ascii="Arial"/>
                <w:sz w:val="21"/>
              </w:rPr>
            </w:pPr>
          </w:p>
          <w:p w14:paraId="73FD765A">
            <w:pPr>
              <w:pStyle w:val="6"/>
              <w:spacing w:before="49" w:line="247" w:lineRule="auto"/>
              <w:ind w:left="41" w:right="79" w:firstLine="1"/>
              <w:rPr>
                <w:sz w:val="15"/>
                <w:szCs w:val="15"/>
              </w:rPr>
            </w:pPr>
            <w:r>
              <w:rPr>
                <w:spacing w:val="5"/>
                <w:sz w:val="15"/>
                <w:szCs w:val="15"/>
              </w:rPr>
              <w:t>2025年度，雇佣保洁人员数量1人，开展公积金办公楼日常清洁保洁；劳务派遣人员5人，开展公积金窗口服务，根据合同要求开展工作，保证业务</w:t>
            </w:r>
            <w:r>
              <w:rPr>
                <w:spacing w:val="14"/>
                <w:sz w:val="15"/>
                <w:szCs w:val="15"/>
              </w:rPr>
              <w:t xml:space="preserve"> </w:t>
            </w:r>
            <w:r>
              <w:rPr>
                <w:spacing w:val="3"/>
                <w:sz w:val="15"/>
                <w:szCs w:val="15"/>
              </w:rPr>
              <w:t>环境的整洁干净，窗口业务正常开展。</w:t>
            </w:r>
          </w:p>
        </w:tc>
      </w:tr>
      <w:tr w14:paraId="04C5E7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8" w:hRule="atLeast"/>
        </w:trPr>
        <w:tc>
          <w:tcPr>
            <w:tcW w:w="1159" w:type="dxa"/>
            <w:vAlign w:val="top"/>
          </w:tcPr>
          <w:p w14:paraId="0399FF0A">
            <w:pPr>
              <w:rPr>
                <w:rFonts w:ascii="Arial"/>
                <w:sz w:val="21"/>
              </w:rPr>
            </w:pPr>
          </w:p>
        </w:tc>
        <w:tc>
          <w:tcPr>
            <w:tcW w:w="1342" w:type="dxa"/>
            <w:vAlign w:val="top"/>
          </w:tcPr>
          <w:p w14:paraId="08793C01">
            <w:pPr>
              <w:pStyle w:val="6"/>
              <w:spacing w:before="222" w:line="226" w:lineRule="auto"/>
              <w:ind w:left="262"/>
              <w:rPr>
                <w:sz w:val="20"/>
                <w:szCs w:val="20"/>
              </w:rPr>
            </w:pPr>
            <w:r>
              <w:rPr>
                <w:spacing w:val="4"/>
                <w:sz w:val="20"/>
                <w:szCs w:val="20"/>
              </w:rPr>
              <w:t>一级指标</w:t>
            </w:r>
          </w:p>
        </w:tc>
        <w:tc>
          <w:tcPr>
            <w:tcW w:w="1696" w:type="dxa"/>
            <w:vAlign w:val="top"/>
          </w:tcPr>
          <w:p w14:paraId="7F118646">
            <w:pPr>
              <w:pStyle w:val="6"/>
              <w:spacing w:before="222" w:line="226" w:lineRule="auto"/>
              <w:ind w:left="442"/>
              <w:rPr>
                <w:sz w:val="20"/>
                <w:szCs w:val="20"/>
              </w:rPr>
            </w:pPr>
            <w:r>
              <w:rPr>
                <w:spacing w:val="4"/>
                <w:sz w:val="20"/>
                <w:szCs w:val="20"/>
              </w:rPr>
              <w:t>二级指标</w:t>
            </w:r>
          </w:p>
        </w:tc>
        <w:tc>
          <w:tcPr>
            <w:tcW w:w="2572" w:type="dxa"/>
            <w:vAlign w:val="top"/>
          </w:tcPr>
          <w:p w14:paraId="07F95C35">
            <w:pPr>
              <w:pStyle w:val="6"/>
              <w:spacing w:before="222" w:line="226" w:lineRule="auto"/>
              <w:ind w:left="877"/>
              <w:rPr>
                <w:sz w:val="20"/>
                <w:szCs w:val="20"/>
              </w:rPr>
            </w:pPr>
            <w:r>
              <w:rPr>
                <w:spacing w:val="5"/>
                <w:sz w:val="20"/>
                <w:szCs w:val="20"/>
              </w:rPr>
              <w:t>三级指标</w:t>
            </w:r>
          </w:p>
        </w:tc>
        <w:tc>
          <w:tcPr>
            <w:tcW w:w="4468" w:type="dxa"/>
            <w:gridSpan w:val="2"/>
            <w:vAlign w:val="top"/>
          </w:tcPr>
          <w:p w14:paraId="773438EA">
            <w:pPr>
              <w:pStyle w:val="6"/>
              <w:spacing w:before="223" w:line="225" w:lineRule="auto"/>
              <w:ind w:left="1931"/>
              <w:rPr>
                <w:sz w:val="20"/>
                <w:szCs w:val="20"/>
              </w:rPr>
            </w:pPr>
            <w:r>
              <w:rPr>
                <w:spacing w:val="4"/>
                <w:sz w:val="20"/>
                <w:szCs w:val="20"/>
              </w:rPr>
              <w:t>指标值</w:t>
            </w:r>
          </w:p>
        </w:tc>
      </w:tr>
      <w:tr w14:paraId="20239D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restart"/>
            <w:tcBorders>
              <w:bottom w:val="nil"/>
            </w:tcBorders>
            <w:vAlign w:val="top"/>
          </w:tcPr>
          <w:p w14:paraId="0AF73760">
            <w:pPr>
              <w:spacing w:line="368" w:lineRule="auto"/>
              <w:rPr>
                <w:rFonts w:ascii="Arial"/>
                <w:sz w:val="21"/>
              </w:rPr>
            </w:pPr>
          </w:p>
          <w:p w14:paraId="25F8B10B">
            <w:pPr>
              <w:pStyle w:val="6"/>
              <w:spacing w:before="65" w:line="226" w:lineRule="auto"/>
              <w:ind w:left="171"/>
              <w:rPr>
                <w:sz w:val="20"/>
                <w:szCs w:val="20"/>
              </w:rPr>
            </w:pPr>
            <w:r>
              <w:rPr>
                <w:spacing w:val="4"/>
                <w:sz w:val="20"/>
                <w:szCs w:val="20"/>
              </w:rPr>
              <w:t>绩效指标</w:t>
            </w:r>
          </w:p>
        </w:tc>
        <w:tc>
          <w:tcPr>
            <w:tcW w:w="1342" w:type="dxa"/>
            <w:vMerge w:val="restart"/>
            <w:tcBorders>
              <w:bottom w:val="nil"/>
            </w:tcBorders>
            <w:vAlign w:val="top"/>
          </w:tcPr>
          <w:p w14:paraId="7DC2D6FF">
            <w:pPr>
              <w:spacing w:line="368" w:lineRule="auto"/>
              <w:rPr>
                <w:rFonts w:ascii="Arial"/>
                <w:sz w:val="21"/>
              </w:rPr>
            </w:pPr>
          </w:p>
          <w:p w14:paraId="7CD4C5A3">
            <w:pPr>
              <w:pStyle w:val="6"/>
              <w:spacing w:before="65" w:line="225" w:lineRule="auto"/>
              <w:ind w:left="45"/>
              <w:rPr>
                <w:sz w:val="20"/>
                <w:szCs w:val="20"/>
              </w:rPr>
            </w:pPr>
            <w:r>
              <w:rPr>
                <w:spacing w:val="4"/>
                <w:sz w:val="20"/>
                <w:szCs w:val="20"/>
              </w:rPr>
              <w:t>成本指标</w:t>
            </w:r>
          </w:p>
        </w:tc>
        <w:tc>
          <w:tcPr>
            <w:tcW w:w="1696" w:type="dxa"/>
            <w:vMerge w:val="restart"/>
            <w:tcBorders>
              <w:bottom w:val="nil"/>
            </w:tcBorders>
            <w:vAlign w:val="top"/>
          </w:tcPr>
          <w:p w14:paraId="7E51D624">
            <w:pPr>
              <w:spacing w:line="368" w:lineRule="auto"/>
              <w:rPr>
                <w:rFonts w:ascii="Arial"/>
                <w:sz w:val="21"/>
              </w:rPr>
            </w:pPr>
          </w:p>
          <w:p w14:paraId="11B73928">
            <w:pPr>
              <w:pStyle w:val="6"/>
              <w:spacing w:before="65" w:line="225" w:lineRule="auto"/>
              <w:ind w:left="440"/>
              <w:rPr>
                <w:sz w:val="20"/>
                <w:szCs w:val="20"/>
              </w:rPr>
            </w:pPr>
            <w:r>
              <w:rPr>
                <w:spacing w:val="4"/>
                <w:sz w:val="20"/>
                <w:szCs w:val="20"/>
              </w:rPr>
              <w:t>经济成本</w:t>
            </w:r>
          </w:p>
        </w:tc>
        <w:tc>
          <w:tcPr>
            <w:tcW w:w="2572" w:type="dxa"/>
            <w:vAlign w:val="top"/>
          </w:tcPr>
          <w:p w14:paraId="2B98418C">
            <w:pPr>
              <w:pStyle w:val="6"/>
              <w:spacing w:before="195" w:line="225" w:lineRule="auto"/>
              <w:ind w:left="710"/>
              <w:rPr>
                <w:sz w:val="16"/>
                <w:szCs w:val="16"/>
              </w:rPr>
            </w:pPr>
            <w:r>
              <w:rPr>
                <w:spacing w:val="5"/>
                <w:sz w:val="16"/>
                <w:szCs w:val="16"/>
              </w:rPr>
              <w:t>保洁劳务费成本</w:t>
            </w:r>
          </w:p>
        </w:tc>
        <w:tc>
          <w:tcPr>
            <w:tcW w:w="4468" w:type="dxa"/>
            <w:gridSpan w:val="2"/>
            <w:vAlign w:val="top"/>
          </w:tcPr>
          <w:p w14:paraId="5A43F6F7">
            <w:pPr>
              <w:pStyle w:val="6"/>
              <w:spacing w:before="196" w:line="226" w:lineRule="auto"/>
              <w:ind w:left="1878"/>
              <w:rPr>
                <w:sz w:val="16"/>
                <w:szCs w:val="16"/>
              </w:rPr>
            </w:pPr>
            <w:r>
              <w:rPr>
                <w:spacing w:val="1"/>
                <w:sz w:val="16"/>
                <w:szCs w:val="16"/>
              </w:rPr>
              <w:t>≤2.4万元</w:t>
            </w:r>
          </w:p>
        </w:tc>
      </w:tr>
      <w:tr w14:paraId="6B1954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continue"/>
            <w:tcBorders>
              <w:top w:val="nil"/>
            </w:tcBorders>
            <w:vAlign w:val="top"/>
          </w:tcPr>
          <w:p w14:paraId="22B4C811">
            <w:pPr>
              <w:rPr>
                <w:rFonts w:ascii="Arial"/>
                <w:sz w:val="21"/>
              </w:rPr>
            </w:pPr>
          </w:p>
        </w:tc>
        <w:tc>
          <w:tcPr>
            <w:tcW w:w="1342" w:type="dxa"/>
            <w:vMerge w:val="continue"/>
            <w:tcBorders>
              <w:top w:val="nil"/>
            </w:tcBorders>
            <w:vAlign w:val="top"/>
          </w:tcPr>
          <w:p w14:paraId="24D8857C">
            <w:pPr>
              <w:rPr>
                <w:rFonts w:ascii="Arial"/>
                <w:sz w:val="21"/>
              </w:rPr>
            </w:pPr>
          </w:p>
        </w:tc>
        <w:tc>
          <w:tcPr>
            <w:tcW w:w="1696" w:type="dxa"/>
            <w:vMerge w:val="continue"/>
            <w:tcBorders>
              <w:top w:val="nil"/>
            </w:tcBorders>
            <w:vAlign w:val="top"/>
          </w:tcPr>
          <w:p w14:paraId="14D61418">
            <w:pPr>
              <w:rPr>
                <w:rFonts w:ascii="Arial"/>
                <w:sz w:val="21"/>
              </w:rPr>
            </w:pPr>
          </w:p>
        </w:tc>
        <w:tc>
          <w:tcPr>
            <w:tcW w:w="2572" w:type="dxa"/>
            <w:vAlign w:val="top"/>
          </w:tcPr>
          <w:p w14:paraId="31658CEC">
            <w:pPr>
              <w:pStyle w:val="6"/>
              <w:spacing w:before="195" w:line="225" w:lineRule="auto"/>
              <w:ind w:left="547"/>
              <w:rPr>
                <w:sz w:val="16"/>
                <w:szCs w:val="16"/>
              </w:rPr>
            </w:pPr>
            <w:r>
              <w:rPr>
                <w:spacing w:val="4"/>
                <w:sz w:val="16"/>
                <w:szCs w:val="16"/>
              </w:rPr>
              <w:t>派遣人员劳务费成本</w:t>
            </w:r>
          </w:p>
        </w:tc>
        <w:tc>
          <w:tcPr>
            <w:tcW w:w="4468" w:type="dxa"/>
            <w:gridSpan w:val="2"/>
            <w:vAlign w:val="top"/>
          </w:tcPr>
          <w:p w14:paraId="4824A665">
            <w:pPr>
              <w:pStyle w:val="6"/>
              <w:spacing w:before="196" w:line="226" w:lineRule="auto"/>
              <w:ind w:left="1837"/>
              <w:rPr>
                <w:sz w:val="16"/>
                <w:szCs w:val="16"/>
              </w:rPr>
            </w:pPr>
            <w:r>
              <w:rPr>
                <w:spacing w:val="1"/>
                <w:sz w:val="16"/>
                <w:szCs w:val="16"/>
              </w:rPr>
              <w:t>≤31.6万元</w:t>
            </w:r>
          </w:p>
        </w:tc>
      </w:tr>
      <w:tr w14:paraId="13E404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restart"/>
            <w:tcBorders>
              <w:bottom w:val="nil"/>
            </w:tcBorders>
            <w:vAlign w:val="top"/>
          </w:tcPr>
          <w:p w14:paraId="580B0035">
            <w:pPr>
              <w:spacing w:line="368" w:lineRule="auto"/>
              <w:rPr>
                <w:rFonts w:ascii="Arial"/>
                <w:sz w:val="21"/>
              </w:rPr>
            </w:pPr>
          </w:p>
          <w:p w14:paraId="1FEB86AA">
            <w:pPr>
              <w:pStyle w:val="6"/>
              <w:spacing w:before="65" w:line="226" w:lineRule="auto"/>
              <w:ind w:left="171"/>
              <w:rPr>
                <w:sz w:val="20"/>
                <w:szCs w:val="20"/>
              </w:rPr>
            </w:pPr>
            <w:r>
              <w:rPr>
                <w:spacing w:val="4"/>
                <w:sz w:val="20"/>
                <w:szCs w:val="20"/>
              </w:rPr>
              <w:t>绩效指标</w:t>
            </w:r>
          </w:p>
        </w:tc>
        <w:tc>
          <w:tcPr>
            <w:tcW w:w="1342" w:type="dxa"/>
            <w:vMerge w:val="restart"/>
            <w:tcBorders>
              <w:bottom w:val="nil"/>
            </w:tcBorders>
            <w:vAlign w:val="top"/>
          </w:tcPr>
          <w:p w14:paraId="67E3D3F7">
            <w:pPr>
              <w:spacing w:line="369" w:lineRule="auto"/>
              <w:rPr>
                <w:rFonts w:ascii="Arial"/>
                <w:sz w:val="21"/>
              </w:rPr>
            </w:pPr>
          </w:p>
          <w:p w14:paraId="57BD84F0">
            <w:pPr>
              <w:pStyle w:val="6"/>
              <w:spacing w:before="65" w:line="225" w:lineRule="auto"/>
              <w:ind w:left="43"/>
              <w:rPr>
                <w:sz w:val="20"/>
                <w:szCs w:val="20"/>
              </w:rPr>
            </w:pPr>
            <w:r>
              <w:rPr>
                <w:spacing w:val="5"/>
                <w:sz w:val="20"/>
                <w:szCs w:val="20"/>
              </w:rPr>
              <w:t>产出指标</w:t>
            </w:r>
          </w:p>
        </w:tc>
        <w:tc>
          <w:tcPr>
            <w:tcW w:w="1696" w:type="dxa"/>
            <w:vMerge w:val="restart"/>
            <w:tcBorders>
              <w:bottom w:val="nil"/>
            </w:tcBorders>
            <w:vAlign w:val="top"/>
          </w:tcPr>
          <w:p w14:paraId="4332F4B0">
            <w:pPr>
              <w:spacing w:line="369" w:lineRule="auto"/>
              <w:rPr>
                <w:rFonts w:ascii="Arial"/>
                <w:sz w:val="21"/>
              </w:rPr>
            </w:pPr>
          </w:p>
          <w:p w14:paraId="21824F6F">
            <w:pPr>
              <w:pStyle w:val="6"/>
              <w:spacing w:before="65" w:line="225" w:lineRule="auto"/>
              <w:ind w:left="440"/>
              <w:rPr>
                <w:sz w:val="20"/>
                <w:szCs w:val="20"/>
              </w:rPr>
            </w:pPr>
            <w:r>
              <w:rPr>
                <w:spacing w:val="4"/>
                <w:sz w:val="20"/>
                <w:szCs w:val="20"/>
              </w:rPr>
              <w:t>数量指标</w:t>
            </w:r>
          </w:p>
        </w:tc>
        <w:tc>
          <w:tcPr>
            <w:tcW w:w="2572" w:type="dxa"/>
            <w:vAlign w:val="top"/>
          </w:tcPr>
          <w:p w14:paraId="361872AD">
            <w:pPr>
              <w:pStyle w:val="6"/>
              <w:spacing w:before="196" w:line="225" w:lineRule="auto"/>
              <w:ind w:left="793"/>
              <w:rPr>
                <w:sz w:val="16"/>
                <w:szCs w:val="16"/>
              </w:rPr>
            </w:pPr>
            <w:r>
              <w:rPr>
                <w:spacing w:val="4"/>
                <w:sz w:val="16"/>
                <w:szCs w:val="16"/>
              </w:rPr>
              <w:t>保洁人员数量</w:t>
            </w:r>
          </w:p>
        </w:tc>
        <w:tc>
          <w:tcPr>
            <w:tcW w:w="4468" w:type="dxa"/>
            <w:gridSpan w:val="2"/>
            <w:vAlign w:val="top"/>
          </w:tcPr>
          <w:p w14:paraId="44393C03">
            <w:pPr>
              <w:pStyle w:val="6"/>
              <w:spacing w:before="196" w:line="228" w:lineRule="auto"/>
              <w:ind w:left="2073"/>
              <w:rPr>
                <w:sz w:val="16"/>
                <w:szCs w:val="16"/>
              </w:rPr>
            </w:pPr>
            <w:r>
              <w:rPr>
                <w:spacing w:val="2"/>
                <w:sz w:val="16"/>
                <w:szCs w:val="16"/>
              </w:rPr>
              <w:t>=1人</w:t>
            </w:r>
          </w:p>
        </w:tc>
      </w:tr>
      <w:tr w14:paraId="3DA163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continue"/>
            <w:tcBorders>
              <w:top w:val="nil"/>
            </w:tcBorders>
            <w:vAlign w:val="top"/>
          </w:tcPr>
          <w:p w14:paraId="0A2CA0BD">
            <w:pPr>
              <w:rPr>
                <w:rFonts w:ascii="Arial"/>
                <w:sz w:val="21"/>
              </w:rPr>
            </w:pPr>
          </w:p>
        </w:tc>
        <w:tc>
          <w:tcPr>
            <w:tcW w:w="1342" w:type="dxa"/>
            <w:vMerge w:val="continue"/>
            <w:tcBorders>
              <w:top w:val="nil"/>
            </w:tcBorders>
            <w:vAlign w:val="top"/>
          </w:tcPr>
          <w:p w14:paraId="71019285">
            <w:pPr>
              <w:rPr>
                <w:rFonts w:ascii="Arial"/>
                <w:sz w:val="21"/>
              </w:rPr>
            </w:pPr>
          </w:p>
        </w:tc>
        <w:tc>
          <w:tcPr>
            <w:tcW w:w="1696" w:type="dxa"/>
            <w:vMerge w:val="continue"/>
            <w:tcBorders>
              <w:top w:val="nil"/>
            </w:tcBorders>
            <w:vAlign w:val="top"/>
          </w:tcPr>
          <w:p w14:paraId="730E2188">
            <w:pPr>
              <w:rPr>
                <w:rFonts w:ascii="Arial"/>
                <w:sz w:val="21"/>
              </w:rPr>
            </w:pPr>
          </w:p>
        </w:tc>
        <w:tc>
          <w:tcPr>
            <w:tcW w:w="2572" w:type="dxa"/>
            <w:vAlign w:val="top"/>
          </w:tcPr>
          <w:p w14:paraId="00D09722">
            <w:pPr>
              <w:pStyle w:val="6"/>
              <w:spacing w:before="196" w:line="225" w:lineRule="auto"/>
              <w:ind w:left="632"/>
              <w:rPr>
                <w:sz w:val="16"/>
                <w:szCs w:val="16"/>
              </w:rPr>
            </w:pPr>
            <w:r>
              <w:rPr>
                <w:spacing w:val="4"/>
                <w:sz w:val="16"/>
                <w:szCs w:val="16"/>
              </w:rPr>
              <w:t>劳务派遣人员数量</w:t>
            </w:r>
          </w:p>
        </w:tc>
        <w:tc>
          <w:tcPr>
            <w:tcW w:w="4468" w:type="dxa"/>
            <w:gridSpan w:val="2"/>
            <w:vAlign w:val="top"/>
          </w:tcPr>
          <w:p w14:paraId="0A1CC5DC">
            <w:pPr>
              <w:pStyle w:val="6"/>
              <w:spacing w:before="196" w:line="228" w:lineRule="auto"/>
              <w:ind w:left="2073"/>
              <w:rPr>
                <w:sz w:val="16"/>
                <w:szCs w:val="16"/>
              </w:rPr>
            </w:pPr>
            <w:r>
              <w:rPr>
                <w:spacing w:val="2"/>
                <w:sz w:val="16"/>
                <w:szCs w:val="16"/>
              </w:rPr>
              <w:t>=5人</w:t>
            </w:r>
          </w:p>
        </w:tc>
      </w:tr>
      <w:tr w14:paraId="7486F2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restart"/>
            <w:tcBorders>
              <w:bottom w:val="nil"/>
            </w:tcBorders>
            <w:vAlign w:val="top"/>
          </w:tcPr>
          <w:p w14:paraId="193A09D2">
            <w:pPr>
              <w:spacing w:line="369" w:lineRule="auto"/>
              <w:rPr>
                <w:rFonts w:ascii="Arial"/>
                <w:sz w:val="21"/>
              </w:rPr>
            </w:pPr>
          </w:p>
          <w:p w14:paraId="0A15EEAC">
            <w:pPr>
              <w:pStyle w:val="6"/>
              <w:spacing w:before="65" w:line="226" w:lineRule="auto"/>
              <w:ind w:left="171"/>
              <w:rPr>
                <w:sz w:val="20"/>
                <w:szCs w:val="20"/>
              </w:rPr>
            </w:pPr>
            <w:r>
              <w:rPr>
                <w:spacing w:val="4"/>
                <w:sz w:val="20"/>
                <w:szCs w:val="20"/>
              </w:rPr>
              <w:t>绩效指标</w:t>
            </w:r>
          </w:p>
        </w:tc>
        <w:tc>
          <w:tcPr>
            <w:tcW w:w="1342" w:type="dxa"/>
            <w:vMerge w:val="restart"/>
            <w:tcBorders>
              <w:bottom w:val="nil"/>
            </w:tcBorders>
            <w:vAlign w:val="top"/>
          </w:tcPr>
          <w:p w14:paraId="412F7B55">
            <w:pPr>
              <w:spacing w:line="369" w:lineRule="auto"/>
              <w:rPr>
                <w:rFonts w:ascii="Arial"/>
                <w:sz w:val="21"/>
              </w:rPr>
            </w:pPr>
          </w:p>
          <w:p w14:paraId="229F5A5A">
            <w:pPr>
              <w:pStyle w:val="6"/>
              <w:spacing w:before="65" w:line="225" w:lineRule="auto"/>
              <w:ind w:left="43"/>
              <w:rPr>
                <w:sz w:val="20"/>
                <w:szCs w:val="20"/>
              </w:rPr>
            </w:pPr>
            <w:r>
              <w:rPr>
                <w:spacing w:val="5"/>
                <w:sz w:val="20"/>
                <w:szCs w:val="20"/>
              </w:rPr>
              <w:t>产出指标</w:t>
            </w:r>
          </w:p>
        </w:tc>
        <w:tc>
          <w:tcPr>
            <w:tcW w:w="1696" w:type="dxa"/>
            <w:vMerge w:val="restart"/>
            <w:tcBorders>
              <w:bottom w:val="nil"/>
            </w:tcBorders>
            <w:vAlign w:val="top"/>
          </w:tcPr>
          <w:p w14:paraId="5E9C79A0">
            <w:pPr>
              <w:spacing w:line="369" w:lineRule="auto"/>
              <w:rPr>
                <w:rFonts w:ascii="Arial"/>
                <w:sz w:val="21"/>
              </w:rPr>
            </w:pPr>
          </w:p>
          <w:p w14:paraId="70E2DBFA">
            <w:pPr>
              <w:pStyle w:val="6"/>
              <w:spacing w:before="65" w:line="226" w:lineRule="auto"/>
              <w:ind w:left="437"/>
              <w:rPr>
                <w:sz w:val="20"/>
                <w:szCs w:val="20"/>
              </w:rPr>
            </w:pPr>
            <w:r>
              <w:rPr>
                <w:spacing w:val="5"/>
                <w:sz w:val="20"/>
                <w:szCs w:val="20"/>
              </w:rPr>
              <w:t>质量指标</w:t>
            </w:r>
          </w:p>
        </w:tc>
        <w:tc>
          <w:tcPr>
            <w:tcW w:w="2572" w:type="dxa"/>
            <w:vAlign w:val="top"/>
          </w:tcPr>
          <w:p w14:paraId="32777E07">
            <w:pPr>
              <w:pStyle w:val="6"/>
              <w:spacing w:before="196" w:line="225" w:lineRule="auto"/>
              <w:ind w:left="710"/>
              <w:rPr>
                <w:sz w:val="16"/>
                <w:szCs w:val="16"/>
              </w:rPr>
            </w:pPr>
            <w:r>
              <w:rPr>
                <w:spacing w:val="5"/>
                <w:sz w:val="16"/>
                <w:szCs w:val="16"/>
              </w:rPr>
              <w:t>保洁服务达标率</w:t>
            </w:r>
          </w:p>
        </w:tc>
        <w:tc>
          <w:tcPr>
            <w:tcW w:w="4468" w:type="dxa"/>
            <w:gridSpan w:val="2"/>
            <w:vAlign w:val="top"/>
          </w:tcPr>
          <w:p w14:paraId="52CAF2AF">
            <w:pPr>
              <w:pStyle w:val="6"/>
              <w:spacing w:before="196" w:line="213" w:lineRule="exact"/>
              <w:ind w:left="2031"/>
              <w:rPr>
                <w:sz w:val="16"/>
                <w:szCs w:val="16"/>
              </w:rPr>
            </w:pPr>
            <w:r>
              <w:rPr>
                <w:spacing w:val="1"/>
                <w:position w:val="1"/>
                <w:sz w:val="16"/>
                <w:szCs w:val="16"/>
              </w:rPr>
              <w:t>=100%</w:t>
            </w:r>
          </w:p>
        </w:tc>
      </w:tr>
      <w:tr w14:paraId="1DDCC4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continue"/>
            <w:tcBorders>
              <w:top w:val="nil"/>
            </w:tcBorders>
            <w:vAlign w:val="top"/>
          </w:tcPr>
          <w:p w14:paraId="0DB35297">
            <w:pPr>
              <w:rPr>
                <w:rFonts w:ascii="Arial"/>
                <w:sz w:val="21"/>
              </w:rPr>
            </w:pPr>
          </w:p>
        </w:tc>
        <w:tc>
          <w:tcPr>
            <w:tcW w:w="1342" w:type="dxa"/>
            <w:vMerge w:val="continue"/>
            <w:tcBorders>
              <w:top w:val="nil"/>
            </w:tcBorders>
            <w:vAlign w:val="top"/>
          </w:tcPr>
          <w:p w14:paraId="23426F46">
            <w:pPr>
              <w:rPr>
                <w:rFonts w:ascii="Arial"/>
                <w:sz w:val="21"/>
              </w:rPr>
            </w:pPr>
          </w:p>
        </w:tc>
        <w:tc>
          <w:tcPr>
            <w:tcW w:w="1696" w:type="dxa"/>
            <w:vMerge w:val="continue"/>
            <w:tcBorders>
              <w:top w:val="nil"/>
            </w:tcBorders>
            <w:vAlign w:val="top"/>
          </w:tcPr>
          <w:p w14:paraId="1183437D">
            <w:pPr>
              <w:rPr>
                <w:rFonts w:ascii="Arial"/>
                <w:sz w:val="21"/>
              </w:rPr>
            </w:pPr>
          </w:p>
        </w:tc>
        <w:tc>
          <w:tcPr>
            <w:tcW w:w="2572" w:type="dxa"/>
            <w:vAlign w:val="top"/>
          </w:tcPr>
          <w:p w14:paraId="24B83A6E">
            <w:pPr>
              <w:pStyle w:val="6"/>
              <w:spacing w:before="196" w:line="225" w:lineRule="auto"/>
              <w:ind w:left="717"/>
              <w:rPr>
                <w:sz w:val="16"/>
                <w:szCs w:val="16"/>
              </w:rPr>
            </w:pPr>
            <w:r>
              <w:rPr>
                <w:spacing w:val="4"/>
                <w:sz w:val="16"/>
                <w:szCs w:val="16"/>
              </w:rPr>
              <w:t>窗口办事完结率</w:t>
            </w:r>
          </w:p>
        </w:tc>
        <w:tc>
          <w:tcPr>
            <w:tcW w:w="4468" w:type="dxa"/>
            <w:gridSpan w:val="2"/>
            <w:vAlign w:val="top"/>
          </w:tcPr>
          <w:p w14:paraId="4F4A8AE3">
            <w:pPr>
              <w:pStyle w:val="6"/>
              <w:spacing w:before="196" w:line="213" w:lineRule="exact"/>
              <w:ind w:left="2031"/>
              <w:rPr>
                <w:sz w:val="16"/>
                <w:szCs w:val="16"/>
              </w:rPr>
            </w:pPr>
            <w:r>
              <w:rPr>
                <w:spacing w:val="1"/>
                <w:position w:val="1"/>
                <w:sz w:val="16"/>
                <w:szCs w:val="16"/>
              </w:rPr>
              <w:t>=100%</w:t>
            </w:r>
          </w:p>
        </w:tc>
      </w:tr>
      <w:tr w14:paraId="7002D3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restart"/>
            <w:tcBorders>
              <w:bottom w:val="nil"/>
            </w:tcBorders>
            <w:vAlign w:val="top"/>
          </w:tcPr>
          <w:p w14:paraId="1A16C133">
            <w:pPr>
              <w:spacing w:line="369" w:lineRule="auto"/>
              <w:rPr>
                <w:rFonts w:ascii="Arial"/>
                <w:sz w:val="21"/>
              </w:rPr>
            </w:pPr>
          </w:p>
          <w:p w14:paraId="2A10D247">
            <w:pPr>
              <w:pStyle w:val="6"/>
              <w:spacing w:before="65" w:line="226" w:lineRule="auto"/>
              <w:ind w:left="171"/>
              <w:rPr>
                <w:sz w:val="20"/>
                <w:szCs w:val="20"/>
              </w:rPr>
            </w:pPr>
            <w:r>
              <w:rPr>
                <w:spacing w:val="4"/>
                <w:sz w:val="20"/>
                <w:szCs w:val="20"/>
              </w:rPr>
              <w:t>绩效指标</w:t>
            </w:r>
          </w:p>
        </w:tc>
        <w:tc>
          <w:tcPr>
            <w:tcW w:w="1342" w:type="dxa"/>
            <w:vMerge w:val="restart"/>
            <w:tcBorders>
              <w:bottom w:val="nil"/>
            </w:tcBorders>
            <w:vAlign w:val="top"/>
          </w:tcPr>
          <w:p w14:paraId="73D2CBD7">
            <w:pPr>
              <w:spacing w:line="369" w:lineRule="auto"/>
              <w:rPr>
                <w:rFonts w:ascii="Arial"/>
                <w:sz w:val="21"/>
              </w:rPr>
            </w:pPr>
          </w:p>
          <w:p w14:paraId="6A9F2CE1">
            <w:pPr>
              <w:pStyle w:val="6"/>
              <w:spacing w:before="65" w:line="225" w:lineRule="auto"/>
              <w:ind w:left="43"/>
              <w:rPr>
                <w:sz w:val="20"/>
                <w:szCs w:val="20"/>
              </w:rPr>
            </w:pPr>
            <w:r>
              <w:rPr>
                <w:spacing w:val="5"/>
                <w:sz w:val="20"/>
                <w:szCs w:val="20"/>
              </w:rPr>
              <w:t>产出指标</w:t>
            </w:r>
          </w:p>
        </w:tc>
        <w:tc>
          <w:tcPr>
            <w:tcW w:w="1696" w:type="dxa"/>
            <w:vMerge w:val="restart"/>
            <w:tcBorders>
              <w:bottom w:val="nil"/>
            </w:tcBorders>
            <w:vAlign w:val="top"/>
          </w:tcPr>
          <w:p w14:paraId="3CD9C09D">
            <w:pPr>
              <w:spacing w:line="369" w:lineRule="auto"/>
              <w:rPr>
                <w:rFonts w:ascii="Arial"/>
                <w:sz w:val="21"/>
              </w:rPr>
            </w:pPr>
          </w:p>
          <w:p w14:paraId="41A19539">
            <w:pPr>
              <w:pStyle w:val="6"/>
              <w:spacing w:before="65" w:line="226" w:lineRule="auto"/>
              <w:ind w:left="452"/>
              <w:rPr>
                <w:sz w:val="20"/>
                <w:szCs w:val="20"/>
              </w:rPr>
            </w:pPr>
            <w:r>
              <w:rPr>
                <w:spacing w:val="1"/>
                <w:sz w:val="20"/>
                <w:szCs w:val="20"/>
              </w:rPr>
              <w:t>时效指标</w:t>
            </w:r>
          </w:p>
        </w:tc>
        <w:tc>
          <w:tcPr>
            <w:tcW w:w="2572" w:type="dxa"/>
            <w:vAlign w:val="top"/>
          </w:tcPr>
          <w:p w14:paraId="0891F243">
            <w:pPr>
              <w:pStyle w:val="6"/>
              <w:spacing w:before="197" w:line="225" w:lineRule="auto"/>
              <w:ind w:left="875"/>
              <w:rPr>
                <w:sz w:val="16"/>
                <w:szCs w:val="16"/>
              </w:rPr>
            </w:pPr>
            <w:r>
              <w:rPr>
                <w:spacing w:val="4"/>
                <w:sz w:val="16"/>
                <w:szCs w:val="16"/>
              </w:rPr>
              <w:t>清洁及时率</w:t>
            </w:r>
          </w:p>
        </w:tc>
        <w:tc>
          <w:tcPr>
            <w:tcW w:w="4468" w:type="dxa"/>
            <w:gridSpan w:val="2"/>
            <w:vAlign w:val="top"/>
          </w:tcPr>
          <w:p w14:paraId="6DCDCD79">
            <w:pPr>
              <w:pStyle w:val="6"/>
              <w:spacing w:before="196" w:line="213" w:lineRule="exact"/>
              <w:ind w:left="2031"/>
              <w:rPr>
                <w:sz w:val="16"/>
                <w:szCs w:val="16"/>
              </w:rPr>
            </w:pPr>
            <w:r>
              <w:rPr>
                <w:spacing w:val="1"/>
                <w:position w:val="1"/>
                <w:sz w:val="16"/>
                <w:szCs w:val="16"/>
              </w:rPr>
              <w:t>=100%</w:t>
            </w:r>
          </w:p>
        </w:tc>
      </w:tr>
      <w:tr w14:paraId="429657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continue"/>
            <w:tcBorders>
              <w:top w:val="nil"/>
            </w:tcBorders>
            <w:vAlign w:val="top"/>
          </w:tcPr>
          <w:p w14:paraId="55DCC496">
            <w:pPr>
              <w:rPr>
                <w:rFonts w:ascii="Arial"/>
                <w:sz w:val="21"/>
              </w:rPr>
            </w:pPr>
          </w:p>
        </w:tc>
        <w:tc>
          <w:tcPr>
            <w:tcW w:w="1342" w:type="dxa"/>
            <w:vMerge w:val="continue"/>
            <w:tcBorders>
              <w:top w:val="nil"/>
            </w:tcBorders>
            <w:vAlign w:val="top"/>
          </w:tcPr>
          <w:p w14:paraId="62337C2C">
            <w:pPr>
              <w:rPr>
                <w:rFonts w:ascii="Arial"/>
                <w:sz w:val="21"/>
              </w:rPr>
            </w:pPr>
          </w:p>
        </w:tc>
        <w:tc>
          <w:tcPr>
            <w:tcW w:w="1696" w:type="dxa"/>
            <w:vMerge w:val="continue"/>
            <w:tcBorders>
              <w:top w:val="nil"/>
            </w:tcBorders>
            <w:vAlign w:val="top"/>
          </w:tcPr>
          <w:p w14:paraId="5457F977">
            <w:pPr>
              <w:rPr>
                <w:rFonts w:ascii="Arial"/>
                <w:sz w:val="21"/>
              </w:rPr>
            </w:pPr>
          </w:p>
        </w:tc>
        <w:tc>
          <w:tcPr>
            <w:tcW w:w="2572" w:type="dxa"/>
            <w:vAlign w:val="top"/>
          </w:tcPr>
          <w:p w14:paraId="59AF9B41">
            <w:pPr>
              <w:pStyle w:val="6"/>
              <w:spacing w:before="197" w:line="225" w:lineRule="auto"/>
              <w:ind w:left="551"/>
              <w:rPr>
                <w:sz w:val="16"/>
                <w:szCs w:val="16"/>
              </w:rPr>
            </w:pPr>
            <w:r>
              <w:rPr>
                <w:spacing w:val="4"/>
                <w:sz w:val="16"/>
                <w:szCs w:val="16"/>
              </w:rPr>
              <w:t>窗口办事完结及时率</w:t>
            </w:r>
          </w:p>
        </w:tc>
        <w:tc>
          <w:tcPr>
            <w:tcW w:w="4468" w:type="dxa"/>
            <w:gridSpan w:val="2"/>
            <w:vAlign w:val="top"/>
          </w:tcPr>
          <w:p w14:paraId="26814E75">
            <w:pPr>
              <w:pStyle w:val="6"/>
              <w:spacing w:before="196" w:line="213" w:lineRule="exact"/>
              <w:ind w:left="2031"/>
              <w:rPr>
                <w:sz w:val="16"/>
                <w:szCs w:val="16"/>
              </w:rPr>
            </w:pPr>
            <w:r>
              <w:rPr>
                <w:spacing w:val="1"/>
                <w:position w:val="1"/>
                <w:sz w:val="16"/>
                <w:szCs w:val="16"/>
              </w:rPr>
              <w:t>=100%</w:t>
            </w:r>
          </w:p>
        </w:tc>
      </w:tr>
      <w:tr w14:paraId="545C59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restart"/>
            <w:tcBorders>
              <w:bottom w:val="nil"/>
            </w:tcBorders>
            <w:vAlign w:val="top"/>
          </w:tcPr>
          <w:p w14:paraId="1A3E4637">
            <w:pPr>
              <w:spacing w:line="311" w:lineRule="auto"/>
              <w:rPr>
                <w:rFonts w:ascii="Arial"/>
                <w:sz w:val="21"/>
              </w:rPr>
            </w:pPr>
          </w:p>
          <w:p w14:paraId="768C4FA7">
            <w:pPr>
              <w:spacing w:line="311" w:lineRule="auto"/>
              <w:rPr>
                <w:rFonts w:ascii="Arial"/>
                <w:sz w:val="21"/>
              </w:rPr>
            </w:pPr>
          </w:p>
          <w:p w14:paraId="4B39784B">
            <w:pPr>
              <w:pStyle w:val="6"/>
              <w:spacing w:before="65" w:line="226" w:lineRule="auto"/>
              <w:ind w:left="171"/>
              <w:rPr>
                <w:sz w:val="20"/>
                <w:szCs w:val="20"/>
              </w:rPr>
            </w:pPr>
            <w:r>
              <w:rPr>
                <w:spacing w:val="4"/>
                <w:sz w:val="20"/>
                <w:szCs w:val="20"/>
              </w:rPr>
              <w:t>绩效指标</w:t>
            </w:r>
          </w:p>
        </w:tc>
        <w:tc>
          <w:tcPr>
            <w:tcW w:w="1342" w:type="dxa"/>
            <w:vMerge w:val="restart"/>
            <w:tcBorders>
              <w:bottom w:val="nil"/>
            </w:tcBorders>
            <w:vAlign w:val="top"/>
          </w:tcPr>
          <w:p w14:paraId="2B324D7D">
            <w:pPr>
              <w:spacing w:line="311" w:lineRule="auto"/>
              <w:rPr>
                <w:rFonts w:ascii="Arial"/>
                <w:sz w:val="21"/>
              </w:rPr>
            </w:pPr>
          </w:p>
          <w:p w14:paraId="5CCD5E6B">
            <w:pPr>
              <w:spacing w:line="311" w:lineRule="auto"/>
              <w:rPr>
                <w:rFonts w:ascii="Arial"/>
                <w:sz w:val="21"/>
              </w:rPr>
            </w:pPr>
          </w:p>
          <w:p w14:paraId="19F4648F">
            <w:pPr>
              <w:pStyle w:val="6"/>
              <w:spacing w:before="65" w:line="226" w:lineRule="auto"/>
              <w:ind w:left="47"/>
              <w:rPr>
                <w:sz w:val="20"/>
                <w:szCs w:val="20"/>
              </w:rPr>
            </w:pPr>
            <w:r>
              <w:rPr>
                <w:spacing w:val="4"/>
                <w:sz w:val="20"/>
                <w:szCs w:val="20"/>
              </w:rPr>
              <w:t>效益指标</w:t>
            </w:r>
          </w:p>
        </w:tc>
        <w:tc>
          <w:tcPr>
            <w:tcW w:w="1696" w:type="dxa"/>
            <w:vMerge w:val="restart"/>
            <w:tcBorders>
              <w:bottom w:val="nil"/>
            </w:tcBorders>
            <w:vAlign w:val="top"/>
          </w:tcPr>
          <w:p w14:paraId="1A324946">
            <w:pPr>
              <w:spacing w:line="311" w:lineRule="auto"/>
              <w:rPr>
                <w:rFonts w:ascii="Arial"/>
                <w:sz w:val="21"/>
              </w:rPr>
            </w:pPr>
          </w:p>
          <w:p w14:paraId="6DB80233">
            <w:pPr>
              <w:spacing w:line="311" w:lineRule="auto"/>
              <w:rPr>
                <w:rFonts w:ascii="Arial"/>
                <w:sz w:val="21"/>
              </w:rPr>
            </w:pPr>
          </w:p>
          <w:p w14:paraId="5A57C7DA">
            <w:pPr>
              <w:pStyle w:val="6"/>
              <w:spacing w:before="65" w:line="225" w:lineRule="auto"/>
              <w:ind w:left="232"/>
              <w:rPr>
                <w:sz w:val="20"/>
                <w:szCs w:val="20"/>
              </w:rPr>
            </w:pPr>
            <w:r>
              <w:rPr>
                <w:spacing w:val="5"/>
                <w:sz w:val="20"/>
                <w:szCs w:val="20"/>
              </w:rPr>
              <w:t>社会效益指标</w:t>
            </w:r>
          </w:p>
        </w:tc>
        <w:tc>
          <w:tcPr>
            <w:tcW w:w="2572" w:type="dxa"/>
            <w:vAlign w:val="top"/>
          </w:tcPr>
          <w:p w14:paraId="6A20E6B8">
            <w:pPr>
              <w:pStyle w:val="6"/>
              <w:spacing w:before="197" w:line="225" w:lineRule="auto"/>
              <w:ind w:left="301"/>
              <w:rPr>
                <w:sz w:val="16"/>
                <w:szCs w:val="16"/>
              </w:rPr>
            </w:pPr>
            <w:r>
              <w:rPr>
                <w:spacing w:val="5"/>
                <w:sz w:val="16"/>
                <w:szCs w:val="16"/>
              </w:rPr>
              <w:t>公积金服务大厅环境整洁度</w:t>
            </w:r>
          </w:p>
        </w:tc>
        <w:tc>
          <w:tcPr>
            <w:tcW w:w="4468" w:type="dxa"/>
            <w:gridSpan w:val="2"/>
            <w:vAlign w:val="top"/>
          </w:tcPr>
          <w:p w14:paraId="6C01EC89">
            <w:pPr>
              <w:pStyle w:val="6"/>
              <w:spacing w:before="196" w:line="227" w:lineRule="auto"/>
              <w:ind w:left="1909"/>
              <w:rPr>
                <w:sz w:val="16"/>
                <w:szCs w:val="16"/>
              </w:rPr>
            </w:pPr>
            <w:r>
              <w:rPr>
                <w:spacing w:val="4"/>
                <w:sz w:val="16"/>
                <w:szCs w:val="16"/>
              </w:rPr>
              <w:t>舒适整洁</w:t>
            </w:r>
          </w:p>
        </w:tc>
      </w:tr>
      <w:tr w14:paraId="2F50DB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continue"/>
            <w:tcBorders>
              <w:top w:val="nil"/>
              <w:bottom w:val="nil"/>
            </w:tcBorders>
            <w:vAlign w:val="top"/>
          </w:tcPr>
          <w:p w14:paraId="748C490B">
            <w:pPr>
              <w:rPr>
                <w:rFonts w:ascii="Arial"/>
                <w:sz w:val="21"/>
              </w:rPr>
            </w:pPr>
          </w:p>
        </w:tc>
        <w:tc>
          <w:tcPr>
            <w:tcW w:w="1342" w:type="dxa"/>
            <w:vMerge w:val="continue"/>
            <w:tcBorders>
              <w:top w:val="nil"/>
              <w:bottom w:val="nil"/>
            </w:tcBorders>
            <w:vAlign w:val="top"/>
          </w:tcPr>
          <w:p w14:paraId="49ECEAC7">
            <w:pPr>
              <w:rPr>
                <w:rFonts w:ascii="Arial"/>
                <w:sz w:val="21"/>
              </w:rPr>
            </w:pPr>
          </w:p>
        </w:tc>
        <w:tc>
          <w:tcPr>
            <w:tcW w:w="1696" w:type="dxa"/>
            <w:vMerge w:val="continue"/>
            <w:tcBorders>
              <w:top w:val="nil"/>
              <w:bottom w:val="nil"/>
            </w:tcBorders>
            <w:vAlign w:val="top"/>
          </w:tcPr>
          <w:p w14:paraId="672F5B7B">
            <w:pPr>
              <w:rPr>
                <w:rFonts w:ascii="Arial"/>
                <w:sz w:val="21"/>
              </w:rPr>
            </w:pPr>
          </w:p>
        </w:tc>
        <w:tc>
          <w:tcPr>
            <w:tcW w:w="2572" w:type="dxa"/>
            <w:vAlign w:val="top"/>
          </w:tcPr>
          <w:p w14:paraId="799DAE3E">
            <w:pPr>
              <w:pStyle w:val="6"/>
              <w:spacing w:before="197" w:line="225" w:lineRule="auto"/>
              <w:ind w:left="547"/>
              <w:rPr>
                <w:sz w:val="16"/>
                <w:szCs w:val="16"/>
              </w:rPr>
            </w:pPr>
            <w:r>
              <w:rPr>
                <w:spacing w:val="4"/>
                <w:sz w:val="16"/>
                <w:szCs w:val="16"/>
              </w:rPr>
              <w:t>办事群众投诉处置率</w:t>
            </w:r>
          </w:p>
        </w:tc>
        <w:tc>
          <w:tcPr>
            <w:tcW w:w="4468" w:type="dxa"/>
            <w:gridSpan w:val="2"/>
            <w:vAlign w:val="top"/>
          </w:tcPr>
          <w:p w14:paraId="29EA2DE8">
            <w:pPr>
              <w:pStyle w:val="6"/>
              <w:spacing w:before="196" w:line="213" w:lineRule="exact"/>
              <w:ind w:left="2031"/>
              <w:rPr>
                <w:sz w:val="16"/>
                <w:szCs w:val="16"/>
              </w:rPr>
            </w:pPr>
            <w:r>
              <w:rPr>
                <w:spacing w:val="1"/>
                <w:position w:val="1"/>
                <w:sz w:val="16"/>
                <w:szCs w:val="16"/>
              </w:rPr>
              <w:t>=100%</w:t>
            </w:r>
          </w:p>
        </w:tc>
      </w:tr>
      <w:tr w14:paraId="0ED904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continue"/>
            <w:tcBorders>
              <w:top w:val="nil"/>
            </w:tcBorders>
            <w:vAlign w:val="top"/>
          </w:tcPr>
          <w:p w14:paraId="6A81EE6B">
            <w:pPr>
              <w:rPr>
                <w:rFonts w:ascii="Arial"/>
                <w:sz w:val="21"/>
              </w:rPr>
            </w:pPr>
          </w:p>
        </w:tc>
        <w:tc>
          <w:tcPr>
            <w:tcW w:w="1342" w:type="dxa"/>
            <w:vMerge w:val="continue"/>
            <w:tcBorders>
              <w:top w:val="nil"/>
            </w:tcBorders>
            <w:vAlign w:val="top"/>
          </w:tcPr>
          <w:p w14:paraId="49081C55">
            <w:pPr>
              <w:rPr>
                <w:rFonts w:ascii="Arial"/>
                <w:sz w:val="21"/>
              </w:rPr>
            </w:pPr>
          </w:p>
        </w:tc>
        <w:tc>
          <w:tcPr>
            <w:tcW w:w="1696" w:type="dxa"/>
            <w:vMerge w:val="continue"/>
            <w:tcBorders>
              <w:top w:val="nil"/>
            </w:tcBorders>
            <w:vAlign w:val="top"/>
          </w:tcPr>
          <w:p w14:paraId="6EC18A0F">
            <w:pPr>
              <w:rPr>
                <w:rFonts w:ascii="Arial"/>
                <w:sz w:val="21"/>
              </w:rPr>
            </w:pPr>
          </w:p>
        </w:tc>
        <w:tc>
          <w:tcPr>
            <w:tcW w:w="2572" w:type="dxa"/>
            <w:vAlign w:val="top"/>
          </w:tcPr>
          <w:p w14:paraId="6ABF556F">
            <w:pPr>
              <w:pStyle w:val="6"/>
              <w:spacing w:before="197" w:line="225" w:lineRule="auto"/>
              <w:ind w:left="626"/>
              <w:rPr>
                <w:sz w:val="16"/>
                <w:szCs w:val="16"/>
              </w:rPr>
            </w:pPr>
            <w:r>
              <w:rPr>
                <w:spacing w:val="5"/>
                <w:sz w:val="16"/>
                <w:szCs w:val="16"/>
              </w:rPr>
              <w:t>职工权益保障水平</w:t>
            </w:r>
          </w:p>
        </w:tc>
        <w:tc>
          <w:tcPr>
            <w:tcW w:w="4468" w:type="dxa"/>
            <w:gridSpan w:val="2"/>
            <w:vAlign w:val="top"/>
          </w:tcPr>
          <w:p w14:paraId="438E9F0A">
            <w:pPr>
              <w:pStyle w:val="6"/>
              <w:spacing w:before="197" w:line="226" w:lineRule="auto"/>
              <w:ind w:left="1909"/>
              <w:rPr>
                <w:sz w:val="16"/>
                <w:szCs w:val="16"/>
              </w:rPr>
            </w:pPr>
            <w:r>
              <w:rPr>
                <w:spacing w:val="4"/>
                <w:sz w:val="16"/>
                <w:szCs w:val="16"/>
              </w:rPr>
              <w:t>有所提升</w:t>
            </w:r>
          </w:p>
        </w:tc>
      </w:tr>
      <w:tr w14:paraId="3DABFE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1159" w:type="dxa"/>
            <w:vAlign w:val="top"/>
          </w:tcPr>
          <w:p w14:paraId="7BC4D569">
            <w:pPr>
              <w:pStyle w:val="6"/>
              <w:spacing w:before="182" w:line="226" w:lineRule="auto"/>
              <w:ind w:left="171"/>
              <w:rPr>
                <w:sz w:val="20"/>
                <w:szCs w:val="20"/>
              </w:rPr>
            </w:pPr>
            <w:r>
              <w:rPr>
                <w:spacing w:val="4"/>
                <w:sz w:val="20"/>
                <w:szCs w:val="20"/>
              </w:rPr>
              <w:t>绩效指标</w:t>
            </w:r>
          </w:p>
        </w:tc>
        <w:tc>
          <w:tcPr>
            <w:tcW w:w="1342" w:type="dxa"/>
            <w:vAlign w:val="top"/>
          </w:tcPr>
          <w:p w14:paraId="4BFAFE99">
            <w:pPr>
              <w:pStyle w:val="6"/>
              <w:spacing w:before="182" w:line="225" w:lineRule="auto"/>
              <w:ind w:left="43"/>
              <w:rPr>
                <w:sz w:val="20"/>
                <w:szCs w:val="20"/>
              </w:rPr>
            </w:pPr>
            <w:r>
              <w:rPr>
                <w:spacing w:val="5"/>
                <w:sz w:val="20"/>
                <w:szCs w:val="20"/>
              </w:rPr>
              <w:t>满意度指标</w:t>
            </w:r>
          </w:p>
        </w:tc>
        <w:tc>
          <w:tcPr>
            <w:tcW w:w="1696" w:type="dxa"/>
            <w:vAlign w:val="top"/>
          </w:tcPr>
          <w:p w14:paraId="7E6B25FD">
            <w:pPr>
              <w:pStyle w:val="6"/>
              <w:spacing w:before="78" w:line="192" w:lineRule="auto"/>
              <w:ind w:left="646" w:right="119" w:hanging="519"/>
              <w:rPr>
                <w:sz w:val="20"/>
                <w:szCs w:val="20"/>
              </w:rPr>
            </w:pPr>
            <w:r>
              <w:rPr>
                <w:spacing w:val="6"/>
                <w:sz w:val="20"/>
                <w:szCs w:val="20"/>
              </w:rPr>
              <w:t>服务对象满意度</w:t>
            </w:r>
            <w:r>
              <w:rPr>
                <w:sz w:val="20"/>
                <w:szCs w:val="20"/>
              </w:rPr>
              <w:t xml:space="preserve"> </w:t>
            </w:r>
            <w:r>
              <w:rPr>
                <w:spacing w:val="2"/>
                <w:sz w:val="20"/>
                <w:szCs w:val="20"/>
              </w:rPr>
              <w:t>指标</w:t>
            </w:r>
          </w:p>
        </w:tc>
        <w:tc>
          <w:tcPr>
            <w:tcW w:w="2572" w:type="dxa"/>
            <w:vAlign w:val="top"/>
          </w:tcPr>
          <w:p w14:paraId="39F04A64">
            <w:pPr>
              <w:pStyle w:val="6"/>
              <w:spacing w:before="197" w:line="225" w:lineRule="auto"/>
              <w:ind w:left="713"/>
              <w:rPr>
                <w:sz w:val="16"/>
                <w:szCs w:val="16"/>
              </w:rPr>
            </w:pPr>
            <w:r>
              <w:rPr>
                <w:spacing w:val="4"/>
                <w:sz w:val="16"/>
                <w:szCs w:val="16"/>
              </w:rPr>
              <w:t>办事群众满意度</w:t>
            </w:r>
          </w:p>
        </w:tc>
        <w:tc>
          <w:tcPr>
            <w:tcW w:w="4468" w:type="dxa"/>
            <w:gridSpan w:val="2"/>
            <w:vAlign w:val="top"/>
          </w:tcPr>
          <w:p w14:paraId="517AFD0B">
            <w:pPr>
              <w:pStyle w:val="6"/>
              <w:spacing w:before="197" w:line="211" w:lineRule="exact"/>
              <w:ind w:left="2049"/>
              <w:rPr>
                <w:sz w:val="16"/>
                <w:szCs w:val="16"/>
              </w:rPr>
            </w:pPr>
            <w:r>
              <w:rPr>
                <w:spacing w:val="-2"/>
                <w:sz w:val="16"/>
                <w:szCs w:val="16"/>
              </w:rPr>
              <w:t>≥90%</w:t>
            </w:r>
          </w:p>
        </w:tc>
      </w:tr>
    </w:tbl>
    <w:p w14:paraId="17C0B32C">
      <w:pPr>
        <w:rPr>
          <w:rFonts w:ascii="Arial"/>
          <w:sz w:val="21"/>
        </w:rPr>
      </w:pPr>
    </w:p>
    <w:p w14:paraId="2F84EF8A">
      <w:pPr>
        <w:rPr>
          <w:rFonts w:ascii="Arial" w:hAnsi="Arial" w:eastAsia="Arial" w:cs="Arial"/>
          <w:sz w:val="21"/>
          <w:szCs w:val="21"/>
        </w:rPr>
        <w:sectPr>
          <w:footerReference r:id="rId38" w:type="default"/>
          <w:pgSz w:w="11900" w:h="16840"/>
          <w:pgMar w:top="400" w:right="328" w:bottom="762" w:left="328" w:header="0" w:footer="517" w:gutter="0"/>
          <w:cols w:space="720" w:num="1"/>
        </w:sectPr>
      </w:pPr>
    </w:p>
    <w:p w14:paraId="600D5A39">
      <w:pPr>
        <w:spacing w:line="143" w:lineRule="exact"/>
      </w:pPr>
    </w:p>
    <w:tbl>
      <w:tblPr>
        <w:tblStyle w:val="5"/>
        <w:tblW w:w="1123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9"/>
        <w:gridCol w:w="1342"/>
        <w:gridCol w:w="1696"/>
        <w:gridCol w:w="2572"/>
        <w:gridCol w:w="2034"/>
        <w:gridCol w:w="2434"/>
      </w:tblGrid>
      <w:tr w14:paraId="34F0B3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4197" w:type="dxa"/>
            <w:gridSpan w:val="3"/>
            <w:vAlign w:val="top"/>
          </w:tcPr>
          <w:p w14:paraId="7E740658">
            <w:pPr>
              <w:pStyle w:val="6"/>
              <w:spacing w:before="147" w:line="226" w:lineRule="auto"/>
              <w:ind w:left="1689"/>
              <w:rPr>
                <w:sz w:val="20"/>
                <w:szCs w:val="20"/>
              </w:rPr>
            </w:pPr>
            <w:r>
              <w:rPr>
                <w:spacing w:val="5"/>
                <w:sz w:val="20"/>
                <w:szCs w:val="20"/>
              </w:rPr>
              <w:t>项目名称</w:t>
            </w:r>
          </w:p>
        </w:tc>
        <w:tc>
          <w:tcPr>
            <w:tcW w:w="7040" w:type="dxa"/>
            <w:gridSpan w:val="3"/>
            <w:vAlign w:val="top"/>
          </w:tcPr>
          <w:p w14:paraId="0B0A2273">
            <w:pPr>
              <w:pStyle w:val="6"/>
              <w:spacing w:before="148" w:line="225" w:lineRule="auto"/>
              <w:ind w:left="3215"/>
              <w:rPr>
                <w:sz w:val="20"/>
                <w:szCs w:val="20"/>
              </w:rPr>
            </w:pPr>
            <w:r>
              <w:rPr>
                <w:spacing w:val="4"/>
                <w:sz w:val="20"/>
                <w:szCs w:val="20"/>
              </w:rPr>
              <w:t>业务费</w:t>
            </w:r>
          </w:p>
        </w:tc>
      </w:tr>
      <w:tr w14:paraId="344B41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4197" w:type="dxa"/>
            <w:gridSpan w:val="3"/>
            <w:vAlign w:val="top"/>
          </w:tcPr>
          <w:p w14:paraId="46108008">
            <w:pPr>
              <w:pStyle w:val="6"/>
              <w:spacing w:before="177" w:line="225" w:lineRule="auto"/>
              <w:ind w:left="1378"/>
              <w:rPr>
                <w:sz w:val="20"/>
                <w:szCs w:val="20"/>
              </w:rPr>
            </w:pPr>
            <w:r>
              <w:rPr>
                <w:spacing w:val="6"/>
                <w:sz w:val="20"/>
                <w:szCs w:val="20"/>
              </w:rPr>
              <w:t>主管部门及代码</w:t>
            </w:r>
          </w:p>
        </w:tc>
        <w:tc>
          <w:tcPr>
            <w:tcW w:w="2572" w:type="dxa"/>
            <w:vAlign w:val="top"/>
          </w:tcPr>
          <w:p w14:paraId="5B88A1D4">
            <w:pPr>
              <w:pStyle w:val="6"/>
              <w:spacing w:before="73" w:line="194" w:lineRule="auto"/>
              <w:ind w:left="584" w:right="37" w:hanging="537"/>
              <w:rPr>
                <w:sz w:val="20"/>
                <w:szCs w:val="20"/>
              </w:rPr>
            </w:pPr>
            <w:r>
              <w:rPr>
                <w:spacing w:val="5"/>
                <w:sz w:val="20"/>
                <w:szCs w:val="20"/>
              </w:rPr>
              <w:t>405_烟台市住房公积金管理</w:t>
            </w:r>
            <w:r>
              <w:rPr>
                <w:spacing w:val="10"/>
                <w:sz w:val="20"/>
                <w:szCs w:val="20"/>
              </w:rPr>
              <w:t xml:space="preserve"> </w:t>
            </w:r>
            <w:r>
              <w:rPr>
                <w:spacing w:val="3"/>
                <w:sz w:val="20"/>
                <w:szCs w:val="20"/>
              </w:rPr>
              <w:t>中心招远分中心</w:t>
            </w:r>
          </w:p>
        </w:tc>
        <w:tc>
          <w:tcPr>
            <w:tcW w:w="2034" w:type="dxa"/>
            <w:vAlign w:val="top"/>
          </w:tcPr>
          <w:p w14:paraId="47DA61CC">
            <w:pPr>
              <w:pStyle w:val="6"/>
              <w:spacing w:before="177" w:line="226" w:lineRule="auto"/>
              <w:ind w:left="616"/>
              <w:rPr>
                <w:sz w:val="20"/>
                <w:szCs w:val="20"/>
              </w:rPr>
            </w:pPr>
            <w:r>
              <w:rPr>
                <w:spacing w:val="4"/>
                <w:sz w:val="20"/>
                <w:szCs w:val="20"/>
              </w:rPr>
              <w:t>实施单位</w:t>
            </w:r>
          </w:p>
        </w:tc>
        <w:tc>
          <w:tcPr>
            <w:tcW w:w="2434" w:type="dxa"/>
            <w:vAlign w:val="top"/>
          </w:tcPr>
          <w:p w14:paraId="1D1FD451">
            <w:pPr>
              <w:pStyle w:val="6"/>
              <w:spacing w:before="73" w:line="194" w:lineRule="auto"/>
              <w:ind w:left="604" w:right="70" w:hanging="520"/>
              <w:rPr>
                <w:sz w:val="20"/>
                <w:szCs w:val="20"/>
              </w:rPr>
            </w:pPr>
            <w:r>
              <w:rPr>
                <w:spacing w:val="6"/>
                <w:sz w:val="20"/>
                <w:szCs w:val="20"/>
              </w:rPr>
              <w:t>烟台市住房公积金管理中</w:t>
            </w:r>
            <w:r>
              <w:rPr>
                <w:spacing w:val="7"/>
                <w:sz w:val="20"/>
                <w:szCs w:val="20"/>
              </w:rPr>
              <w:t xml:space="preserve"> </w:t>
            </w:r>
            <w:r>
              <w:rPr>
                <w:spacing w:val="6"/>
                <w:sz w:val="20"/>
                <w:szCs w:val="20"/>
              </w:rPr>
              <w:t>心招远分中心</w:t>
            </w:r>
          </w:p>
        </w:tc>
      </w:tr>
      <w:tr w14:paraId="4A3D8A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197" w:type="dxa"/>
            <w:gridSpan w:val="3"/>
            <w:vMerge w:val="restart"/>
            <w:tcBorders>
              <w:bottom w:val="nil"/>
            </w:tcBorders>
            <w:vAlign w:val="top"/>
          </w:tcPr>
          <w:p w14:paraId="259A8612">
            <w:pPr>
              <w:spacing w:line="388" w:lineRule="auto"/>
              <w:rPr>
                <w:rFonts w:ascii="Arial"/>
                <w:sz w:val="21"/>
              </w:rPr>
            </w:pPr>
          </w:p>
          <w:p w14:paraId="341DC718">
            <w:pPr>
              <w:pStyle w:val="6"/>
              <w:spacing w:before="65" w:line="191" w:lineRule="auto"/>
              <w:ind w:left="1689"/>
              <w:rPr>
                <w:sz w:val="20"/>
                <w:szCs w:val="20"/>
              </w:rPr>
            </w:pPr>
            <w:r>
              <w:rPr>
                <w:spacing w:val="5"/>
                <w:sz w:val="20"/>
                <w:szCs w:val="20"/>
              </w:rPr>
              <w:t>项目资金</w:t>
            </w:r>
          </w:p>
          <w:p w14:paraId="7B56DB0B">
            <w:pPr>
              <w:pStyle w:val="6"/>
              <w:spacing w:line="226" w:lineRule="auto"/>
              <w:ind w:left="1697"/>
              <w:rPr>
                <w:sz w:val="20"/>
                <w:szCs w:val="20"/>
              </w:rPr>
            </w:pPr>
            <w:r>
              <w:rPr>
                <w:spacing w:val="-1"/>
                <w:sz w:val="20"/>
                <w:szCs w:val="20"/>
              </w:rPr>
              <w:t>（万元）</w:t>
            </w:r>
          </w:p>
        </w:tc>
        <w:tc>
          <w:tcPr>
            <w:tcW w:w="2572" w:type="dxa"/>
            <w:vAlign w:val="top"/>
          </w:tcPr>
          <w:p w14:paraId="148F54C6">
            <w:pPr>
              <w:pStyle w:val="6"/>
              <w:spacing w:before="135" w:line="225" w:lineRule="auto"/>
              <w:ind w:left="46"/>
              <w:rPr>
                <w:sz w:val="20"/>
                <w:szCs w:val="20"/>
              </w:rPr>
            </w:pPr>
            <w:r>
              <w:rPr>
                <w:sz w:val="20"/>
                <w:szCs w:val="20"/>
              </w:rPr>
              <w:t>年度预算资金总额：</w:t>
            </w:r>
          </w:p>
        </w:tc>
        <w:tc>
          <w:tcPr>
            <w:tcW w:w="4468" w:type="dxa"/>
            <w:gridSpan w:val="2"/>
            <w:vAlign w:val="top"/>
          </w:tcPr>
          <w:p w14:paraId="51CCC5F3">
            <w:pPr>
              <w:pStyle w:val="6"/>
              <w:spacing w:before="135" w:line="265" w:lineRule="exact"/>
              <w:ind w:left="1998"/>
              <w:rPr>
                <w:sz w:val="20"/>
                <w:szCs w:val="20"/>
              </w:rPr>
            </w:pPr>
            <w:r>
              <w:rPr>
                <w:spacing w:val="-1"/>
                <w:position w:val="1"/>
                <w:sz w:val="20"/>
                <w:szCs w:val="20"/>
              </w:rPr>
              <w:t>10.95</w:t>
            </w:r>
          </w:p>
        </w:tc>
      </w:tr>
      <w:tr w14:paraId="2FDCD2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197" w:type="dxa"/>
            <w:gridSpan w:val="3"/>
            <w:vMerge w:val="continue"/>
            <w:tcBorders>
              <w:top w:val="nil"/>
              <w:bottom w:val="nil"/>
            </w:tcBorders>
            <w:vAlign w:val="top"/>
          </w:tcPr>
          <w:p w14:paraId="32483EC5">
            <w:pPr>
              <w:rPr>
                <w:rFonts w:ascii="Arial"/>
                <w:sz w:val="21"/>
              </w:rPr>
            </w:pPr>
          </w:p>
        </w:tc>
        <w:tc>
          <w:tcPr>
            <w:tcW w:w="2572" w:type="dxa"/>
            <w:vAlign w:val="top"/>
          </w:tcPr>
          <w:p w14:paraId="6898052B">
            <w:pPr>
              <w:pStyle w:val="6"/>
              <w:spacing w:before="135" w:line="225" w:lineRule="auto"/>
              <w:ind w:left="45"/>
              <w:rPr>
                <w:sz w:val="20"/>
                <w:szCs w:val="20"/>
              </w:rPr>
            </w:pPr>
            <w:r>
              <w:rPr>
                <w:spacing w:val="6"/>
                <w:sz w:val="20"/>
                <w:szCs w:val="20"/>
              </w:rPr>
              <w:t>其中：财政拨款</w:t>
            </w:r>
          </w:p>
        </w:tc>
        <w:tc>
          <w:tcPr>
            <w:tcW w:w="4468" w:type="dxa"/>
            <w:gridSpan w:val="2"/>
            <w:vAlign w:val="top"/>
          </w:tcPr>
          <w:p w14:paraId="46F5F703">
            <w:pPr>
              <w:pStyle w:val="6"/>
              <w:spacing w:before="135" w:line="265" w:lineRule="exact"/>
              <w:ind w:left="1998"/>
              <w:rPr>
                <w:sz w:val="20"/>
                <w:szCs w:val="20"/>
              </w:rPr>
            </w:pPr>
            <w:r>
              <w:rPr>
                <w:spacing w:val="-1"/>
                <w:position w:val="1"/>
                <w:sz w:val="20"/>
                <w:szCs w:val="20"/>
              </w:rPr>
              <w:t>10.95</w:t>
            </w:r>
          </w:p>
        </w:tc>
      </w:tr>
      <w:tr w14:paraId="24FA06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197" w:type="dxa"/>
            <w:gridSpan w:val="3"/>
            <w:vMerge w:val="continue"/>
            <w:tcBorders>
              <w:top w:val="nil"/>
            </w:tcBorders>
            <w:vAlign w:val="top"/>
          </w:tcPr>
          <w:p w14:paraId="1CF56CCB">
            <w:pPr>
              <w:rPr>
                <w:rFonts w:ascii="Arial"/>
                <w:sz w:val="21"/>
              </w:rPr>
            </w:pPr>
          </w:p>
        </w:tc>
        <w:tc>
          <w:tcPr>
            <w:tcW w:w="2572" w:type="dxa"/>
            <w:vAlign w:val="top"/>
          </w:tcPr>
          <w:p w14:paraId="2D6DFFFF">
            <w:pPr>
              <w:pStyle w:val="6"/>
              <w:spacing w:before="135" w:line="226" w:lineRule="auto"/>
              <w:ind w:left="667"/>
              <w:rPr>
                <w:sz w:val="20"/>
                <w:szCs w:val="20"/>
              </w:rPr>
            </w:pPr>
            <w:r>
              <w:rPr>
                <w:spacing w:val="5"/>
                <w:sz w:val="20"/>
                <w:szCs w:val="20"/>
              </w:rPr>
              <w:t>其他资金</w:t>
            </w:r>
          </w:p>
        </w:tc>
        <w:tc>
          <w:tcPr>
            <w:tcW w:w="4468" w:type="dxa"/>
            <w:gridSpan w:val="2"/>
            <w:vAlign w:val="top"/>
          </w:tcPr>
          <w:p w14:paraId="176EF5B8">
            <w:pPr>
              <w:pStyle w:val="6"/>
              <w:spacing w:before="135" w:line="265" w:lineRule="exact"/>
              <w:ind w:left="2036"/>
              <w:rPr>
                <w:sz w:val="20"/>
                <w:szCs w:val="20"/>
              </w:rPr>
            </w:pPr>
            <w:r>
              <w:rPr>
                <w:spacing w:val="1"/>
                <w:position w:val="1"/>
                <w:sz w:val="20"/>
                <w:szCs w:val="20"/>
              </w:rPr>
              <w:t>0.00</w:t>
            </w:r>
          </w:p>
        </w:tc>
      </w:tr>
      <w:tr w14:paraId="400971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13" w:hRule="atLeast"/>
        </w:trPr>
        <w:tc>
          <w:tcPr>
            <w:tcW w:w="1159" w:type="dxa"/>
            <w:vAlign w:val="top"/>
          </w:tcPr>
          <w:p w14:paraId="14A7E48C">
            <w:pPr>
              <w:spacing w:line="253" w:lineRule="auto"/>
              <w:rPr>
                <w:rFonts w:ascii="Arial"/>
                <w:sz w:val="21"/>
              </w:rPr>
            </w:pPr>
          </w:p>
          <w:p w14:paraId="5CA654D8">
            <w:pPr>
              <w:spacing w:line="253" w:lineRule="auto"/>
              <w:rPr>
                <w:rFonts w:ascii="Arial"/>
                <w:sz w:val="21"/>
              </w:rPr>
            </w:pPr>
          </w:p>
          <w:p w14:paraId="029B24DB">
            <w:pPr>
              <w:spacing w:line="253" w:lineRule="auto"/>
              <w:rPr>
                <w:rFonts w:ascii="Arial"/>
                <w:sz w:val="21"/>
              </w:rPr>
            </w:pPr>
          </w:p>
          <w:p w14:paraId="3744F043">
            <w:pPr>
              <w:spacing w:line="253" w:lineRule="auto"/>
              <w:rPr>
                <w:rFonts w:ascii="Arial"/>
                <w:sz w:val="21"/>
              </w:rPr>
            </w:pPr>
          </w:p>
          <w:p w14:paraId="6AA2C81B">
            <w:pPr>
              <w:pStyle w:val="6"/>
              <w:spacing w:before="65" w:line="226" w:lineRule="auto"/>
              <w:ind w:left="175"/>
              <w:rPr>
                <w:sz w:val="20"/>
                <w:szCs w:val="20"/>
              </w:rPr>
            </w:pPr>
            <w:r>
              <w:rPr>
                <w:spacing w:val="3"/>
                <w:sz w:val="20"/>
                <w:szCs w:val="20"/>
              </w:rPr>
              <w:t>总体目标</w:t>
            </w:r>
          </w:p>
        </w:tc>
        <w:tc>
          <w:tcPr>
            <w:tcW w:w="10078" w:type="dxa"/>
            <w:gridSpan w:val="5"/>
            <w:vAlign w:val="top"/>
          </w:tcPr>
          <w:p w14:paraId="25678C09">
            <w:pPr>
              <w:spacing w:line="290" w:lineRule="auto"/>
              <w:rPr>
                <w:rFonts w:ascii="Arial"/>
                <w:sz w:val="21"/>
              </w:rPr>
            </w:pPr>
          </w:p>
          <w:p w14:paraId="46B254AD">
            <w:pPr>
              <w:spacing w:line="290" w:lineRule="auto"/>
              <w:rPr>
                <w:rFonts w:ascii="Arial"/>
                <w:sz w:val="21"/>
              </w:rPr>
            </w:pPr>
          </w:p>
          <w:p w14:paraId="5178318E">
            <w:pPr>
              <w:spacing w:line="290" w:lineRule="auto"/>
              <w:rPr>
                <w:rFonts w:ascii="Arial"/>
                <w:sz w:val="21"/>
              </w:rPr>
            </w:pPr>
          </w:p>
          <w:p w14:paraId="4531205D">
            <w:pPr>
              <w:pStyle w:val="6"/>
              <w:spacing w:before="49" w:line="247" w:lineRule="auto"/>
              <w:ind w:left="41" w:right="115" w:firstLine="1"/>
              <w:jc w:val="both"/>
              <w:rPr>
                <w:sz w:val="15"/>
                <w:szCs w:val="15"/>
              </w:rPr>
            </w:pPr>
            <w:r>
              <w:rPr>
                <w:spacing w:val="5"/>
                <w:sz w:val="15"/>
                <w:szCs w:val="15"/>
              </w:rPr>
              <w:t>2025年度，公积金管理工作的正常开展，保障中心正常运转，提升缴存单位便民办事程度及办公信息化水平，群众满意度达到90%。根据合同要求</w:t>
            </w:r>
            <w:r>
              <w:rPr>
                <w:spacing w:val="11"/>
                <w:sz w:val="15"/>
                <w:szCs w:val="15"/>
              </w:rPr>
              <w:t xml:space="preserve"> </w:t>
            </w:r>
            <w:r>
              <w:rPr>
                <w:spacing w:val="5"/>
                <w:sz w:val="15"/>
                <w:szCs w:val="15"/>
              </w:rPr>
              <w:t>开展律师咨询及案件处置工作，执法业务中遇到的法律问题得到有效解决。依据单位实际情况开展房屋维修，严格控制维修成本，严把</w:t>
            </w:r>
            <w:r>
              <w:rPr>
                <w:spacing w:val="4"/>
                <w:sz w:val="15"/>
                <w:szCs w:val="15"/>
              </w:rPr>
              <w:t>维修质量，</w:t>
            </w:r>
            <w:r>
              <w:rPr>
                <w:sz w:val="15"/>
                <w:szCs w:val="15"/>
              </w:rPr>
              <w:t xml:space="preserve"> </w:t>
            </w:r>
            <w:r>
              <w:rPr>
                <w:spacing w:val="3"/>
                <w:sz w:val="15"/>
                <w:szCs w:val="15"/>
              </w:rPr>
              <w:t>保障维修工作按时保质完成。</w:t>
            </w:r>
          </w:p>
        </w:tc>
      </w:tr>
      <w:tr w14:paraId="324A13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8" w:hRule="atLeast"/>
        </w:trPr>
        <w:tc>
          <w:tcPr>
            <w:tcW w:w="1159" w:type="dxa"/>
            <w:vAlign w:val="top"/>
          </w:tcPr>
          <w:p w14:paraId="79FF6004">
            <w:pPr>
              <w:rPr>
                <w:rFonts w:ascii="Arial"/>
                <w:sz w:val="21"/>
              </w:rPr>
            </w:pPr>
          </w:p>
        </w:tc>
        <w:tc>
          <w:tcPr>
            <w:tcW w:w="1342" w:type="dxa"/>
            <w:vAlign w:val="top"/>
          </w:tcPr>
          <w:p w14:paraId="492B98FD">
            <w:pPr>
              <w:pStyle w:val="6"/>
              <w:spacing w:before="221" w:line="226" w:lineRule="auto"/>
              <w:ind w:left="262"/>
              <w:rPr>
                <w:sz w:val="20"/>
                <w:szCs w:val="20"/>
              </w:rPr>
            </w:pPr>
            <w:r>
              <w:rPr>
                <w:spacing w:val="4"/>
                <w:sz w:val="20"/>
                <w:szCs w:val="20"/>
              </w:rPr>
              <w:t>一级指标</w:t>
            </w:r>
          </w:p>
        </w:tc>
        <w:tc>
          <w:tcPr>
            <w:tcW w:w="1696" w:type="dxa"/>
            <w:vAlign w:val="top"/>
          </w:tcPr>
          <w:p w14:paraId="70AB1A9D">
            <w:pPr>
              <w:pStyle w:val="6"/>
              <w:spacing w:before="221" w:line="226" w:lineRule="auto"/>
              <w:ind w:left="442"/>
              <w:rPr>
                <w:sz w:val="20"/>
                <w:szCs w:val="20"/>
              </w:rPr>
            </w:pPr>
            <w:r>
              <w:rPr>
                <w:spacing w:val="4"/>
                <w:sz w:val="20"/>
                <w:szCs w:val="20"/>
              </w:rPr>
              <w:t>二级指标</w:t>
            </w:r>
          </w:p>
        </w:tc>
        <w:tc>
          <w:tcPr>
            <w:tcW w:w="2572" w:type="dxa"/>
            <w:vAlign w:val="top"/>
          </w:tcPr>
          <w:p w14:paraId="3F20E683">
            <w:pPr>
              <w:pStyle w:val="6"/>
              <w:spacing w:before="221" w:line="226" w:lineRule="auto"/>
              <w:ind w:left="877"/>
              <w:rPr>
                <w:sz w:val="20"/>
                <w:szCs w:val="20"/>
              </w:rPr>
            </w:pPr>
            <w:r>
              <w:rPr>
                <w:spacing w:val="5"/>
                <w:sz w:val="20"/>
                <w:szCs w:val="20"/>
              </w:rPr>
              <w:t>三级指标</w:t>
            </w:r>
          </w:p>
        </w:tc>
        <w:tc>
          <w:tcPr>
            <w:tcW w:w="4468" w:type="dxa"/>
            <w:gridSpan w:val="2"/>
            <w:vAlign w:val="top"/>
          </w:tcPr>
          <w:p w14:paraId="7196D5A3">
            <w:pPr>
              <w:pStyle w:val="6"/>
              <w:spacing w:before="222" w:line="225" w:lineRule="auto"/>
              <w:ind w:left="1931"/>
              <w:rPr>
                <w:sz w:val="20"/>
                <w:szCs w:val="20"/>
              </w:rPr>
            </w:pPr>
            <w:r>
              <w:rPr>
                <w:spacing w:val="4"/>
                <w:sz w:val="20"/>
                <w:szCs w:val="20"/>
              </w:rPr>
              <w:t>指标值</w:t>
            </w:r>
          </w:p>
        </w:tc>
      </w:tr>
      <w:tr w14:paraId="335CD9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restart"/>
            <w:tcBorders>
              <w:bottom w:val="nil"/>
            </w:tcBorders>
            <w:vAlign w:val="top"/>
          </w:tcPr>
          <w:p w14:paraId="7F9DBAF5">
            <w:pPr>
              <w:spacing w:line="281" w:lineRule="auto"/>
              <w:rPr>
                <w:rFonts w:ascii="Arial"/>
                <w:sz w:val="21"/>
              </w:rPr>
            </w:pPr>
          </w:p>
          <w:p w14:paraId="2584264C">
            <w:pPr>
              <w:spacing w:line="281" w:lineRule="auto"/>
              <w:rPr>
                <w:rFonts w:ascii="Arial"/>
                <w:sz w:val="21"/>
              </w:rPr>
            </w:pPr>
          </w:p>
          <w:p w14:paraId="0183095F">
            <w:pPr>
              <w:spacing w:line="282" w:lineRule="auto"/>
              <w:rPr>
                <w:rFonts w:ascii="Arial"/>
                <w:sz w:val="21"/>
              </w:rPr>
            </w:pPr>
          </w:p>
          <w:p w14:paraId="4D6E6CE6">
            <w:pPr>
              <w:spacing w:line="282" w:lineRule="auto"/>
              <w:rPr>
                <w:rFonts w:ascii="Arial"/>
                <w:sz w:val="21"/>
              </w:rPr>
            </w:pPr>
          </w:p>
          <w:p w14:paraId="304B8B2E">
            <w:pPr>
              <w:pStyle w:val="6"/>
              <w:spacing w:before="65" w:line="226" w:lineRule="auto"/>
              <w:ind w:left="171"/>
              <w:rPr>
                <w:sz w:val="20"/>
                <w:szCs w:val="20"/>
              </w:rPr>
            </w:pPr>
            <w:r>
              <w:rPr>
                <w:spacing w:val="4"/>
                <w:sz w:val="20"/>
                <w:szCs w:val="20"/>
              </w:rPr>
              <w:t>绩效指标</w:t>
            </w:r>
          </w:p>
        </w:tc>
        <w:tc>
          <w:tcPr>
            <w:tcW w:w="1342" w:type="dxa"/>
            <w:vMerge w:val="restart"/>
            <w:tcBorders>
              <w:bottom w:val="nil"/>
            </w:tcBorders>
            <w:vAlign w:val="top"/>
          </w:tcPr>
          <w:p w14:paraId="64D2BD6E">
            <w:pPr>
              <w:spacing w:line="281" w:lineRule="auto"/>
              <w:rPr>
                <w:rFonts w:ascii="Arial"/>
                <w:sz w:val="21"/>
              </w:rPr>
            </w:pPr>
          </w:p>
          <w:p w14:paraId="69E7AC8B">
            <w:pPr>
              <w:spacing w:line="281" w:lineRule="auto"/>
              <w:rPr>
                <w:rFonts w:ascii="Arial"/>
                <w:sz w:val="21"/>
              </w:rPr>
            </w:pPr>
          </w:p>
          <w:p w14:paraId="75E41043">
            <w:pPr>
              <w:spacing w:line="282" w:lineRule="auto"/>
              <w:rPr>
                <w:rFonts w:ascii="Arial"/>
                <w:sz w:val="21"/>
              </w:rPr>
            </w:pPr>
          </w:p>
          <w:p w14:paraId="60A73897">
            <w:pPr>
              <w:spacing w:line="282" w:lineRule="auto"/>
              <w:rPr>
                <w:rFonts w:ascii="Arial"/>
                <w:sz w:val="21"/>
              </w:rPr>
            </w:pPr>
          </w:p>
          <w:p w14:paraId="3D645669">
            <w:pPr>
              <w:pStyle w:val="6"/>
              <w:spacing w:before="65" w:line="225" w:lineRule="auto"/>
              <w:ind w:left="45"/>
              <w:rPr>
                <w:sz w:val="20"/>
                <w:szCs w:val="20"/>
              </w:rPr>
            </w:pPr>
            <w:r>
              <w:rPr>
                <w:spacing w:val="4"/>
                <w:sz w:val="20"/>
                <w:szCs w:val="20"/>
              </w:rPr>
              <w:t>成本指标</w:t>
            </w:r>
          </w:p>
        </w:tc>
        <w:tc>
          <w:tcPr>
            <w:tcW w:w="1696" w:type="dxa"/>
            <w:vMerge w:val="restart"/>
            <w:tcBorders>
              <w:bottom w:val="nil"/>
            </w:tcBorders>
            <w:vAlign w:val="top"/>
          </w:tcPr>
          <w:p w14:paraId="5F40912B">
            <w:pPr>
              <w:spacing w:line="281" w:lineRule="auto"/>
              <w:rPr>
                <w:rFonts w:ascii="Arial"/>
                <w:sz w:val="21"/>
              </w:rPr>
            </w:pPr>
          </w:p>
          <w:p w14:paraId="46D6F1C0">
            <w:pPr>
              <w:spacing w:line="281" w:lineRule="auto"/>
              <w:rPr>
                <w:rFonts w:ascii="Arial"/>
                <w:sz w:val="21"/>
              </w:rPr>
            </w:pPr>
          </w:p>
          <w:p w14:paraId="79C04B29">
            <w:pPr>
              <w:spacing w:line="282" w:lineRule="auto"/>
              <w:rPr>
                <w:rFonts w:ascii="Arial"/>
                <w:sz w:val="21"/>
              </w:rPr>
            </w:pPr>
          </w:p>
          <w:p w14:paraId="28F78224">
            <w:pPr>
              <w:spacing w:line="282" w:lineRule="auto"/>
              <w:rPr>
                <w:rFonts w:ascii="Arial"/>
                <w:sz w:val="21"/>
              </w:rPr>
            </w:pPr>
          </w:p>
          <w:p w14:paraId="7909DC7D">
            <w:pPr>
              <w:pStyle w:val="6"/>
              <w:spacing w:before="65" w:line="225" w:lineRule="auto"/>
              <w:ind w:left="440"/>
              <w:rPr>
                <w:sz w:val="20"/>
                <w:szCs w:val="20"/>
              </w:rPr>
            </w:pPr>
            <w:r>
              <w:rPr>
                <w:spacing w:val="4"/>
                <w:sz w:val="20"/>
                <w:szCs w:val="20"/>
              </w:rPr>
              <w:t>经济成本</w:t>
            </w:r>
          </w:p>
        </w:tc>
        <w:tc>
          <w:tcPr>
            <w:tcW w:w="2572" w:type="dxa"/>
            <w:vAlign w:val="top"/>
          </w:tcPr>
          <w:p w14:paraId="4CC873D5">
            <w:pPr>
              <w:pStyle w:val="6"/>
              <w:spacing w:before="194" w:line="225" w:lineRule="auto"/>
              <w:ind w:left="792"/>
              <w:rPr>
                <w:sz w:val="16"/>
                <w:szCs w:val="16"/>
              </w:rPr>
            </w:pPr>
            <w:r>
              <w:rPr>
                <w:spacing w:val="5"/>
                <w:sz w:val="16"/>
                <w:szCs w:val="16"/>
              </w:rPr>
              <w:t>业务费总成本</w:t>
            </w:r>
          </w:p>
        </w:tc>
        <w:tc>
          <w:tcPr>
            <w:tcW w:w="4468" w:type="dxa"/>
            <w:gridSpan w:val="2"/>
            <w:vAlign w:val="top"/>
          </w:tcPr>
          <w:p w14:paraId="0B1BA46F">
            <w:pPr>
              <w:pStyle w:val="6"/>
              <w:spacing w:before="195" w:line="226" w:lineRule="auto"/>
              <w:ind w:left="1878"/>
              <w:rPr>
                <w:sz w:val="16"/>
                <w:szCs w:val="16"/>
              </w:rPr>
            </w:pPr>
            <w:r>
              <w:rPr>
                <w:spacing w:val="1"/>
                <w:sz w:val="16"/>
                <w:szCs w:val="16"/>
              </w:rPr>
              <w:t>≤10.95元</w:t>
            </w:r>
          </w:p>
        </w:tc>
      </w:tr>
      <w:tr w14:paraId="448027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continue"/>
            <w:tcBorders>
              <w:top w:val="nil"/>
              <w:bottom w:val="nil"/>
            </w:tcBorders>
            <w:vAlign w:val="top"/>
          </w:tcPr>
          <w:p w14:paraId="4F3F8D2E">
            <w:pPr>
              <w:rPr>
                <w:rFonts w:ascii="Arial"/>
                <w:sz w:val="21"/>
              </w:rPr>
            </w:pPr>
          </w:p>
        </w:tc>
        <w:tc>
          <w:tcPr>
            <w:tcW w:w="1342" w:type="dxa"/>
            <w:vMerge w:val="continue"/>
            <w:tcBorders>
              <w:top w:val="nil"/>
              <w:bottom w:val="nil"/>
            </w:tcBorders>
            <w:vAlign w:val="top"/>
          </w:tcPr>
          <w:p w14:paraId="350C6CA3">
            <w:pPr>
              <w:rPr>
                <w:rFonts w:ascii="Arial"/>
                <w:sz w:val="21"/>
              </w:rPr>
            </w:pPr>
          </w:p>
        </w:tc>
        <w:tc>
          <w:tcPr>
            <w:tcW w:w="1696" w:type="dxa"/>
            <w:vMerge w:val="continue"/>
            <w:tcBorders>
              <w:top w:val="nil"/>
              <w:bottom w:val="nil"/>
            </w:tcBorders>
            <w:vAlign w:val="top"/>
          </w:tcPr>
          <w:p w14:paraId="51DECE97">
            <w:pPr>
              <w:rPr>
                <w:rFonts w:ascii="Arial"/>
                <w:sz w:val="21"/>
              </w:rPr>
            </w:pPr>
          </w:p>
        </w:tc>
        <w:tc>
          <w:tcPr>
            <w:tcW w:w="2572" w:type="dxa"/>
            <w:vAlign w:val="top"/>
          </w:tcPr>
          <w:p w14:paraId="3FD2FE05">
            <w:pPr>
              <w:pStyle w:val="6"/>
              <w:spacing w:before="194" w:line="225" w:lineRule="auto"/>
              <w:ind w:left="890"/>
              <w:rPr>
                <w:sz w:val="16"/>
                <w:szCs w:val="16"/>
              </w:rPr>
            </w:pPr>
            <w:r>
              <w:rPr>
                <w:spacing w:val="1"/>
                <w:sz w:val="16"/>
                <w:szCs w:val="16"/>
              </w:rPr>
              <w:t>印刷费成本</w:t>
            </w:r>
          </w:p>
        </w:tc>
        <w:tc>
          <w:tcPr>
            <w:tcW w:w="4468" w:type="dxa"/>
            <w:gridSpan w:val="2"/>
            <w:vAlign w:val="top"/>
          </w:tcPr>
          <w:p w14:paraId="01A91DB9">
            <w:pPr>
              <w:pStyle w:val="6"/>
              <w:spacing w:before="195" w:line="226" w:lineRule="auto"/>
              <w:ind w:left="1961"/>
              <w:rPr>
                <w:sz w:val="16"/>
                <w:szCs w:val="16"/>
              </w:rPr>
            </w:pPr>
            <w:r>
              <w:rPr>
                <w:sz w:val="16"/>
                <w:szCs w:val="16"/>
              </w:rPr>
              <w:t>≤2万元</w:t>
            </w:r>
          </w:p>
        </w:tc>
      </w:tr>
      <w:tr w14:paraId="306959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continue"/>
            <w:tcBorders>
              <w:top w:val="nil"/>
              <w:bottom w:val="nil"/>
            </w:tcBorders>
            <w:vAlign w:val="top"/>
          </w:tcPr>
          <w:p w14:paraId="619CD142">
            <w:pPr>
              <w:rPr>
                <w:rFonts w:ascii="Arial"/>
                <w:sz w:val="21"/>
              </w:rPr>
            </w:pPr>
          </w:p>
        </w:tc>
        <w:tc>
          <w:tcPr>
            <w:tcW w:w="1342" w:type="dxa"/>
            <w:vMerge w:val="continue"/>
            <w:tcBorders>
              <w:top w:val="nil"/>
              <w:bottom w:val="nil"/>
            </w:tcBorders>
            <w:vAlign w:val="top"/>
          </w:tcPr>
          <w:p w14:paraId="1A060B33">
            <w:pPr>
              <w:rPr>
                <w:rFonts w:ascii="Arial"/>
                <w:sz w:val="21"/>
              </w:rPr>
            </w:pPr>
          </w:p>
        </w:tc>
        <w:tc>
          <w:tcPr>
            <w:tcW w:w="1696" w:type="dxa"/>
            <w:vMerge w:val="continue"/>
            <w:tcBorders>
              <w:top w:val="nil"/>
              <w:bottom w:val="nil"/>
            </w:tcBorders>
            <w:vAlign w:val="top"/>
          </w:tcPr>
          <w:p w14:paraId="517BD208">
            <w:pPr>
              <w:rPr>
                <w:rFonts w:ascii="Arial"/>
                <w:sz w:val="21"/>
              </w:rPr>
            </w:pPr>
          </w:p>
        </w:tc>
        <w:tc>
          <w:tcPr>
            <w:tcW w:w="2572" w:type="dxa"/>
            <w:vAlign w:val="top"/>
          </w:tcPr>
          <w:p w14:paraId="6560758F">
            <w:pPr>
              <w:pStyle w:val="6"/>
              <w:spacing w:before="195" w:line="225" w:lineRule="auto"/>
              <w:ind w:left="713"/>
              <w:rPr>
                <w:sz w:val="16"/>
                <w:szCs w:val="16"/>
              </w:rPr>
            </w:pPr>
            <w:r>
              <w:rPr>
                <w:spacing w:val="4"/>
                <w:sz w:val="16"/>
                <w:szCs w:val="16"/>
              </w:rPr>
              <w:t>维修维护费成本</w:t>
            </w:r>
          </w:p>
        </w:tc>
        <w:tc>
          <w:tcPr>
            <w:tcW w:w="4468" w:type="dxa"/>
            <w:gridSpan w:val="2"/>
            <w:vAlign w:val="top"/>
          </w:tcPr>
          <w:p w14:paraId="7FE49EB0">
            <w:pPr>
              <w:pStyle w:val="6"/>
              <w:spacing w:before="195" w:line="226" w:lineRule="auto"/>
              <w:ind w:left="1837"/>
              <w:rPr>
                <w:sz w:val="16"/>
                <w:szCs w:val="16"/>
              </w:rPr>
            </w:pPr>
            <w:r>
              <w:rPr>
                <w:spacing w:val="1"/>
                <w:sz w:val="16"/>
                <w:szCs w:val="16"/>
              </w:rPr>
              <w:t>≤1.59万元</w:t>
            </w:r>
          </w:p>
        </w:tc>
      </w:tr>
      <w:tr w14:paraId="671DE9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continue"/>
            <w:tcBorders>
              <w:top w:val="nil"/>
            </w:tcBorders>
            <w:vAlign w:val="top"/>
          </w:tcPr>
          <w:p w14:paraId="1FBD78A1">
            <w:pPr>
              <w:rPr>
                <w:rFonts w:ascii="Arial"/>
                <w:sz w:val="21"/>
              </w:rPr>
            </w:pPr>
          </w:p>
        </w:tc>
        <w:tc>
          <w:tcPr>
            <w:tcW w:w="1342" w:type="dxa"/>
            <w:vMerge w:val="continue"/>
            <w:tcBorders>
              <w:top w:val="nil"/>
            </w:tcBorders>
            <w:vAlign w:val="top"/>
          </w:tcPr>
          <w:p w14:paraId="30A0F78A">
            <w:pPr>
              <w:rPr>
                <w:rFonts w:ascii="Arial"/>
                <w:sz w:val="21"/>
              </w:rPr>
            </w:pPr>
          </w:p>
        </w:tc>
        <w:tc>
          <w:tcPr>
            <w:tcW w:w="1696" w:type="dxa"/>
            <w:vMerge w:val="continue"/>
            <w:tcBorders>
              <w:top w:val="nil"/>
            </w:tcBorders>
            <w:vAlign w:val="top"/>
          </w:tcPr>
          <w:p w14:paraId="62DAC558">
            <w:pPr>
              <w:rPr>
                <w:rFonts w:ascii="Arial"/>
                <w:sz w:val="21"/>
              </w:rPr>
            </w:pPr>
          </w:p>
        </w:tc>
        <w:tc>
          <w:tcPr>
            <w:tcW w:w="2572" w:type="dxa"/>
            <w:vAlign w:val="top"/>
          </w:tcPr>
          <w:p w14:paraId="1C6D20D7">
            <w:pPr>
              <w:pStyle w:val="6"/>
              <w:spacing w:before="195" w:line="225" w:lineRule="auto"/>
              <w:ind w:left="792"/>
              <w:rPr>
                <w:sz w:val="16"/>
                <w:szCs w:val="16"/>
              </w:rPr>
            </w:pPr>
            <w:r>
              <w:rPr>
                <w:spacing w:val="5"/>
                <w:sz w:val="16"/>
                <w:szCs w:val="16"/>
              </w:rPr>
              <w:t>其他费用成本</w:t>
            </w:r>
          </w:p>
        </w:tc>
        <w:tc>
          <w:tcPr>
            <w:tcW w:w="4468" w:type="dxa"/>
            <w:gridSpan w:val="2"/>
            <w:vAlign w:val="top"/>
          </w:tcPr>
          <w:p w14:paraId="30A26B44">
            <w:pPr>
              <w:pStyle w:val="6"/>
              <w:spacing w:before="195" w:line="226" w:lineRule="auto"/>
              <w:ind w:left="1837"/>
              <w:rPr>
                <w:sz w:val="16"/>
                <w:szCs w:val="16"/>
              </w:rPr>
            </w:pPr>
            <w:r>
              <w:rPr>
                <w:spacing w:val="1"/>
                <w:sz w:val="16"/>
                <w:szCs w:val="16"/>
              </w:rPr>
              <w:t>≤7.36万元</w:t>
            </w:r>
          </w:p>
        </w:tc>
      </w:tr>
      <w:tr w14:paraId="41123D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restart"/>
            <w:tcBorders>
              <w:bottom w:val="nil"/>
            </w:tcBorders>
            <w:vAlign w:val="top"/>
          </w:tcPr>
          <w:p w14:paraId="13B36A0D">
            <w:pPr>
              <w:spacing w:line="368" w:lineRule="auto"/>
              <w:rPr>
                <w:rFonts w:ascii="Arial"/>
                <w:sz w:val="21"/>
              </w:rPr>
            </w:pPr>
          </w:p>
          <w:p w14:paraId="4A563B72">
            <w:pPr>
              <w:pStyle w:val="6"/>
              <w:spacing w:before="65" w:line="226" w:lineRule="auto"/>
              <w:ind w:left="171"/>
              <w:rPr>
                <w:sz w:val="20"/>
                <w:szCs w:val="20"/>
              </w:rPr>
            </w:pPr>
            <w:r>
              <w:rPr>
                <w:spacing w:val="4"/>
                <w:sz w:val="20"/>
                <w:szCs w:val="20"/>
              </w:rPr>
              <w:t>绩效指标</w:t>
            </w:r>
          </w:p>
        </w:tc>
        <w:tc>
          <w:tcPr>
            <w:tcW w:w="1342" w:type="dxa"/>
            <w:vMerge w:val="restart"/>
            <w:tcBorders>
              <w:bottom w:val="nil"/>
            </w:tcBorders>
            <w:vAlign w:val="top"/>
          </w:tcPr>
          <w:p w14:paraId="3A0061F2">
            <w:pPr>
              <w:spacing w:line="368" w:lineRule="auto"/>
              <w:rPr>
                <w:rFonts w:ascii="Arial"/>
                <w:sz w:val="21"/>
              </w:rPr>
            </w:pPr>
          </w:p>
          <w:p w14:paraId="14DD386F">
            <w:pPr>
              <w:pStyle w:val="6"/>
              <w:spacing w:before="65" w:line="225" w:lineRule="auto"/>
              <w:ind w:left="43"/>
              <w:rPr>
                <w:sz w:val="20"/>
                <w:szCs w:val="20"/>
              </w:rPr>
            </w:pPr>
            <w:r>
              <w:rPr>
                <w:spacing w:val="5"/>
                <w:sz w:val="20"/>
                <w:szCs w:val="20"/>
              </w:rPr>
              <w:t>产出指标</w:t>
            </w:r>
          </w:p>
        </w:tc>
        <w:tc>
          <w:tcPr>
            <w:tcW w:w="1696" w:type="dxa"/>
            <w:vMerge w:val="restart"/>
            <w:tcBorders>
              <w:bottom w:val="nil"/>
            </w:tcBorders>
            <w:vAlign w:val="top"/>
          </w:tcPr>
          <w:p w14:paraId="5C40D1CF">
            <w:pPr>
              <w:spacing w:line="368" w:lineRule="auto"/>
              <w:rPr>
                <w:rFonts w:ascii="Arial"/>
                <w:sz w:val="21"/>
              </w:rPr>
            </w:pPr>
          </w:p>
          <w:p w14:paraId="462AF636">
            <w:pPr>
              <w:pStyle w:val="6"/>
              <w:spacing w:before="65" w:line="225" w:lineRule="auto"/>
              <w:ind w:left="440"/>
              <w:rPr>
                <w:sz w:val="20"/>
                <w:szCs w:val="20"/>
              </w:rPr>
            </w:pPr>
            <w:r>
              <w:rPr>
                <w:spacing w:val="4"/>
                <w:sz w:val="20"/>
                <w:szCs w:val="20"/>
              </w:rPr>
              <w:t>数量指标</w:t>
            </w:r>
          </w:p>
        </w:tc>
        <w:tc>
          <w:tcPr>
            <w:tcW w:w="2572" w:type="dxa"/>
            <w:vAlign w:val="top"/>
          </w:tcPr>
          <w:p w14:paraId="2F198951">
            <w:pPr>
              <w:pStyle w:val="6"/>
              <w:spacing w:before="195" w:line="225" w:lineRule="auto"/>
              <w:ind w:left="630"/>
              <w:rPr>
                <w:sz w:val="16"/>
                <w:szCs w:val="16"/>
              </w:rPr>
            </w:pPr>
            <w:r>
              <w:rPr>
                <w:spacing w:val="4"/>
                <w:sz w:val="16"/>
                <w:szCs w:val="16"/>
              </w:rPr>
              <w:t>维修维护项目数量</w:t>
            </w:r>
          </w:p>
        </w:tc>
        <w:tc>
          <w:tcPr>
            <w:tcW w:w="4468" w:type="dxa"/>
            <w:gridSpan w:val="2"/>
            <w:vAlign w:val="top"/>
          </w:tcPr>
          <w:p w14:paraId="4636ED8D">
            <w:pPr>
              <w:pStyle w:val="6"/>
              <w:spacing w:before="195" w:line="225" w:lineRule="auto"/>
              <w:ind w:left="2049"/>
              <w:rPr>
                <w:sz w:val="16"/>
                <w:szCs w:val="16"/>
              </w:rPr>
            </w:pPr>
            <w:r>
              <w:rPr>
                <w:spacing w:val="-2"/>
                <w:sz w:val="16"/>
                <w:szCs w:val="16"/>
              </w:rPr>
              <w:t>≥2个</w:t>
            </w:r>
          </w:p>
        </w:tc>
      </w:tr>
      <w:tr w14:paraId="3FAB13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continue"/>
            <w:tcBorders>
              <w:top w:val="nil"/>
            </w:tcBorders>
            <w:vAlign w:val="top"/>
          </w:tcPr>
          <w:p w14:paraId="6144EDD3">
            <w:pPr>
              <w:rPr>
                <w:rFonts w:ascii="Arial"/>
                <w:sz w:val="21"/>
              </w:rPr>
            </w:pPr>
          </w:p>
        </w:tc>
        <w:tc>
          <w:tcPr>
            <w:tcW w:w="1342" w:type="dxa"/>
            <w:vMerge w:val="continue"/>
            <w:tcBorders>
              <w:top w:val="nil"/>
            </w:tcBorders>
            <w:vAlign w:val="top"/>
          </w:tcPr>
          <w:p w14:paraId="7DC52B0A">
            <w:pPr>
              <w:rPr>
                <w:rFonts w:ascii="Arial"/>
                <w:sz w:val="21"/>
              </w:rPr>
            </w:pPr>
          </w:p>
        </w:tc>
        <w:tc>
          <w:tcPr>
            <w:tcW w:w="1696" w:type="dxa"/>
            <w:vMerge w:val="continue"/>
            <w:tcBorders>
              <w:top w:val="nil"/>
            </w:tcBorders>
            <w:vAlign w:val="top"/>
          </w:tcPr>
          <w:p w14:paraId="6FF32C29">
            <w:pPr>
              <w:rPr>
                <w:rFonts w:ascii="Arial"/>
                <w:sz w:val="21"/>
              </w:rPr>
            </w:pPr>
          </w:p>
        </w:tc>
        <w:tc>
          <w:tcPr>
            <w:tcW w:w="2572" w:type="dxa"/>
            <w:vAlign w:val="top"/>
          </w:tcPr>
          <w:p w14:paraId="7CCA1A69">
            <w:pPr>
              <w:pStyle w:val="6"/>
              <w:spacing w:before="196" w:line="225" w:lineRule="auto"/>
              <w:ind w:left="627"/>
              <w:rPr>
                <w:sz w:val="16"/>
                <w:szCs w:val="16"/>
              </w:rPr>
            </w:pPr>
            <w:r>
              <w:rPr>
                <w:spacing w:val="5"/>
                <w:sz w:val="16"/>
                <w:szCs w:val="16"/>
              </w:rPr>
              <w:t>执法案件立案次数</w:t>
            </w:r>
          </w:p>
        </w:tc>
        <w:tc>
          <w:tcPr>
            <w:tcW w:w="4468" w:type="dxa"/>
            <w:gridSpan w:val="2"/>
            <w:vAlign w:val="top"/>
          </w:tcPr>
          <w:p w14:paraId="31941F13">
            <w:pPr>
              <w:pStyle w:val="6"/>
              <w:spacing w:before="196" w:line="225" w:lineRule="auto"/>
              <w:ind w:left="2049"/>
              <w:rPr>
                <w:sz w:val="16"/>
                <w:szCs w:val="16"/>
              </w:rPr>
            </w:pPr>
            <w:r>
              <w:rPr>
                <w:spacing w:val="-2"/>
                <w:sz w:val="16"/>
                <w:szCs w:val="16"/>
              </w:rPr>
              <w:t>≥4次</w:t>
            </w:r>
          </w:p>
        </w:tc>
      </w:tr>
      <w:tr w14:paraId="29C9BF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restart"/>
            <w:tcBorders>
              <w:bottom w:val="nil"/>
            </w:tcBorders>
            <w:vAlign w:val="top"/>
          </w:tcPr>
          <w:p w14:paraId="2B82CB87">
            <w:pPr>
              <w:spacing w:line="310" w:lineRule="auto"/>
              <w:rPr>
                <w:rFonts w:ascii="Arial"/>
                <w:sz w:val="21"/>
              </w:rPr>
            </w:pPr>
          </w:p>
          <w:p w14:paraId="00AB9623">
            <w:pPr>
              <w:spacing w:line="311" w:lineRule="auto"/>
              <w:rPr>
                <w:rFonts w:ascii="Arial"/>
                <w:sz w:val="21"/>
              </w:rPr>
            </w:pPr>
          </w:p>
          <w:p w14:paraId="003F54C0">
            <w:pPr>
              <w:pStyle w:val="6"/>
              <w:spacing w:before="65" w:line="226" w:lineRule="auto"/>
              <w:ind w:left="171"/>
              <w:rPr>
                <w:sz w:val="20"/>
                <w:szCs w:val="20"/>
              </w:rPr>
            </w:pPr>
            <w:r>
              <w:rPr>
                <w:spacing w:val="4"/>
                <w:sz w:val="20"/>
                <w:szCs w:val="20"/>
              </w:rPr>
              <w:t>绩效指标</w:t>
            </w:r>
          </w:p>
        </w:tc>
        <w:tc>
          <w:tcPr>
            <w:tcW w:w="1342" w:type="dxa"/>
            <w:vMerge w:val="restart"/>
            <w:tcBorders>
              <w:bottom w:val="nil"/>
            </w:tcBorders>
            <w:vAlign w:val="top"/>
          </w:tcPr>
          <w:p w14:paraId="30919882">
            <w:pPr>
              <w:spacing w:line="310" w:lineRule="auto"/>
              <w:rPr>
                <w:rFonts w:ascii="Arial"/>
                <w:sz w:val="21"/>
              </w:rPr>
            </w:pPr>
          </w:p>
          <w:p w14:paraId="385CA1C0">
            <w:pPr>
              <w:spacing w:line="311" w:lineRule="auto"/>
              <w:rPr>
                <w:rFonts w:ascii="Arial"/>
                <w:sz w:val="21"/>
              </w:rPr>
            </w:pPr>
          </w:p>
          <w:p w14:paraId="591502D4">
            <w:pPr>
              <w:pStyle w:val="6"/>
              <w:spacing w:before="65" w:line="225" w:lineRule="auto"/>
              <w:ind w:left="43"/>
              <w:rPr>
                <w:sz w:val="20"/>
                <w:szCs w:val="20"/>
              </w:rPr>
            </w:pPr>
            <w:r>
              <w:rPr>
                <w:spacing w:val="5"/>
                <w:sz w:val="20"/>
                <w:szCs w:val="20"/>
              </w:rPr>
              <w:t>产出指标</w:t>
            </w:r>
          </w:p>
        </w:tc>
        <w:tc>
          <w:tcPr>
            <w:tcW w:w="1696" w:type="dxa"/>
            <w:vMerge w:val="restart"/>
            <w:tcBorders>
              <w:bottom w:val="nil"/>
            </w:tcBorders>
            <w:vAlign w:val="top"/>
          </w:tcPr>
          <w:p w14:paraId="3D2888FD">
            <w:pPr>
              <w:spacing w:line="310" w:lineRule="auto"/>
              <w:rPr>
                <w:rFonts w:ascii="Arial"/>
                <w:sz w:val="21"/>
              </w:rPr>
            </w:pPr>
          </w:p>
          <w:p w14:paraId="154E98E7">
            <w:pPr>
              <w:spacing w:line="311" w:lineRule="auto"/>
              <w:rPr>
                <w:rFonts w:ascii="Arial"/>
                <w:sz w:val="21"/>
              </w:rPr>
            </w:pPr>
          </w:p>
          <w:p w14:paraId="0B608873">
            <w:pPr>
              <w:pStyle w:val="6"/>
              <w:spacing w:before="65" w:line="226" w:lineRule="auto"/>
              <w:ind w:left="437"/>
              <w:rPr>
                <w:sz w:val="20"/>
                <w:szCs w:val="20"/>
              </w:rPr>
            </w:pPr>
            <w:r>
              <w:rPr>
                <w:spacing w:val="5"/>
                <w:sz w:val="20"/>
                <w:szCs w:val="20"/>
              </w:rPr>
              <w:t>质量指标</w:t>
            </w:r>
          </w:p>
        </w:tc>
        <w:tc>
          <w:tcPr>
            <w:tcW w:w="2572" w:type="dxa"/>
            <w:vAlign w:val="top"/>
          </w:tcPr>
          <w:p w14:paraId="6EA89CB6">
            <w:pPr>
              <w:pStyle w:val="6"/>
              <w:spacing w:before="196" w:line="225" w:lineRule="auto"/>
              <w:ind w:left="739"/>
              <w:rPr>
                <w:sz w:val="16"/>
                <w:szCs w:val="16"/>
              </w:rPr>
            </w:pPr>
            <w:r>
              <w:rPr>
                <w:sz w:val="16"/>
                <w:szCs w:val="16"/>
              </w:rPr>
              <w:t>日常工作达标率</w:t>
            </w:r>
          </w:p>
        </w:tc>
        <w:tc>
          <w:tcPr>
            <w:tcW w:w="4468" w:type="dxa"/>
            <w:gridSpan w:val="2"/>
            <w:vAlign w:val="top"/>
          </w:tcPr>
          <w:p w14:paraId="6A41C7E8">
            <w:pPr>
              <w:pStyle w:val="6"/>
              <w:spacing w:before="195" w:line="213" w:lineRule="exact"/>
              <w:ind w:left="2031"/>
              <w:rPr>
                <w:sz w:val="16"/>
                <w:szCs w:val="16"/>
              </w:rPr>
            </w:pPr>
            <w:r>
              <w:rPr>
                <w:spacing w:val="1"/>
                <w:position w:val="1"/>
                <w:sz w:val="16"/>
                <w:szCs w:val="16"/>
              </w:rPr>
              <w:t>=100%</w:t>
            </w:r>
          </w:p>
        </w:tc>
      </w:tr>
      <w:tr w14:paraId="1C34F9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continue"/>
            <w:tcBorders>
              <w:top w:val="nil"/>
              <w:bottom w:val="nil"/>
            </w:tcBorders>
            <w:vAlign w:val="top"/>
          </w:tcPr>
          <w:p w14:paraId="6533339D">
            <w:pPr>
              <w:rPr>
                <w:rFonts w:ascii="Arial"/>
                <w:sz w:val="21"/>
              </w:rPr>
            </w:pPr>
          </w:p>
        </w:tc>
        <w:tc>
          <w:tcPr>
            <w:tcW w:w="1342" w:type="dxa"/>
            <w:vMerge w:val="continue"/>
            <w:tcBorders>
              <w:top w:val="nil"/>
              <w:bottom w:val="nil"/>
            </w:tcBorders>
            <w:vAlign w:val="top"/>
          </w:tcPr>
          <w:p w14:paraId="31CD3B59">
            <w:pPr>
              <w:rPr>
                <w:rFonts w:ascii="Arial"/>
                <w:sz w:val="21"/>
              </w:rPr>
            </w:pPr>
          </w:p>
        </w:tc>
        <w:tc>
          <w:tcPr>
            <w:tcW w:w="1696" w:type="dxa"/>
            <w:vMerge w:val="continue"/>
            <w:tcBorders>
              <w:top w:val="nil"/>
              <w:bottom w:val="nil"/>
            </w:tcBorders>
            <w:vAlign w:val="top"/>
          </w:tcPr>
          <w:p w14:paraId="4F2342A9">
            <w:pPr>
              <w:rPr>
                <w:rFonts w:ascii="Arial"/>
                <w:sz w:val="21"/>
              </w:rPr>
            </w:pPr>
          </w:p>
        </w:tc>
        <w:tc>
          <w:tcPr>
            <w:tcW w:w="2572" w:type="dxa"/>
            <w:vAlign w:val="top"/>
          </w:tcPr>
          <w:p w14:paraId="50BC59C2">
            <w:pPr>
              <w:pStyle w:val="6"/>
              <w:spacing w:before="196" w:line="225" w:lineRule="auto"/>
              <w:ind w:left="547"/>
              <w:rPr>
                <w:sz w:val="16"/>
                <w:szCs w:val="16"/>
              </w:rPr>
            </w:pPr>
            <w:r>
              <w:rPr>
                <w:spacing w:val="4"/>
                <w:sz w:val="16"/>
                <w:szCs w:val="16"/>
              </w:rPr>
              <w:t>维修质量验收合格率</w:t>
            </w:r>
          </w:p>
        </w:tc>
        <w:tc>
          <w:tcPr>
            <w:tcW w:w="4468" w:type="dxa"/>
            <w:gridSpan w:val="2"/>
            <w:vAlign w:val="top"/>
          </w:tcPr>
          <w:p w14:paraId="78D6F655">
            <w:pPr>
              <w:pStyle w:val="6"/>
              <w:spacing w:before="195" w:line="213" w:lineRule="exact"/>
              <w:ind w:left="2031"/>
              <w:rPr>
                <w:sz w:val="16"/>
                <w:szCs w:val="16"/>
              </w:rPr>
            </w:pPr>
            <w:r>
              <w:rPr>
                <w:spacing w:val="1"/>
                <w:position w:val="1"/>
                <w:sz w:val="16"/>
                <w:szCs w:val="16"/>
              </w:rPr>
              <w:t>=100%</w:t>
            </w:r>
          </w:p>
        </w:tc>
      </w:tr>
      <w:tr w14:paraId="6B84A6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continue"/>
            <w:tcBorders>
              <w:top w:val="nil"/>
            </w:tcBorders>
            <w:vAlign w:val="top"/>
          </w:tcPr>
          <w:p w14:paraId="24C04037">
            <w:pPr>
              <w:rPr>
                <w:rFonts w:ascii="Arial"/>
                <w:sz w:val="21"/>
              </w:rPr>
            </w:pPr>
          </w:p>
        </w:tc>
        <w:tc>
          <w:tcPr>
            <w:tcW w:w="1342" w:type="dxa"/>
            <w:vMerge w:val="continue"/>
            <w:tcBorders>
              <w:top w:val="nil"/>
            </w:tcBorders>
            <w:vAlign w:val="top"/>
          </w:tcPr>
          <w:p w14:paraId="5C1E5366">
            <w:pPr>
              <w:rPr>
                <w:rFonts w:ascii="Arial"/>
                <w:sz w:val="21"/>
              </w:rPr>
            </w:pPr>
          </w:p>
        </w:tc>
        <w:tc>
          <w:tcPr>
            <w:tcW w:w="1696" w:type="dxa"/>
            <w:vMerge w:val="continue"/>
            <w:tcBorders>
              <w:top w:val="nil"/>
            </w:tcBorders>
            <w:vAlign w:val="top"/>
          </w:tcPr>
          <w:p w14:paraId="6EF19CEF">
            <w:pPr>
              <w:rPr>
                <w:rFonts w:ascii="Arial"/>
                <w:sz w:val="21"/>
              </w:rPr>
            </w:pPr>
          </w:p>
        </w:tc>
        <w:tc>
          <w:tcPr>
            <w:tcW w:w="2572" w:type="dxa"/>
            <w:vAlign w:val="top"/>
          </w:tcPr>
          <w:p w14:paraId="498941F5">
            <w:pPr>
              <w:pStyle w:val="6"/>
              <w:spacing w:before="196" w:line="225" w:lineRule="auto"/>
              <w:ind w:left="712"/>
              <w:rPr>
                <w:sz w:val="16"/>
                <w:szCs w:val="16"/>
              </w:rPr>
            </w:pPr>
            <w:r>
              <w:rPr>
                <w:spacing w:val="4"/>
                <w:sz w:val="16"/>
                <w:szCs w:val="16"/>
              </w:rPr>
              <w:t>案件受理达标率</w:t>
            </w:r>
          </w:p>
        </w:tc>
        <w:tc>
          <w:tcPr>
            <w:tcW w:w="4468" w:type="dxa"/>
            <w:gridSpan w:val="2"/>
            <w:vAlign w:val="top"/>
          </w:tcPr>
          <w:p w14:paraId="404A5681">
            <w:pPr>
              <w:pStyle w:val="6"/>
              <w:spacing w:before="195" w:line="213" w:lineRule="exact"/>
              <w:ind w:left="2031"/>
              <w:rPr>
                <w:sz w:val="16"/>
                <w:szCs w:val="16"/>
              </w:rPr>
            </w:pPr>
            <w:r>
              <w:rPr>
                <w:spacing w:val="1"/>
                <w:position w:val="1"/>
                <w:sz w:val="16"/>
                <w:szCs w:val="16"/>
              </w:rPr>
              <w:t>=100%</w:t>
            </w:r>
          </w:p>
        </w:tc>
      </w:tr>
      <w:tr w14:paraId="02265D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restart"/>
            <w:tcBorders>
              <w:bottom w:val="nil"/>
            </w:tcBorders>
            <w:vAlign w:val="top"/>
          </w:tcPr>
          <w:p w14:paraId="64130FA0">
            <w:pPr>
              <w:spacing w:line="310" w:lineRule="auto"/>
              <w:rPr>
                <w:rFonts w:ascii="Arial"/>
                <w:sz w:val="21"/>
              </w:rPr>
            </w:pPr>
          </w:p>
          <w:p w14:paraId="5152CDAD">
            <w:pPr>
              <w:spacing w:line="311" w:lineRule="auto"/>
              <w:rPr>
                <w:rFonts w:ascii="Arial"/>
                <w:sz w:val="21"/>
              </w:rPr>
            </w:pPr>
          </w:p>
          <w:p w14:paraId="458689B0">
            <w:pPr>
              <w:pStyle w:val="6"/>
              <w:spacing w:before="65" w:line="226" w:lineRule="auto"/>
              <w:ind w:left="171"/>
              <w:rPr>
                <w:sz w:val="20"/>
                <w:szCs w:val="20"/>
              </w:rPr>
            </w:pPr>
            <w:r>
              <w:rPr>
                <w:spacing w:val="4"/>
                <w:sz w:val="20"/>
                <w:szCs w:val="20"/>
              </w:rPr>
              <w:t>绩效指标</w:t>
            </w:r>
          </w:p>
        </w:tc>
        <w:tc>
          <w:tcPr>
            <w:tcW w:w="1342" w:type="dxa"/>
            <w:vMerge w:val="restart"/>
            <w:tcBorders>
              <w:bottom w:val="nil"/>
            </w:tcBorders>
            <w:vAlign w:val="top"/>
          </w:tcPr>
          <w:p w14:paraId="125D1939">
            <w:pPr>
              <w:spacing w:line="311" w:lineRule="auto"/>
              <w:rPr>
                <w:rFonts w:ascii="Arial"/>
                <w:sz w:val="21"/>
              </w:rPr>
            </w:pPr>
          </w:p>
          <w:p w14:paraId="045758C6">
            <w:pPr>
              <w:spacing w:line="311" w:lineRule="auto"/>
              <w:rPr>
                <w:rFonts w:ascii="Arial"/>
                <w:sz w:val="21"/>
              </w:rPr>
            </w:pPr>
          </w:p>
          <w:p w14:paraId="183B90DA">
            <w:pPr>
              <w:pStyle w:val="6"/>
              <w:spacing w:before="65" w:line="225" w:lineRule="auto"/>
              <w:ind w:left="43"/>
              <w:rPr>
                <w:sz w:val="20"/>
                <w:szCs w:val="20"/>
              </w:rPr>
            </w:pPr>
            <w:r>
              <w:rPr>
                <w:spacing w:val="5"/>
                <w:sz w:val="20"/>
                <w:szCs w:val="20"/>
              </w:rPr>
              <w:t>产出指标</w:t>
            </w:r>
          </w:p>
        </w:tc>
        <w:tc>
          <w:tcPr>
            <w:tcW w:w="1696" w:type="dxa"/>
            <w:vMerge w:val="restart"/>
            <w:tcBorders>
              <w:bottom w:val="nil"/>
            </w:tcBorders>
            <w:vAlign w:val="top"/>
          </w:tcPr>
          <w:p w14:paraId="3F60CE07">
            <w:pPr>
              <w:spacing w:line="310" w:lineRule="auto"/>
              <w:rPr>
                <w:rFonts w:ascii="Arial"/>
                <w:sz w:val="21"/>
              </w:rPr>
            </w:pPr>
          </w:p>
          <w:p w14:paraId="06A4DDF7">
            <w:pPr>
              <w:spacing w:line="311" w:lineRule="auto"/>
              <w:rPr>
                <w:rFonts w:ascii="Arial"/>
                <w:sz w:val="21"/>
              </w:rPr>
            </w:pPr>
          </w:p>
          <w:p w14:paraId="3FB6DE9E">
            <w:pPr>
              <w:pStyle w:val="6"/>
              <w:spacing w:before="65" w:line="226" w:lineRule="auto"/>
              <w:ind w:left="452"/>
              <w:rPr>
                <w:sz w:val="20"/>
                <w:szCs w:val="20"/>
              </w:rPr>
            </w:pPr>
            <w:r>
              <w:rPr>
                <w:spacing w:val="1"/>
                <w:sz w:val="20"/>
                <w:szCs w:val="20"/>
              </w:rPr>
              <w:t>时效指标</w:t>
            </w:r>
          </w:p>
        </w:tc>
        <w:tc>
          <w:tcPr>
            <w:tcW w:w="2572" w:type="dxa"/>
            <w:vAlign w:val="top"/>
          </w:tcPr>
          <w:p w14:paraId="5F6161D6">
            <w:pPr>
              <w:pStyle w:val="6"/>
              <w:spacing w:before="196" w:line="225" w:lineRule="auto"/>
              <w:ind w:left="739"/>
              <w:rPr>
                <w:sz w:val="16"/>
                <w:szCs w:val="16"/>
              </w:rPr>
            </w:pPr>
            <w:r>
              <w:rPr>
                <w:sz w:val="16"/>
                <w:szCs w:val="16"/>
              </w:rPr>
              <w:t>日常工作达标率</w:t>
            </w:r>
          </w:p>
        </w:tc>
        <w:tc>
          <w:tcPr>
            <w:tcW w:w="4468" w:type="dxa"/>
            <w:gridSpan w:val="2"/>
            <w:vAlign w:val="top"/>
          </w:tcPr>
          <w:p w14:paraId="42AA7019">
            <w:pPr>
              <w:pStyle w:val="6"/>
              <w:spacing w:before="195" w:line="213" w:lineRule="exact"/>
              <w:ind w:left="2031"/>
              <w:rPr>
                <w:sz w:val="16"/>
                <w:szCs w:val="16"/>
              </w:rPr>
            </w:pPr>
            <w:r>
              <w:rPr>
                <w:spacing w:val="1"/>
                <w:position w:val="1"/>
                <w:sz w:val="16"/>
                <w:szCs w:val="16"/>
              </w:rPr>
              <w:t>=100%</w:t>
            </w:r>
          </w:p>
        </w:tc>
      </w:tr>
      <w:tr w14:paraId="081D1E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continue"/>
            <w:tcBorders>
              <w:top w:val="nil"/>
              <w:bottom w:val="nil"/>
            </w:tcBorders>
            <w:vAlign w:val="top"/>
          </w:tcPr>
          <w:p w14:paraId="245C3E2E">
            <w:pPr>
              <w:rPr>
                <w:rFonts w:ascii="Arial"/>
                <w:sz w:val="21"/>
              </w:rPr>
            </w:pPr>
          </w:p>
        </w:tc>
        <w:tc>
          <w:tcPr>
            <w:tcW w:w="1342" w:type="dxa"/>
            <w:vMerge w:val="continue"/>
            <w:tcBorders>
              <w:top w:val="nil"/>
              <w:bottom w:val="nil"/>
            </w:tcBorders>
            <w:vAlign w:val="top"/>
          </w:tcPr>
          <w:p w14:paraId="5D229DB0">
            <w:pPr>
              <w:rPr>
                <w:rFonts w:ascii="Arial"/>
                <w:sz w:val="21"/>
              </w:rPr>
            </w:pPr>
          </w:p>
        </w:tc>
        <w:tc>
          <w:tcPr>
            <w:tcW w:w="1696" w:type="dxa"/>
            <w:vMerge w:val="continue"/>
            <w:tcBorders>
              <w:top w:val="nil"/>
              <w:bottom w:val="nil"/>
            </w:tcBorders>
            <w:vAlign w:val="top"/>
          </w:tcPr>
          <w:p w14:paraId="080E8798">
            <w:pPr>
              <w:rPr>
                <w:rFonts w:ascii="Arial"/>
                <w:sz w:val="21"/>
              </w:rPr>
            </w:pPr>
          </w:p>
        </w:tc>
        <w:tc>
          <w:tcPr>
            <w:tcW w:w="2572" w:type="dxa"/>
            <w:vAlign w:val="top"/>
          </w:tcPr>
          <w:p w14:paraId="07E75D1D">
            <w:pPr>
              <w:pStyle w:val="6"/>
              <w:spacing w:before="196" w:line="225" w:lineRule="auto"/>
              <w:ind w:left="547"/>
              <w:rPr>
                <w:sz w:val="16"/>
                <w:szCs w:val="16"/>
              </w:rPr>
            </w:pPr>
            <w:r>
              <w:rPr>
                <w:spacing w:val="4"/>
                <w:sz w:val="16"/>
                <w:szCs w:val="16"/>
              </w:rPr>
              <w:t>维修质量验收合格率</w:t>
            </w:r>
          </w:p>
        </w:tc>
        <w:tc>
          <w:tcPr>
            <w:tcW w:w="4468" w:type="dxa"/>
            <w:gridSpan w:val="2"/>
            <w:vAlign w:val="top"/>
          </w:tcPr>
          <w:p w14:paraId="09F8C149">
            <w:pPr>
              <w:pStyle w:val="6"/>
              <w:spacing w:before="196" w:line="212" w:lineRule="exact"/>
              <w:ind w:left="2031"/>
              <w:rPr>
                <w:sz w:val="16"/>
                <w:szCs w:val="16"/>
              </w:rPr>
            </w:pPr>
            <w:r>
              <w:rPr>
                <w:spacing w:val="1"/>
                <w:position w:val="1"/>
                <w:sz w:val="16"/>
                <w:szCs w:val="16"/>
              </w:rPr>
              <w:t>=100%</w:t>
            </w:r>
          </w:p>
        </w:tc>
      </w:tr>
      <w:tr w14:paraId="5E87FB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continue"/>
            <w:tcBorders>
              <w:top w:val="nil"/>
            </w:tcBorders>
            <w:vAlign w:val="top"/>
          </w:tcPr>
          <w:p w14:paraId="73F6D2AA">
            <w:pPr>
              <w:rPr>
                <w:rFonts w:ascii="Arial"/>
                <w:sz w:val="21"/>
              </w:rPr>
            </w:pPr>
          </w:p>
        </w:tc>
        <w:tc>
          <w:tcPr>
            <w:tcW w:w="1342" w:type="dxa"/>
            <w:vMerge w:val="continue"/>
            <w:tcBorders>
              <w:top w:val="nil"/>
            </w:tcBorders>
            <w:vAlign w:val="top"/>
          </w:tcPr>
          <w:p w14:paraId="39A8DF11">
            <w:pPr>
              <w:rPr>
                <w:rFonts w:ascii="Arial"/>
                <w:sz w:val="21"/>
              </w:rPr>
            </w:pPr>
          </w:p>
        </w:tc>
        <w:tc>
          <w:tcPr>
            <w:tcW w:w="1696" w:type="dxa"/>
            <w:vMerge w:val="continue"/>
            <w:tcBorders>
              <w:top w:val="nil"/>
            </w:tcBorders>
            <w:vAlign w:val="top"/>
          </w:tcPr>
          <w:p w14:paraId="02D1B1FD">
            <w:pPr>
              <w:rPr>
                <w:rFonts w:ascii="Arial"/>
                <w:sz w:val="21"/>
              </w:rPr>
            </w:pPr>
          </w:p>
        </w:tc>
        <w:tc>
          <w:tcPr>
            <w:tcW w:w="2572" w:type="dxa"/>
            <w:vAlign w:val="top"/>
          </w:tcPr>
          <w:p w14:paraId="73B81CC8">
            <w:pPr>
              <w:pStyle w:val="6"/>
              <w:spacing w:before="196" w:line="225" w:lineRule="auto"/>
              <w:ind w:left="712"/>
              <w:rPr>
                <w:sz w:val="16"/>
                <w:szCs w:val="16"/>
              </w:rPr>
            </w:pPr>
            <w:r>
              <w:rPr>
                <w:spacing w:val="4"/>
                <w:sz w:val="16"/>
                <w:szCs w:val="16"/>
              </w:rPr>
              <w:t>案件受理达标率</w:t>
            </w:r>
          </w:p>
        </w:tc>
        <w:tc>
          <w:tcPr>
            <w:tcW w:w="4468" w:type="dxa"/>
            <w:gridSpan w:val="2"/>
            <w:vAlign w:val="top"/>
          </w:tcPr>
          <w:p w14:paraId="3E9C1496">
            <w:pPr>
              <w:pStyle w:val="6"/>
              <w:spacing w:before="196" w:line="212" w:lineRule="exact"/>
              <w:ind w:left="2031"/>
              <w:rPr>
                <w:sz w:val="16"/>
                <w:szCs w:val="16"/>
              </w:rPr>
            </w:pPr>
            <w:r>
              <w:rPr>
                <w:spacing w:val="1"/>
                <w:position w:val="1"/>
                <w:sz w:val="16"/>
                <w:szCs w:val="16"/>
              </w:rPr>
              <w:t>=100%</w:t>
            </w:r>
          </w:p>
        </w:tc>
      </w:tr>
      <w:tr w14:paraId="7DD2A5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1159" w:type="dxa"/>
            <w:vMerge w:val="restart"/>
            <w:tcBorders>
              <w:bottom w:val="nil"/>
            </w:tcBorders>
            <w:vAlign w:val="top"/>
          </w:tcPr>
          <w:p w14:paraId="5A4B5831">
            <w:pPr>
              <w:spacing w:line="310" w:lineRule="auto"/>
              <w:rPr>
                <w:rFonts w:ascii="Arial"/>
                <w:sz w:val="21"/>
              </w:rPr>
            </w:pPr>
          </w:p>
          <w:p w14:paraId="7685CA5E">
            <w:pPr>
              <w:spacing w:line="311" w:lineRule="auto"/>
              <w:rPr>
                <w:rFonts w:ascii="Arial"/>
                <w:sz w:val="21"/>
              </w:rPr>
            </w:pPr>
          </w:p>
          <w:p w14:paraId="497FD0A8">
            <w:pPr>
              <w:pStyle w:val="6"/>
              <w:spacing w:before="65" w:line="226" w:lineRule="auto"/>
              <w:ind w:left="171"/>
              <w:rPr>
                <w:sz w:val="20"/>
                <w:szCs w:val="20"/>
              </w:rPr>
            </w:pPr>
            <w:r>
              <w:rPr>
                <w:spacing w:val="4"/>
                <w:sz w:val="20"/>
                <w:szCs w:val="20"/>
              </w:rPr>
              <w:t>绩效指标</w:t>
            </w:r>
          </w:p>
        </w:tc>
        <w:tc>
          <w:tcPr>
            <w:tcW w:w="1342" w:type="dxa"/>
            <w:vMerge w:val="restart"/>
            <w:tcBorders>
              <w:bottom w:val="nil"/>
            </w:tcBorders>
            <w:vAlign w:val="top"/>
          </w:tcPr>
          <w:p w14:paraId="0FC5F461">
            <w:pPr>
              <w:spacing w:line="310" w:lineRule="auto"/>
              <w:rPr>
                <w:rFonts w:ascii="Arial"/>
                <w:sz w:val="21"/>
              </w:rPr>
            </w:pPr>
          </w:p>
          <w:p w14:paraId="300AFC0D">
            <w:pPr>
              <w:spacing w:line="311" w:lineRule="auto"/>
              <w:rPr>
                <w:rFonts w:ascii="Arial"/>
                <w:sz w:val="21"/>
              </w:rPr>
            </w:pPr>
          </w:p>
          <w:p w14:paraId="36D9407F">
            <w:pPr>
              <w:pStyle w:val="6"/>
              <w:spacing w:before="65" w:line="226" w:lineRule="auto"/>
              <w:ind w:left="47"/>
              <w:rPr>
                <w:sz w:val="20"/>
                <w:szCs w:val="20"/>
              </w:rPr>
            </w:pPr>
            <w:r>
              <w:rPr>
                <w:spacing w:val="4"/>
                <w:sz w:val="20"/>
                <w:szCs w:val="20"/>
              </w:rPr>
              <w:t>效益指标</w:t>
            </w:r>
          </w:p>
        </w:tc>
        <w:tc>
          <w:tcPr>
            <w:tcW w:w="1696" w:type="dxa"/>
            <w:vMerge w:val="restart"/>
            <w:tcBorders>
              <w:bottom w:val="nil"/>
            </w:tcBorders>
            <w:vAlign w:val="top"/>
          </w:tcPr>
          <w:p w14:paraId="08CD15F1">
            <w:pPr>
              <w:spacing w:line="310" w:lineRule="auto"/>
              <w:rPr>
                <w:rFonts w:ascii="Arial"/>
                <w:sz w:val="21"/>
              </w:rPr>
            </w:pPr>
          </w:p>
          <w:p w14:paraId="4EA75421">
            <w:pPr>
              <w:spacing w:line="311" w:lineRule="auto"/>
              <w:rPr>
                <w:rFonts w:ascii="Arial"/>
                <w:sz w:val="21"/>
              </w:rPr>
            </w:pPr>
          </w:p>
          <w:p w14:paraId="44C77064">
            <w:pPr>
              <w:pStyle w:val="6"/>
              <w:spacing w:before="65" w:line="225" w:lineRule="auto"/>
              <w:ind w:left="232"/>
              <w:rPr>
                <w:sz w:val="20"/>
                <w:szCs w:val="20"/>
              </w:rPr>
            </w:pPr>
            <w:r>
              <w:rPr>
                <w:spacing w:val="5"/>
                <w:sz w:val="20"/>
                <w:szCs w:val="20"/>
              </w:rPr>
              <w:t>社会效益指标</w:t>
            </w:r>
          </w:p>
        </w:tc>
        <w:tc>
          <w:tcPr>
            <w:tcW w:w="2572" w:type="dxa"/>
            <w:vAlign w:val="top"/>
          </w:tcPr>
          <w:p w14:paraId="4FA3D496">
            <w:pPr>
              <w:pStyle w:val="6"/>
              <w:spacing w:before="196" w:line="225" w:lineRule="auto"/>
              <w:ind w:left="547"/>
              <w:rPr>
                <w:sz w:val="16"/>
                <w:szCs w:val="16"/>
              </w:rPr>
            </w:pPr>
            <w:r>
              <w:rPr>
                <w:spacing w:val="4"/>
                <w:sz w:val="16"/>
                <w:szCs w:val="16"/>
              </w:rPr>
              <w:t>管理中心正常运行率</w:t>
            </w:r>
          </w:p>
        </w:tc>
        <w:tc>
          <w:tcPr>
            <w:tcW w:w="4468" w:type="dxa"/>
            <w:gridSpan w:val="2"/>
            <w:vAlign w:val="top"/>
          </w:tcPr>
          <w:p w14:paraId="16F4E1B4">
            <w:pPr>
              <w:pStyle w:val="6"/>
              <w:spacing w:before="196" w:line="225" w:lineRule="auto"/>
              <w:ind w:left="2076"/>
              <w:rPr>
                <w:rFonts w:hint="default" w:eastAsia="宋体"/>
                <w:sz w:val="16"/>
                <w:szCs w:val="16"/>
                <w:lang w:val="en-US" w:eastAsia="zh-CN"/>
              </w:rPr>
            </w:pPr>
            <w:r>
              <w:rPr>
                <w:rFonts w:hint="eastAsia"/>
                <w:sz w:val="16"/>
                <w:szCs w:val="16"/>
                <w:lang w:val="en-US" w:eastAsia="zh-CN"/>
              </w:rPr>
              <w:t>=100%</w:t>
            </w:r>
          </w:p>
        </w:tc>
      </w:tr>
      <w:tr w14:paraId="633401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2" w:hRule="atLeast"/>
        </w:trPr>
        <w:tc>
          <w:tcPr>
            <w:tcW w:w="1159" w:type="dxa"/>
            <w:vMerge w:val="continue"/>
            <w:tcBorders>
              <w:top w:val="nil"/>
              <w:bottom w:val="nil"/>
            </w:tcBorders>
            <w:vAlign w:val="top"/>
          </w:tcPr>
          <w:p w14:paraId="00027529">
            <w:pPr>
              <w:rPr>
                <w:rFonts w:ascii="Arial"/>
                <w:sz w:val="21"/>
              </w:rPr>
            </w:pPr>
          </w:p>
        </w:tc>
        <w:tc>
          <w:tcPr>
            <w:tcW w:w="1342" w:type="dxa"/>
            <w:vMerge w:val="continue"/>
            <w:tcBorders>
              <w:top w:val="nil"/>
              <w:bottom w:val="nil"/>
            </w:tcBorders>
            <w:vAlign w:val="top"/>
          </w:tcPr>
          <w:p w14:paraId="487765A9">
            <w:pPr>
              <w:rPr>
                <w:rFonts w:ascii="Arial"/>
                <w:sz w:val="21"/>
              </w:rPr>
            </w:pPr>
          </w:p>
        </w:tc>
        <w:tc>
          <w:tcPr>
            <w:tcW w:w="1696" w:type="dxa"/>
            <w:vMerge w:val="continue"/>
            <w:tcBorders>
              <w:top w:val="nil"/>
              <w:bottom w:val="nil"/>
            </w:tcBorders>
            <w:vAlign w:val="top"/>
          </w:tcPr>
          <w:p w14:paraId="7C3C816B">
            <w:pPr>
              <w:rPr>
                <w:rFonts w:ascii="Arial"/>
                <w:sz w:val="21"/>
              </w:rPr>
            </w:pPr>
          </w:p>
        </w:tc>
        <w:tc>
          <w:tcPr>
            <w:tcW w:w="2572" w:type="dxa"/>
            <w:vAlign w:val="top"/>
          </w:tcPr>
          <w:p w14:paraId="7E74E28C">
            <w:pPr>
              <w:pStyle w:val="6"/>
              <w:spacing w:before="196" w:line="225" w:lineRule="auto"/>
              <w:ind w:left="297"/>
              <w:rPr>
                <w:sz w:val="16"/>
                <w:szCs w:val="16"/>
              </w:rPr>
            </w:pPr>
            <w:r>
              <w:rPr>
                <w:spacing w:val="5"/>
                <w:sz w:val="16"/>
                <w:szCs w:val="16"/>
              </w:rPr>
              <w:t>工作环境及安全防护达标率</w:t>
            </w:r>
          </w:p>
        </w:tc>
        <w:tc>
          <w:tcPr>
            <w:tcW w:w="4468" w:type="dxa"/>
            <w:gridSpan w:val="2"/>
            <w:vAlign w:val="top"/>
          </w:tcPr>
          <w:p w14:paraId="01ADB884">
            <w:pPr>
              <w:pStyle w:val="6"/>
              <w:spacing w:before="196" w:line="213" w:lineRule="exact"/>
              <w:ind w:left="2031"/>
              <w:rPr>
                <w:sz w:val="16"/>
                <w:szCs w:val="16"/>
              </w:rPr>
            </w:pPr>
            <w:r>
              <w:rPr>
                <w:spacing w:val="1"/>
                <w:position w:val="1"/>
                <w:sz w:val="16"/>
                <w:szCs w:val="16"/>
              </w:rPr>
              <w:t>=100%</w:t>
            </w:r>
          </w:p>
        </w:tc>
      </w:tr>
      <w:tr w14:paraId="12F6C4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1159" w:type="dxa"/>
            <w:vMerge w:val="continue"/>
            <w:tcBorders>
              <w:top w:val="nil"/>
            </w:tcBorders>
            <w:vAlign w:val="top"/>
          </w:tcPr>
          <w:p w14:paraId="4404BCE7">
            <w:pPr>
              <w:rPr>
                <w:rFonts w:ascii="Arial"/>
                <w:sz w:val="21"/>
              </w:rPr>
            </w:pPr>
          </w:p>
        </w:tc>
        <w:tc>
          <w:tcPr>
            <w:tcW w:w="1342" w:type="dxa"/>
            <w:vMerge w:val="continue"/>
            <w:tcBorders>
              <w:top w:val="nil"/>
            </w:tcBorders>
            <w:vAlign w:val="top"/>
          </w:tcPr>
          <w:p w14:paraId="139C5D8E">
            <w:pPr>
              <w:rPr>
                <w:rFonts w:ascii="Arial"/>
                <w:sz w:val="21"/>
              </w:rPr>
            </w:pPr>
          </w:p>
        </w:tc>
        <w:tc>
          <w:tcPr>
            <w:tcW w:w="1696" w:type="dxa"/>
            <w:vMerge w:val="continue"/>
            <w:tcBorders>
              <w:top w:val="nil"/>
            </w:tcBorders>
            <w:vAlign w:val="top"/>
          </w:tcPr>
          <w:p w14:paraId="621FD5BC">
            <w:pPr>
              <w:rPr>
                <w:rFonts w:ascii="Arial"/>
                <w:sz w:val="21"/>
              </w:rPr>
            </w:pPr>
          </w:p>
        </w:tc>
        <w:tc>
          <w:tcPr>
            <w:tcW w:w="2572" w:type="dxa"/>
            <w:vAlign w:val="top"/>
          </w:tcPr>
          <w:p w14:paraId="4112A97C">
            <w:pPr>
              <w:pStyle w:val="6"/>
              <w:spacing w:before="198" w:line="225" w:lineRule="auto"/>
              <w:ind w:left="547"/>
              <w:rPr>
                <w:sz w:val="16"/>
                <w:szCs w:val="16"/>
              </w:rPr>
            </w:pPr>
            <w:r>
              <w:rPr>
                <w:spacing w:val="4"/>
                <w:sz w:val="16"/>
                <w:szCs w:val="16"/>
              </w:rPr>
              <w:t>办事群众投诉处置率</w:t>
            </w:r>
          </w:p>
        </w:tc>
        <w:tc>
          <w:tcPr>
            <w:tcW w:w="4468" w:type="dxa"/>
            <w:gridSpan w:val="2"/>
            <w:vAlign w:val="top"/>
          </w:tcPr>
          <w:p w14:paraId="3F0FA377">
            <w:pPr>
              <w:pStyle w:val="6"/>
              <w:spacing w:before="198" w:line="213" w:lineRule="exact"/>
              <w:ind w:left="2031"/>
              <w:rPr>
                <w:sz w:val="16"/>
                <w:szCs w:val="16"/>
              </w:rPr>
            </w:pPr>
            <w:r>
              <w:rPr>
                <w:spacing w:val="1"/>
                <w:position w:val="1"/>
                <w:sz w:val="16"/>
                <w:szCs w:val="16"/>
              </w:rPr>
              <w:t>=100%</w:t>
            </w:r>
          </w:p>
        </w:tc>
      </w:tr>
      <w:tr w14:paraId="1A2049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1159" w:type="dxa"/>
            <w:vAlign w:val="top"/>
          </w:tcPr>
          <w:p w14:paraId="4C2EFEC1">
            <w:pPr>
              <w:pStyle w:val="6"/>
              <w:spacing w:before="182" w:line="226" w:lineRule="auto"/>
              <w:ind w:left="171"/>
              <w:rPr>
                <w:sz w:val="20"/>
                <w:szCs w:val="20"/>
              </w:rPr>
            </w:pPr>
            <w:r>
              <w:rPr>
                <w:spacing w:val="4"/>
                <w:sz w:val="20"/>
                <w:szCs w:val="20"/>
              </w:rPr>
              <w:t>绩效指标</w:t>
            </w:r>
          </w:p>
        </w:tc>
        <w:tc>
          <w:tcPr>
            <w:tcW w:w="1342" w:type="dxa"/>
            <w:vAlign w:val="top"/>
          </w:tcPr>
          <w:p w14:paraId="6878D844">
            <w:pPr>
              <w:pStyle w:val="6"/>
              <w:spacing w:before="183" w:line="225" w:lineRule="auto"/>
              <w:ind w:left="43"/>
              <w:rPr>
                <w:sz w:val="20"/>
                <w:szCs w:val="20"/>
              </w:rPr>
            </w:pPr>
            <w:r>
              <w:rPr>
                <w:spacing w:val="5"/>
                <w:sz w:val="20"/>
                <w:szCs w:val="20"/>
              </w:rPr>
              <w:t>满意度指标</w:t>
            </w:r>
          </w:p>
        </w:tc>
        <w:tc>
          <w:tcPr>
            <w:tcW w:w="1696" w:type="dxa"/>
            <w:vAlign w:val="top"/>
          </w:tcPr>
          <w:p w14:paraId="017E0E6E">
            <w:pPr>
              <w:pStyle w:val="6"/>
              <w:spacing w:before="78" w:line="192" w:lineRule="auto"/>
              <w:ind w:left="646" w:right="119" w:hanging="519"/>
              <w:rPr>
                <w:sz w:val="20"/>
                <w:szCs w:val="20"/>
              </w:rPr>
            </w:pPr>
            <w:r>
              <w:rPr>
                <w:spacing w:val="6"/>
                <w:sz w:val="20"/>
                <w:szCs w:val="20"/>
              </w:rPr>
              <w:t>服务对象满意度</w:t>
            </w:r>
            <w:r>
              <w:rPr>
                <w:sz w:val="20"/>
                <w:szCs w:val="20"/>
              </w:rPr>
              <w:t xml:space="preserve"> </w:t>
            </w:r>
            <w:r>
              <w:rPr>
                <w:spacing w:val="2"/>
                <w:sz w:val="20"/>
                <w:szCs w:val="20"/>
              </w:rPr>
              <w:t>指标</w:t>
            </w:r>
          </w:p>
        </w:tc>
        <w:tc>
          <w:tcPr>
            <w:tcW w:w="2572" w:type="dxa"/>
            <w:vAlign w:val="top"/>
          </w:tcPr>
          <w:p w14:paraId="6F18C4DF">
            <w:pPr>
              <w:pStyle w:val="6"/>
              <w:spacing w:before="197" w:line="225" w:lineRule="auto"/>
              <w:ind w:left="876"/>
              <w:rPr>
                <w:sz w:val="16"/>
                <w:szCs w:val="16"/>
              </w:rPr>
            </w:pPr>
            <w:r>
              <w:rPr>
                <w:spacing w:val="4"/>
                <w:sz w:val="16"/>
                <w:szCs w:val="16"/>
              </w:rPr>
              <w:t>群众满意度</w:t>
            </w:r>
          </w:p>
        </w:tc>
        <w:tc>
          <w:tcPr>
            <w:tcW w:w="4468" w:type="dxa"/>
            <w:gridSpan w:val="2"/>
            <w:vAlign w:val="top"/>
          </w:tcPr>
          <w:p w14:paraId="7025587D">
            <w:pPr>
              <w:pStyle w:val="6"/>
              <w:spacing w:before="197" w:line="211" w:lineRule="exact"/>
              <w:ind w:left="2049"/>
              <w:rPr>
                <w:sz w:val="16"/>
                <w:szCs w:val="16"/>
              </w:rPr>
            </w:pPr>
            <w:r>
              <w:rPr>
                <w:spacing w:val="-2"/>
                <w:sz w:val="16"/>
                <w:szCs w:val="16"/>
              </w:rPr>
              <w:t>≥90%</w:t>
            </w:r>
          </w:p>
        </w:tc>
      </w:tr>
    </w:tbl>
    <w:p w14:paraId="0F28EC41">
      <w:pPr>
        <w:rPr>
          <w:rFonts w:ascii="Arial"/>
          <w:sz w:val="21"/>
        </w:rPr>
      </w:pPr>
    </w:p>
    <w:p w14:paraId="7F919D14">
      <w:pPr>
        <w:rPr>
          <w:rFonts w:ascii="Arial" w:hAnsi="Arial" w:eastAsia="Arial" w:cs="Arial"/>
          <w:sz w:val="21"/>
          <w:szCs w:val="21"/>
        </w:rPr>
        <w:sectPr>
          <w:headerReference r:id="rId39" w:type="default"/>
          <w:footerReference r:id="rId40" w:type="default"/>
          <w:pgSz w:w="11900" w:h="16840"/>
          <w:pgMar w:top="1556" w:right="0" w:bottom="762" w:left="328" w:header="0" w:footer="515" w:gutter="0"/>
          <w:cols w:space="720" w:num="1"/>
        </w:sectPr>
      </w:pPr>
      <w:bookmarkStart w:id="0" w:name="_GoBack"/>
      <w:bookmarkEnd w:id="0"/>
    </w:p>
    <w:p w14:paraId="69EFEDF1">
      <w:pPr>
        <w:spacing w:line="264" w:lineRule="auto"/>
        <w:rPr>
          <w:rFonts w:ascii="Arial"/>
          <w:sz w:val="21"/>
        </w:rPr>
      </w:pPr>
    </w:p>
    <w:p w14:paraId="79A76665">
      <w:pPr>
        <w:spacing w:line="264" w:lineRule="auto"/>
        <w:rPr>
          <w:rFonts w:ascii="Arial"/>
          <w:sz w:val="21"/>
        </w:rPr>
      </w:pPr>
    </w:p>
    <w:p w14:paraId="3EF0BF8A">
      <w:pPr>
        <w:spacing w:line="265" w:lineRule="auto"/>
        <w:rPr>
          <w:rFonts w:ascii="Arial"/>
          <w:sz w:val="21"/>
        </w:rPr>
      </w:pPr>
    </w:p>
    <w:p w14:paraId="1A8CC65D">
      <w:pPr>
        <w:spacing w:line="265" w:lineRule="auto"/>
        <w:rPr>
          <w:rFonts w:ascii="Arial"/>
          <w:sz w:val="21"/>
        </w:rPr>
      </w:pPr>
    </w:p>
    <w:p w14:paraId="439F830F">
      <w:pPr>
        <w:pStyle w:val="2"/>
        <w:spacing w:before="143" w:line="222" w:lineRule="auto"/>
        <w:rPr>
          <w:sz w:val="44"/>
          <w:szCs w:val="44"/>
        </w:rPr>
      </w:pPr>
      <w:r>
        <w:rPr>
          <w:spacing w:val="-4"/>
          <w:sz w:val="44"/>
          <w:szCs w:val="44"/>
        </w:rPr>
        <w:t>第四部分</w:t>
      </w:r>
    </w:p>
    <w:p w14:paraId="50716DD1">
      <w:pPr>
        <w:spacing w:line="246" w:lineRule="auto"/>
        <w:rPr>
          <w:rFonts w:ascii="Arial"/>
          <w:sz w:val="21"/>
        </w:rPr>
      </w:pPr>
    </w:p>
    <w:p w14:paraId="15BD90A6">
      <w:pPr>
        <w:spacing w:line="246" w:lineRule="auto"/>
        <w:rPr>
          <w:rFonts w:ascii="Arial"/>
          <w:sz w:val="21"/>
        </w:rPr>
      </w:pPr>
    </w:p>
    <w:p w14:paraId="51D6D71E">
      <w:pPr>
        <w:spacing w:line="246" w:lineRule="auto"/>
        <w:rPr>
          <w:rFonts w:ascii="Arial"/>
          <w:sz w:val="21"/>
        </w:rPr>
      </w:pPr>
    </w:p>
    <w:p w14:paraId="45235A19">
      <w:pPr>
        <w:spacing w:line="246" w:lineRule="auto"/>
        <w:rPr>
          <w:rFonts w:ascii="Arial"/>
          <w:sz w:val="21"/>
        </w:rPr>
      </w:pPr>
    </w:p>
    <w:p w14:paraId="5862EB8A">
      <w:pPr>
        <w:spacing w:line="246" w:lineRule="auto"/>
        <w:rPr>
          <w:rFonts w:ascii="Arial"/>
          <w:sz w:val="21"/>
        </w:rPr>
      </w:pPr>
    </w:p>
    <w:p w14:paraId="7EE20EAC">
      <w:pPr>
        <w:spacing w:line="246" w:lineRule="auto"/>
        <w:rPr>
          <w:rFonts w:ascii="Arial"/>
          <w:sz w:val="21"/>
        </w:rPr>
      </w:pPr>
    </w:p>
    <w:p w14:paraId="71C0A4C1">
      <w:pPr>
        <w:spacing w:line="246" w:lineRule="auto"/>
        <w:rPr>
          <w:rFonts w:ascii="Arial"/>
          <w:sz w:val="21"/>
        </w:rPr>
      </w:pPr>
    </w:p>
    <w:p w14:paraId="1CA00908">
      <w:pPr>
        <w:spacing w:line="246" w:lineRule="auto"/>
        <w:rPr>
          <w:rFonts w:ascii="Arial"/>
          <w:sz w:val="21"/>
        </w:rPr>
      </w:pPr>
    </w:p>
    <w:p w14:paraId="18074260">
      <w:pPr>
        <w:spacing w:line="246" w:lineRule="auto"/>
        <w:rPr>
          <w:rFonts w:ascii="Arial"/>
          <w:sz w:val="21"/>
        </w:rPr>
      </w:pPr>
    </w:p>
    <w:p w14:paraId="7E44A1E0">
      <w:pPr>
        <w:spacing w:line="246" w:lineRule="auto"/>
        <w:rPr>
          <w:rFonts w:ascii="Arial"/>
          <w:sz w:val="21"/>
        </w:rPr>
      </w:pPr>
    </w:p>
    <w:p w14:paraId="3A46C841">
      <w:pPr>
        <w:spacing w:line="246" w:lineRule="auto"/>
        <w:rPr>
          <w:rFonts w:ascii="Arial"/>
          <w:sz w:val="21"/>
        </w:rPr>
      </w:pPr>
    </w:p>
    <w:p w14:paraId="39C96B2C">
      <w:pPr>
        <w:spacing w:line="246" w:lineRule="auto"/>
        <w:rPr>
          <w:rFonts w:ascii="Arial"/>
          <w:sz w:val="21"/>
        </w:rPr>
      </w:pPr>
    </w:p>
    <w:p w14:paraId="5EA8675D">
      <w:pPr>
        <w:spacing w:line="246" w:lineRule="auto"/>
        <w:rPr>
          <w:rFonts w:ascii="Arial"/>
          <w:sz w:val="21"/>
        </w:rPr>
      </w:pPr>
    </w:p>
    <w:p w14:paraId="4796C170">
      <w:pPr>
        <w:spacing w:line="246" w:lineRule="auto"/>
        <w:rPr>
          <w:rFonts w:ascii="Arial"/>
          <w:sz w:val="21"/>
        </w:rPr>
      </w:pPr>
    </w:p>
    <w:p w14:paraId="661AB2BC">
      <w:pPr>
        <w:spacing w:line="246" w:lineRule="auto"/>
        <w:rPr>
          <w:rFonts w:ascii="Arial"/>
          <w:sz w:val="21"/>
        </w:rPr>
      </w:pPr>
    </w:p>
    <w:p w14:paraId="2C043180">
      <w:pPr>
        <w:spacing w:line="246" w:lineRule="auto"/>
        <w:rPr>
          <w:rFonts w:ascii="Arial"/>
          <w:sz w:val="21"/>
        </w:rPr>
      </w:pPr>
    </w:p>
    <w:p w14:paraId="1C674F25">
      <w:pPr>
        <w:spacing w:line="247" w:lineRule="auto"/>
        <w:rPr>
          <w:rFonts w:ascii="Arial"/>
          <w:sz w:val="21"/>
        </w:rPr>
      </w:pPr>
    </w:p>
    <w:p w14:paraId="0084A7F5">
      <w:pPr>
        <w:pStyle w:val="2"/>
        <w:spacing w:before="143" w:line="222" w:lineRule="auto"/>
        <w:ind w:left="3857"/>
        <w:rPr>
          <w:sz w:val="44"/>
          <w:szCs w:val="44"/>
        </w:rPr>
      </w:pPr>
      <w:r>
        <w:rPr>
          <w:spacing w:val="-4"/>
          <w:sz w:val="44"/>
          <w:szCs w:val="44"/>
        </w:rPr>
        <w:t>名词解释</w:t>
      </w:r>
    </w:p>
    <w:p w14:paraId="6629A6AE">
      <w:pPr>
        <w:spacing w:line="222" w:lineRule="auto"/>
        <w:rPr>
          <w:sz w:val="44"/>
          <w:szCs w:val="44"/>
        </w:rPr>
        <w:sectPr>
          <w:headerReference r:id="rId41" w:type="default"/>
          <w:footerReference r:id="rId42" w:type="default"/>
          <w:pgSz w:w="11900" w:h="16840"/>
          <w:pgMar w:top="400" w:right="1785" w:bottom="762" w:left="1234" w:header="0" w:footer="517" w:gutter="0"/>
          <w:cols w:space="720" w:num="1"/>
        </w:sectPr>
      </w:pPr>
    </w:p>
    <w:p w14:paraId="5F74EFD9">
      <w:pPr>
        <w:spacing w:line="281" w:lineRule="auto"/>
        <w:rPr>
          <w:rFonts w:ascii="Arial"/>
          <w:sz w:val="21"/>
        </w:rPr>
      </w:pPr>
    </w:p>
    <w:p w14:paraId="312D6AFB">
      <w:pPr>
        <w:spacing w:line="281" w:lineRule="auto"/>
        <w:rPr>
          <w:rFonts w:ascii="Arial"/>
          <w:sz w:val="21"/>
        </w:rPr>
      </w:pPr>
    </w:p>
    <w:p w14:paraId="73CDF0C6">
      <w:pPr>
        <w:spacing w:line="281" w:lineRule="auto"/>
        <w:rPr>
          <w:rFonts w:ascii="Arial"/>
          <w:sz w:val="21"/>
        </w:rPr>
      </w:pPr>
    </w:p>
    <w:p w14:paraId="2A6D936A">
      <w:pPr>
        <w:spacing w:line="281" w:lineRule="auto"/>
        <w:rPr>
          <w:rFonts w:ascii="Arial"/>
          <w:sz w:val="21"/>
        </w:rPr>
      </w:pPr>
    </w:p>
    <w:p w14:paraId="45F89F6B">
      <w:pPr>
        <w:spacing w:line="282" w:lineRule="auto"/>
        <w:rPr>
          <w:rFonts w:ascii="Arial"/>
          <w:sz w:val="21"/>
        </w:rPr>
      </w:pPr>
    </w:p>
    <w:p w14:paraId="6B74A8B3">
      <w:pPr>
        <w:spacing w:before="91" w:line="325" w:lineRule="auto"/>
        <w:ind w:left="29" w:right="140" w:firstLine="564"/>
        <w:rPr>
          <w:rFonts w:ascii="仿宋" w:hAnsi="仿宋" w:eastAsia="仿宋" w:cs="仿宋"/>
          <w:sz w:val="28"/>
          <w:szCs w:val="28"/>
        </w:rPr>
      </w:pPr>
      <w:r>
        <w:rPr>
          <w:rFonts w:ascii="仿宋" w:hAnsi="仿宋" w:eastAsia="仿宋" w:cs="仿宋"/>
          <w:spacing w:val="-1"/>
          <w:sz w:val="28"/>
          <w:szCs w:val="28"/>
        </w:rPr>
        <w:t>一、财政拨款收入：指由县（区）级财政拨款形成的部门收入，包括一</w:t>
      </w:r>
      <w:r>
        <w:rPr>
          <w:rFonts w:ascii="仿宋" w:hAnsi="仿宋" w:eastAsia="仿宋" w:cs="仿宋"/>
          <w:spacing w:val="7"/>
          <w:sz w:val="28"/>
          <w:szCs w:val="28"/>
        </w:rPr>
        <w:t xml:space="preserve"> </w:t>
      </w:r>
      <w:r>
        <w:rPr>
          <w:rFonts w:ascii="仿宋" w:hAnsi="仿宋" w:eastAsia="仿宋" w:cs="仿宋"/>
          <w:spacing w:val="-1"/>
          <w:sz w:val="28"/>
          <w:szCs w:val="28"/>
        </w:rPr>
        <w:t>般公共预算拨款收入、政府性基金预算拨款收入和国有资本经营预算拨款收</w:t>
      </w:r>
      <w:r>
        <w:rPr>
          <w:rFonts w:ascii="仿宋" w:hAnsi="仿宋" w:eastAsia="仿宋" w:cs="仿宋"/>
          <w:spacing w:val="13"/>
          <w:sz w:val="28"/>
          <w:szCs w:val="28"/>
        </w:rPr>
        <w:t xml:space="preserve"> </w:t>
      </w:r>
      <w:r>
        <w:rPr>
          <w:rFonts w:ascii="仿宋" w:hAnsi="仿宋" w:eastAsia="仿宋" w:cs="仿宋"/>
          <w:spacing w:val="-14"/>
          <w:sz w:val="28"/>
          <w:szCs w:val="28"/>
        </w:rPr>
        <w:t>入。</w:t>
      </w:r>
    </w:p>
    <w:p w14:paraId="1E933B07">
      <w:pPr>
        <w:spacing w:before="200" w:line="321" w:lineRule="auto"/>
        <w:ind w:left="38" w:right="140" w:firstLine="560"/>
        <w:rPr>
          <w:rFonts w:ascii="仿宋" w:hAnsi="仿宋" w:eastAsia="仿宋" w:cs="仿宋"/>
          <w:sz w:val="28"/>
          <w:szCs w:val="28"/>
        </w:rPr>
      </w:pPr>
      <w:r>
        <w:rPr>
          <w:rFonts w:ascii="仿宋" w:hAnsi="仿宋" w:eastAsia="仿宋" w:cs="仿宋"/>
          <w:spacing w:val="-1"/>
          <w:sz w:val="28"/>
          <w:szCs w:val="28"/>
        </w:rPr>
        <w:t>二、财政专户管理资金：指缴入财政专户、实行专项管理的高中以上学</w:t>
      </w:r>
      <w:r>
        <w:rPr>
          <w:rFonts w:ascii="仿宋" w:hAnsi="仿宋" w:eastAsia="仿宋" w:cs="仿宋"/>
          <w:spacing w:val="2"/>
          <w:sz w:val="28"/>
          <w:szCs w:val="28"/>
        </w:rPr>
        <w:t xml:space="preserve"> </w:t>
      </w:r>
      <w:r>
        <w:rPr>
          <w:rFonts w:ascii="仿宋" w:hAnsi="仿宋" w:eastAsia="仿宋" w:cs="仿宋"/>
          <w:spacing w:val="-1"/>
          <w:sz w:val="28"/>
          <w:szCs w:val="28"/>
        </w:rPr>
        <w:t>费、住宿费、高校委托培养费、函大、电大、夜大及短训班培训费等教育收</w:t>
      </w:r>
      <w:r>
        <w:rPr>
          <w:rFonts w:ascii="仿宋" w:hAnsi="仿宋" w:eastAsia="仿宋" w:cs="仿宋"/>
          <w:spacing w:val="4"/>
          <w:sz w:val="28"/>
          <w:szCs w:val="28"/>
        </w:rPr>
        <w:t xml:space="preserve"> </w:t>
      </w:r>
      <w:r>
        <w:rPr>
          <w:rFonts w:ascii="仿宋" w:hAnsi="仿宋" w:eastAsia="仿宋" w:cs="仿宋"/>
          <w:spacing w:val="-17"/>
          <w:sz w:val="28"/>
          <w:szCs w:val="28"/>
        </w:rPr>
        <w:t>费。</w:t>
      </w:r>
    </w:p>
    <w:p w14:paraId="621756B1">
      <w:pPr>
        <w:spacing w:before="219" w:line="296" w:lineRule="auto"/>
        <w:ind w:left="29" w:right="420" w:firstLine="567"/>
        <w:rPr>
          <w:rFonts w:ascii="仿宋" w:hAnsi="仿宋" w:eastAsia="仿宋" w:cs="仿宋"/>
          <w:sz w:val="28"/>
          <w:szCs w:val="28"/>
        </w:rPr>
      </w:pPr>
      <w:r>
        <w:rPr>
          <w:rFonts w:ascii="仿宋" w:hAnsi="仿宋" w:eastAsia="仿宋" w:cs="仿宋"/>
          <w:spacing w:val="-1"/>
          <w:sz w:val="28"/>
          <w:szCs w:val="28"/>
        </w:rPr>
        <w:t>三、事业收入：指事业单位开展专业业务活动及辅助活动所取得的收</w:t>
      </w:r>
      <w:r>
        <w:rPr>
          <w:rFonts w:ascii="仿宋" w:hAnsi="仿宋" w:eastAsia="仿宋" w:cs="仿宋"/>
          <w:spacing w:val="2"/>
          <w:sz w:val="28"/>
          <w:szCs w:val="28"/>
        </w:rPr>
        <w:t xml:space="preserve"> </w:t>
      </w:r>
      <w:r>
        <w:rPr>
          <w:rFonts w:ascii="仿宋" w:hAnsi="仿宋" w:eastAsia="仿宋" w:cs="仿宋"/>
          <w:spacing w:val="-3"/>
          <w:sz w:val="28"/>
          <w:szCs w:val="28"/>
        </w:rPr>
        <w:t>入，不含纳入财政专户管理的教育收费。</w:t>
      </w:r>
    </w:p>
    <w:p w14:paraId="4C61C3DC">
      <w:pPr>
        <w:spacing w:before="224" w:line="295" w:lineRule="auto"/>
        <w:ind w:left="29" w:right="140" w:firstLine="593"/>
        <w:rPr>
          <w:rFonts w:ascii="仿宋" w:hAnsi="仿宋" w:eastAsia="仿宋" w:cs="仿宋"/>
          <w:sz w:val="28"/>
          <w:szCs w:val="28"/>
        </w:rPr>
      </w:pPr>
      <w:r>
        <w:rPr>
          <w:rFonts w:ascii="仿宋" w:hAnsi="仿宋" w:eastAsia="仿宋" w:cs="仿宋"/>
          <w:spacing w:val="-2"/>
          <w:sz w:val="28"/>
          <w:szCs w:val="28"/>
        </w:rPr>
        <w:t>四、事业单位经营收入：指事业单位在专业业务活动及其辅助活动之外</w:t>
      </w:r>
      <w:r>
        <w:rPr>
          <w:rFonts w:ascii="仿宋" w:hAnsi="仿宋" w:eastAsia="仿宋" w:cs="仿宋"/>
          <w:spacing w:val="9"/>
          <w:sz w:val="28"/>
          <w:szCs w:val="28"/>
        </w:rPr>
        <w:t xml:space="preserve"> </w:t>
      </w:r>
      <w:r>
        <w:rPr>
          <w:rFonts w:ascii="仿宋" w:hAnsi="仿宋" w:eastAsia="仿宋" w:cs="仿宋"/>
          <w:spacing w:val="-4"/>
          <w:sz w:val="28"/>
          <w:szCs w:val="28"/>
        </w:rPr>
        <w:t>开展非独立核算经营活动取得的收入。</w:t>
      </w:r>
    </w:p>
    <w:p w14:paraId="1ACA7080">
      <w:pPr>
        <w:spacing w:before="225" w:line="319" w:lineRule="auto"/>
        <w:ind w:left="29" w:right="140" w:firstLine="564"/>
        <w:rPr>
          <w:rFonts w:ascii="仿宋" w:hAnsi="仿宋" w:eastAsia="仿宋" w:cs="仿宋"/>
          <w:sz w:val="28"/>
          <w:szCs w:val="28"/>
        </w:rPr>
      </w:pPr>
      <w:r>
        <w:rPr>
          <w:rFonts w:ascii="仿宋" w:hAnsi="仿宋" w:eastAsia="仿宋" w:cs="仿宋"/>
          <w:spacing w:val="-1"/>
          <w:sz w:val="28"/>
          <w:szCs w:val="28"/>
        </w:rPr>
        <w:t>五、其他收入：指除“财政拨款收入”“财政专户管理资金”“事业收</w:t>
      </w:r>
      <w:r>
        <w:rPr>
          <w:rFonts w:ascii="仿宋" w:hAnsi="仿宋" w:eastAsia="仿宋" w:cs="仿宋"/>
          <w:spacing w:val="7"/>
          <w:sz w:val="28"/>
          <w:szCs w:val="28"/>
        </w:rPr>
        <w:t xml:space="preserve"> </w:t>
      </w:r>
      <w:r>
        <w:rPr>
          <w:rFonts w:ascii="仿宋" w:hAnsi="仿宋" w:eastAsia="仿宋" w:cs="仿宋"/>
          <w:spacing w:val="-1"/>
          <w:sz w:val="28"/>
          <w:szCs w:val="28"/>
        </w:rPr>
        <w:t>入”“事业单位经营收入”“上级补助收入”“附属单位上缴收入”等以外</w:t>
      </w:r>
      <w:r>
        <w:rPr>
          <w:rFonts w:ascii="仿宋" w:hAnsi="仿宋" w:eastAsia="仿宋" w:cs="仿宋"/>
          <w:spacing w:val="13"/>
          <w:sz w:val="28"/>
          <w:szCs w:val="28"/>
        </w:rPr>
        <w:t xml:space="preserve"> </w:t>
      </w:r>
      <w:r>
        <w:rPr>
          <w:rFonts w:ascii="仿宋" w:hAnsi="仿宋" w:eastAsia="仿宋" w:cs="仿宋"/>
          <w:spacing w:val="-2"/>
          <w:sz w:val="28"/>
          <w:szCs w:val="28"/>
        </w:rPr>
        <w:t>的收入。主要包括利息存款收入、事业单位固定资产出租收入等。</w:t>
      </w:r>
    </w:p>
    <w:p w14:paraId="0D02D3E9">
      <w:pPr>
        <w:spacing w:before="226" w:line="303" w:lineRule="auto"/>
        <w:ind w:left="29" w:right="140" w:firstLine="562"/>
        <w:rPr>
          <w:rFonts w:ascii="仿宋" w:hAnsi="仿宋" w:eastAsia="仿宋" w:cs="仿宋"/>
          <w:sz w:val="28"/>
          <w:szCs w:val="28"/>
        </w:rPr>
      </w:pPr>
      <w:r>
        <w:rPr>
          <w:rFonts w:ascii="仿宋" w:hAnsi="仿宋" w:eastAsia="仿宋" w:cs="仿宋"/>
          <w:spacing w:val="-1"/>
          <w:sz w:val="28"/>
          <w:szCs w:val="28"/>
        </w:rPr>
        <w:t>六、上级补助收入：指单位从主管部门和上级单位取得的非财政补助收</w:t>
      </w:r>
      <w:r>
        <w:rPr>
          <w:rFonts w:ascii="仿宋" w:hAnsi="仿宋" w:eastAsia="仿宋" w:cs="仿宋"/>
          <w:spacing w:val="9"/>
          <w:sz w:val="28"/>
          <w:szCs w:val="28"/>
        </w:rPr>
        <w:t xml:space="preserve"> </w:t>
      </w:r>
      <w:r>
        <w:rPr>
          <w:rFonts w:ascii="仿宋" w:hAnsi="仿宋" w:eastAsia="仿宋" w:cs="仿宋"/>
          <w:spacing w:val="-14"/>
          <w:sz w:val="28"/>
          <w:szCs w:val="28"/>
        </w:rPr>
        <w:t>入。</w:t>
      </w:r>
    </w:p>
    <w:p w14:paraId="5DDADA84">
      <w:pPr>
        <w:spacing w:before="201" w:line="296" w:lineRule="auto"/>
        <w:ind w:left="26" w:right="140" w:firstLine="568"/>
        <w:rPr>
          <w:rFonts w:ascii="仿宋" w:hAnsi="仿宋" w:eastAsia="仿宋" w:cs="仿宋"/>
          <w:sz w:val="28"/>
          <w:szCs w:val="28"/>
        </w:rPr>
      </w:pPr>
      <w:r>
        <w:rPr>
          <w:rFonts w:ascii="仿宋" w:hAnsi="仿宋" w:eastAsia="仿宋" w:cs="仿宋"/>
          <w:spacing w:val="-1"/>
          <w:sz w:val="28"/>
          <w:szCs w:val="28"/>
        </w:rPr>
        <w:t>七、附属单位上缴收入：指本部门所属纳入部门预算编报范围的单位按</w:t>
      </w:r>
      <w:r>
        <w:rPr>
          <w:rFonts w:ascii="仿宋" w:hAnsi="仿宋" w:eastAsia="仿宋" w:cs="仿宋"/>
          <w:spacing w:val="5"/>
          <w:sz w:val="28"/>
          <w:szCs w:val="28"/>
        </w:rPr>
        <w:t xml:space="preserve"> </w:t>
      </w:r>
      <w:r>
        <w:rPr>
          <w:rFonts w:ascii="仿宋" w:hAnsi="仿宋" w:eastAsia="仿宋" w:cs="仿宋"/>
          <w:spacing w:val="-5"/>
          <w:sz w:val="28"/>
          <w:szCs w:val="28"/>
        </w:rPr>
        <w:t>有关规定上缴的收入。</w:t>
      </w:r>
    </w:p>
    <w:p w14:paraId="5817A35E">
      <w:pPr>
        <w:spacing w:before="222" w:line="320" w:lineRule="auto"/>
        <w:ind w:firstLine="588"/>
        <w:rPr>
          <w:rFonts w:ascii="仿宋" w:hAnsi="仿宋" w:eastAsia="仿宋" w:cs="仿宋"/>
          <w:sz w:val="28"/>
          <w:szCs w:val="28"/>
        </w:rPr>
      </w:pPr>
      <w:r>
        <w:rPr>
          <w:rFonts w:ascii="仿宋" w:hAnsi="仿宋" w:eastAsia="仿宋" w:cs="仿宋"/>
          <w:spacing w:val="4"/>
          <w:sz w:val="28"/>
          <w:szCs w:val="28"/>
        </w:rPr>
        <w:t>八、使用非财政拨款结余：指本部门在预计用当年的“财政拨款</w:t>
      </w:r>
      <w:r>
        <w:rPr>
          <w:rFonts w:ascii="仿宋" w:hAnsi="仿宋" w:eastAsia="仿宋" w:cs="仿宋"/>
          <w:spacing w:val="3"/>
          <w:sz w:val="28"/>
          <w:szCs w:val="28"/>
        </w:rPr>
        <w:t>收入”</w:t>
      </w:r>
      <w:r>
        <w:rPr>
          <w:rFonts w:ascii="仿宋" w:hAnsi="仿宋" w:eastAsia="仿宋" w:cs="仿宋"/>
          <w:sz w:val="28"/>
          <w:szCs w:val="28"/>
        </w:rPr>
        <w:t xml:space="preserve"> “财政专户管理资金收入”“事业收入”“事业单位经营收入”“上级补助</w:t>
      </w:r>
      <w:r>
        <w:rPr>
          <w:rFonts w:ascii="仿宋" w:hAnsi="仿宋" w:eastAsia="仿宋" w:cs="仿宋"/>
          <w:spacing w:val="4"/>
          <w:sz w:val="28"/>
          <w:szCs w:val="28"/>
        </w:rPr>
        <w:t xml:space="preserve">  </w:t>
      </w:r>
      <w:r>
        <w:rPr>
          <w:rFonts w:ascii="仿宋" w:hAnsi="仿宋" w:eastAsia="仿宋" w:cs="仿宋"/>
          <w:sz w:val="28"/>
          <w:szCs w:val="28"/>
        </w:rPr>
        <w:t>收入”“附属单位上缴收入”“其他收入”等不足以安排当年支出的情况</w:t>
      </w:r>
    </w:p>
    <w:p w14:paraId="7A74B13E">
      <w:pPr>
        <w:spacing w:before="224" w:line="222" w:lineRule="auto"/>
        <w:ind w:left="34"/>
        <w:rPr>
          <w:rFonts w:ascii="仿宋" w:hAnsi="仿宋" w:eastAsia="仿宋" w:cs="仿宋"/>
          <w:sz w:val="28"/>
          <w:szCs w:val="28"/>
        </w:rPr>
      </w:pPr>
      <w:r>
        <w:rPr>
          <w:rFonts w:ascii="仿宋" w:hAnsi="仿宋" w:eastAsia="仿宋" w:cs="仿宋"/>
          <w:spacing w:val="-3"/>
          <w:sz w:val="28"/>
          <w:szCs w:val="28"/>
        </w:rPr>
        <w:t>下，使用以前年度积累结余弥补本年度收支缺口的资金。</w:t>
      </w:r>
    </w:p>
    <w:p w14:paraId="616E98CB">
      <w:pPr>
        <w:spacing w:before="224" w:line="296" w:lineRule="auto"/>
        <w:ind w:left="30" w:right="140" w:firstLine="568"/>
        <w:rPr>
          <w:rFonts w:ascii="仿宋" w:hAnsi="仿宋" w:eastAsia="仿宋" w:cs="仿宋"/>
          <w:sz w:val="28"/>
          <w:szCs w:val="28"/>
        </w:rPr>
      </w:pPr>
      <w:r>
        <w:rPr>
          <w:rFonts w:ascii="仿宋" w:hAnsi="仿宋" w:eastAsia="仿宋" w:cs="仿宋"/>
          <w:spacing w:val="-1"/>
          <w:sz w:val="28"/>
          <w:szCs w:val="28"/>
        </w:rPr>
        <w:t>九、上年结转：指以前年度尚未完成、结转到本年仍按原规定用途继续</w:t>
      </w:r>
      <w:r>
        <w:rPr>
          <w:rFonts w:ascii="仿宋" w:hAnsi="仿宋" w:eastAsia="仿宋" w:cs="仿宋"/>
          <w:spacing w:val="1"/>
          <w:sz w:val="28"/>
          <w:szCs w:val="28"/>
        </w:rPr>
        <w:t xml:space="preserve"> </w:t>
      </w:r>
      <w:r>
        <w:rPr>
          <w:rFonts w:ascii="仿宋" w:hAnsi="仿宋" w:eastAsia="仿宋" w:cs="仿宋"/>
          <w:spacing w:val="-8"/>
          <w:sz w:val="28"/>
          <w:szCs w:val="28"/>
        </w:rPr>
        <w:t>使用的资金。</w:t>
      </w:r>
    </w:p>
    <w:p w14:paraId="5588FEE1">
      <w:pPr>
        <w:spacing w:before="222" w:line="219" w:lineRule="auto"/>
        <w:ind w:left="597"/>
        <w:rPr>
          <w:rFonts w:ascii="仿宋" w:hAnsi="仿宋" w:eastAsia="仿宋" w:cs="仿宋"/>
          <w:sz w:val="28"/>
          <w:szCs w:val="28"/>
        </w:rPr>
      </w:pPr>
      <w:r>
        <w:rPr>
          <w:rFonts w:ascii="仿宋" w:hAnsi="仿宋" w:eastAsia="仿宋" w:cs="仿宋"/>
          <w:spacing w:val="-1"/>
          <w:sz w:val="28"/>
          <w:szCs w:val="28"/>
        </w:rPr>
        <w:t>十、基本支出：指为保障机构正常运转、完成日常工作任务而发生的人</w:t>
      </w:r>
    </w:p>
    <w:p w14:paraId="4C288F88">
      <w:pPr>
        <w:spacing w:line="219" w:lineRule="auto"/>
        <w:rPr>
          <w:rFonts w:ascii="仿宋" w:hAnsi="仿宋" w:eastAsia="仿宋" w:cs="仿宋"/>
          <w:sz w:val="28"/>
          <w:szCs w:val="28"/>
        </w:rPr>
        <w:sectPr>
          <w:footerReference r:id="rId43" w:type="default"/>
          <w:pgSz w:w="11900" w:h="16840"/>
          <w:pgMar w:top="400" w:right="1302" w:bottom="762" w:left="1206" w:header="0" w:footer="517" w:gutter="0"/>
          <w:cols w:space="720" w:num="1"/>
        </w:sectPr>
      </w:pPr>
    </w:p>
    <w:p w14:paraId="45A7B12C">
      <w:pPr>
        <w:spacing w:line="281" w:lineRule="auto"/>
        <w:rPr>
          <w:rFonts w:ascii="Arial"/>
          <w:sz w:val="21"/>
        </w:rPr>
      </w:pPr>
    </w:p>
    <w:p w14:paraId="798ACB1B">
      <w:pPr>
        <w:spacing w:line="281" w:lineRule="auto"/>
        <w:rPr>
          <w:rFonts w:ascii="Arial"/>
          <w:sz w:val="21"/>
        </w:rPr>
      </w:pPr>
    </w:p>
    <w:p w14:paraId="78C515CD">
      <w:pPr>
        <w:spacing w:line="281" w:lineRule="auto"/>
        <w:rPr>
          <w:rFonts w:ascii="Arial"/>
          <w:sz w:val="21"/>
        </w:rPr>
      </w:pPr>
    </w:p>
    <w:p w14:paraId="7FD107DE">
      <w:pPr>
        <w:spacing w:line="282" w:lineRule="auto"/>
        <w:rPr>
          <w:rFonts w:ascii="Arial"/>
          <w:sz w:val="21"/>
        </w:rPr>
      </w:pPr>
    </w:p>
    <w:p w14:paraId="326E6080">
      <w:pPr>
        <w:spacing w:line="282" w:lineRule="auto"/>
        <w:rPr>
          <w:rFonts w:ascii="Arial"/>
          <w:sz w:val="21"/>
        </w:rPr>
      </w:pPr>
    </w:p>
    <w:p w14:paraId="51C9B93B">
      <w:pPr>
        <w:spacing w:before="91" w:line="222" w:lineRule="auto"/>
        <w:ind w:left="22"/>
        <w:rPr>
          <w:rFonts w:ascii="仿宋" w:hAnsi="仿宋" w:eastAsia="仿宋" w:cs="仿宋"/>
          <w:sz w:val="28"/>
          <w:szCs w:val="28"/>
        </w:rPr>
      </w:pPr>
      <w:r>
        <w:rPr>
          <w:rFonts w:ascii="仿宋" w:hAnsi="仿宋" w:eastAsia="仿宋" w:cs="仿宋"/>
          <w:spacing w:val="-7"/>
          <w:sz w:val="28"/>
          <w:szCs w:val="28"/>
        </w:rPr>
        <w:t>员支出和日常公用支出。</w:t>
      </w:r>
    </w:p>
    <w:p w14:paraId="4057438A">
      <w:pPr>
        <w:spacing w:before="224" w:line="296" w:lineRule="auto"/>
        <w:ind w:left="8" w:right="18" w:firstLine="560"/>
        <w:rPr>
          <w:rFonts w:ascii="仿宋" w:hAnsi="仿宋" w:eastAsia="仿宋" w:cs="仿宋"/>
          <w:sz w:val="28"/>
          <w:szCs w:val="28"/>
        </w:rPr>
      </w:pPr>
      <w:r>
        <w:rPr>
          <w:rFonts w:ascii="仿宋" w:hAnsi="仿宋" w:eastAsia="仿宋" w:cs="仿宋"/>
          <w:spacing w:val="-2"/>
          <w:sz w:val="28"/>
          <w:szCs w:val="28"/>
        </w:rPr>
        <w:t>十一、项目支出：指在基本支出之外为完成特定任务和事业发展目标所</w:t>
      </w:r>
      <w:r>
        <w:rPr>
          <w:rFonts w:ascii="仿宋" w:hAnsi="仿宋" w:eastAsia="仿宋" w:cs="仿宋"/>
          <w:spacing w:val="16"/>
          <w:sz w:val="28"/>
          <w:szCs w:val="28"/>
        </w:rPr>
        <w:t xml:space="preserve"> </w:t>
      </w:r>
      <w:r>
        <w:rPr>
          <w:rFonts w:ascii="仿宋" w:hAnsi="仿宋" w:eastAsia="仿宋" w:cs="仿宋"/>
          <w:spacing w:val="-9"/>
          <w:sz w:val="28"/>
          <w:szCs w:val="28"/>
        </w:rPr>
        <w:t>发生的支出。</w:t>
      </w:r>
    </w:p>
    <w:p w14:paraId="0714D8AC">
      <w:pPr>
        <w:spacing w:before="220" w:line="221" w:lineRule="auto"/>
        <w:ind w:left="568"/>
        <w:rPr>
          <w:rFonts w:ascii="仿宋" w:hAnsi="仿宋" w:eastAsia="仿宋" w:cs="仿宋"/>
          <w:sz w:val="28"/>
          <w:szCs w:val="28"/>
        </w:rPr>
      </w:pPr>
      <w:r>
        <w:rPr>
          <w:rFonts w:ascii="仿宋" w:hAnsi="仿宋" w:eastAsia="仿宋" w:cs="仿宋"/>
          <w:spacing w:val="-3"/>
          <w:sz w:val="28"/>
          <w:szCs w:val="28"/>
        </w:rPr>
        <w:t>十二、上缴上级支出：指下级单位上缴上级的支出。</w:t>
      </w:r>
    </w:p>
    <w:p w14:paraId="5D5B7601">
      <w:pPr>
        <w:spacing w:before="226" w:line="295" w:lineRule="auto"/>
        <w:ind w:left="4" w:firstLine="564"/>
        <w:rPr>
          <w:rFonts w:ascii="仿宋" w:hAnsi="仿宋" w:eastAsia="仿宋" w:cs="仿宋"/>
          <w:sz w:val="28"/>
          <w:szCs w:val="28"/>
        </w:rPr>
      </w:pPr>
      <w:r>
        <w:rPr>
          <w:rFonts w:ascii="仿宋" w:hAnsi="仿宋" w:eastAsia="仿宋" w:cs="仿宋"/>
          <w:spacing w:val="-1"/>
          <w:sz w:val="28"/>
          <w:szCs w:val="28"/>
        </w:rPr>
        <w:t>十三、事业单位经营支出：指事业单位在专业业务活动及其辅助活动之</w:t>
      </w:r>
      <w:r>
        <w:rPr>
          <w:rFonts w:ascii="仿宋" w:hAnsi="仿宋" w:eastAsia="仿宋" w:cs="仿宋"/>
          <w:spacing w:val="3"/>
          <w:sz w:val="28"/>
          <w:szCs w:val="28"/>
        </w:rPr>
        <w:t xml:space="preserve"> </w:t>
      </w:r>
      <w:r>
        <w:rPr>
          <w:rFonts w:ascii="仿宋" w:hAnsi="仿宋" w:eastAsia="仿宋" w:cs="仿宋"/>
          <w:spacing w:val="-4"/>
          <w:sz w:val="28"/>
          <w:szCs w:val="28"/>
        </w:rPr>
        <w:t>外开展非独立核算经营活动发生的支出。</w:t>
      </w:r>
    </w:p>
    <w:p w14:paraId="7708BD27">
      <w:pPr>
        <w:spacing w:before="223" w:line="221" w:lineRule="auto"/>
        <w:ind w:left="568"/>
        <w:rPr>
          <w:rFonts w:ascii="仿宋" w:hAnsi="仿宋" w:eastAsia="仿宋" w:cs="仿宋"/>
          <w:sz w:val="28"/>
          <w:szCs w:val="28"/>
        </w:rPr>
      </w:pPr>
      <w:r>
        <w:rPr>
          <w:rFonts w:ascii="仿宋" w:hAnsi="仿宋" w:eastAsia="仿宋" w:cs="仿宋"/>
          <w:spacing w:val="-3"/>
          <w:sz w:val="28"/>
          <w:szCs w:val="28"/>
        </w:rPr>
        <w:t>十四、对下级单位补助支出：指对下级单位补助发生的支出。</w:t>
      </w:r>
    </w:p>
    <w:p w14:paraId="58FCC23D">
      <w:pPr>
        <w:spacing w:before="224" w:line="296" w:lineRule="auto"/>
        <w:ind w:firstLine="567"/>
        <w:rPr>
          <w:rFonts w:ascii="仿宋" w:hAnsi="仿宋" w:eastAsia="仿宋" w:cs="仿宋"/>
          <w:sz w:val="28"/>
          <w:szCs w:val="28"/>
        </w:rPr>
      </w:pPr>
      <w:r>
        <w:rPr>
          <w:rFonts w:ascii="仿宋" w:hAnsi="仿宋" w:eastAsia="仿宋" w:cs="仿宋"/>
          <w:spacing w:val="-1"/>
          <w:sz w:val="28"/>
          <w:szCs w:val="28"/>
        </w:rPr>
        <w:t>十五、结转下年：指以前年度预算安排、因客观条件发生变化无法按原</w:t>
      </w:r>
      <w:r>
        <w:rPr>
          <w:rFonts w:ascii="仿宋" w:hAnsi="仿宋" w:eastAsia="仿宋" w:cs="仿宋"/>
          <w:spacing w:val="3"/>
          <w:sz w:val="28"/>
          <w:szCs w:val="28"/>
        </w:rPr>
        <w:t xml:space="preserve"> </w:t>
      </w:r>
      <w:r>
        <w:rPr>
          <w:rFonts w:ascii="仿宋" w:hAnsi="仿宋" w:eastAsia="仿宋" w:cs="仿宋"/>
          <w:spacing w:val="-2"/>
          <w:sz w:val="28"/>
          <w:szCs w:val="28"/>
        </w:rPr>
        <w:t>计划实施，需延迟到以后年度按原规定用途继续使用的资金。</w:t>
      </w:r>
    </w:p>
    <w:p w14:paraId="49DEBAE1">
      <w:pPr>
        <w:spacing w:before="223" w:line="221" w:lineRule="auto"/>
        <w:ind w:left="568"/>
        <w:rPr>
          <w:rFonts w:ascii="仿宋" w:hAnsi="仿宋" w:eastAsia="仿宋" w:cs="仿宋"/>
          <w:sz w:val="28"/>
          <w:szCs w:val="28"/>
        </w:rPr>
      </w:pPr>
      <w:r>
        <w:rPr>
          <w:rFonts w:ascii="仿宋" w:hAnsi="仿宋" w:eastAsia="仿宋" w:cs="仿宋"/>
          <w:spacing w:val="-2"/>
          <w:sz w:val="28"/>
          <w:szCs w:val="28"/>
        </w:rPr>
        <w:t>十六、“三公”经费：指县（区）级部门单位安排的因公出国（境）</w:t>
      </w:r>
    </w:p>
    <w:p w14:paraId="69151551">
      <w:pPr>
        <w:spacing w:before="221" w:line="340" w:lineRule="auto"/>
        <w:ind w:firstLine="8"/>
        <w:rPr>
          <w:rFonts w:ascii="仿宋" w:hAnsi="仿宋" w:eastAsia="仿宋" w:cs="仿宋"/>
          <w:sz w:val="28"/>
          <w:szCs w:val="28"/>
        </w:rPr>
      </w:pPr>
      <w:r>
        <w:rPr>
          <w:rFonts w:ascii="仿宋" w:hAnsi="仿宋" w:eastAsia="仿宋" w:cs="仿宋"/>
          <w:spacing w:val="-1"/>
          <w:sz w:val="28"/>
          <w:szCs w:val="28"/>
        </w:rPr>
        <w:t>费、公务用车购置及运行费和公务接待费。其中，因公出国（境）费反映单</w:t>
      </w:r>
      <w:r>
        <w:rPr>
          <w:rFonts w:ascii="仿宋" w:hAnsi="仿宋" w:eastAsia="仿宋" w:cs="仿宋"/>
          <w:spacing w:val="4"/>
          <w:sz w:val="28"/>
          <w:szCs w:val="28"/>
        </w:rPr>
        <w:t xml:space="preserve"> </w:t>
      </w:r>
      <w:r>
        <w:rPr>
          <w:rFonts w:ascii="仿宋" w:hAnsi="仿宋" w:eastAsia="仿宋" w:cs="仿宋"/>
          <w:spacing w:val="-1"/>
          <w:sz w:val="28"/>
          <w:szCs w:val="28"/>
        </w:rPr>
        <w:t>位公务出国（境）的国际差旅费、国外城市间交通费、住宿费、伙食费、培</w:t>
      </w:r>
      <w:r>
        <w:rPr>
          <w:rFonts w:ascii="仿宋" w:hAnsi="仿宋" w:eastAsia="仿宋" w:cs="仿宋"/>
          <w:spacing w:val="13"/>
          <w:sz w:val="28"/>
          <w:szCs w:val="28"/>
        </w:rPr>
        <w:t xml:space="preserve"> </w:t>
      </w:r>
      <w:r>
        <w:rPr>
          <w:rFonts w:ascii="仿宋" w:hAnsi="仿宋" w:eastAsia="仿宋" w:cs="仿宋"/>
          <w:spacing w:val="-1"/>
          <w:sz w:val="28"/>
          <w:szCs w:val="28"/>
        </w:rPr>
        <w:t>训费、公杂费等支出；公务用车购置及运行费反映单位公务用车车辆购置支</w:t>
      </w:r>
      <w:r>
        <w:rPr>
          <w:rFonts w:ascii="仿宋" w:hAnsi="仿宋" w:eastAsia="仿宋" w:cs="仿宋"/>
          <w:spacing w:val="13"/>
          <w:sz w:val="28"/>
          <w:szCs w:val="28"/>
        </w:rPr>
        <w:t xml:space="preserve"> </w:t>
      </w:r>
      <w:r>
        <w:rPr>
          <w:rFonts w:ascii="仿宋" w:hAnsi="仿宋" w:eastAsia="仿宋" w:cs="仿宋"/>
          <w:spacing w:val="-1"/>
          <w:sz w:val="28"/>
          <w:szCs w:val="28"/>
        </w:rPr>
        <w:t>出（含车辆购置税）及燃料费、维修费、过路过桥费、保险费、安全奖励费</w:t>
      </w:r>
      <w:r>
        <w:rPr>
          <w:rFonts w:ascii="仿宋" w:hAnsi="仿宋" w:eastAsia="仿宋" w:cs="仿宋"/>
          <w:spacing w:val="13"/>
          <w:sz w:val="28"/>
          <w:szCs w:val="28"/>
        </w:rPr>
        <w:t xml:space="preserve"> </w:t>
      </w:r>
      <w:r>
        <w:rPr>
          <w:rFonts w:ascii="仿宋" w:hAnsi="仿宋" w:eastAsia="仿宋" w:cs="仿宋"/>
          <w:spacing w:val="-1"/>
          <w:sz w:val="28"/>
          <w:szCs w:val="28"/>
        </w:rPr>
        <w:t>用等支出；公务接待费反映单位按规定开支的各类接待（含外宾接待）支</w:t>
      </w:r>
    </w:p>
    <w:p w14:paraId="0C35F6C2">
      <w:pPr>
        <w:spacing w:before="226" w:line="227" w:lineRule="auto"/>
        <w:ind w:left="29"/>
        <w:rPr>
          <w:rFonts w:ascii="仿宋" w:hAnsi="仿宋" w:eastAsia="仿宋" w:cs="仿宋"/>
          <w:sz w:val="28"/>
          <w:szCs w:val="28"/>
        </w:rPr>
      </w:pPr>
      <w:r>
        <w:rPr>
          <w:rFonts w:ascii="仿宋" w:hAnsi="仿宋" w:eastAsia="仿宋" w:cs="仿宋"/>
          <w:spacing w:val="-22"/>
          <w:sz w:val="28"/>
          <w:szCs w:val="28"/>
        </w:rPr>
        <w:t>出。</w:t>
      </w:r>
    </w:p>
    <w:p w14:paraId="0170852C">
      <w:pPr>
        <w:spacing w:before="215" w:line="295" w:lineRule="auto"/>
        <w:ind w:firstLine="567"/>
        <w:rPr>
          <w:rFonts w:ascii="仿宋" w:hAnsi="仿宋" w:eastAsia="仿宋" w:cs="仿宋"/>
          <w:sz w:val="28"/>
          <w:szCs w:val="28"/>
        </w:rPr>
      </w:pPr>
      <w:r>
        <w:rPr>
          <w:rFonts w:ascii="仿宋" w:hAnsi="仿宋" w:eastAsia="仿宋" w:cs="仿宋"/>
          <w:spacing w:val="-1"/>
          <w:sz w:val="28"/>
          <w:szCs w:val="28"/>
        </w:rPr>
        <w:t>十七、机关运行经费：指为保障行政单位（包括参照公务员法管理的事</w:t>
      </w:r>
      <w:r>
        <w:rPr>
          <w:rFonts w:ascii="仿宋" w:hAnsi="仿宋" w:eastAsia="仿宋" w:cs="仿宋"/>
          <w:spacing w:val="3"/>
          <w:sz w:val="28"/>
          <w:szCs w:val="28"/>
        </w:rPr>
        <w:t xml:space="preserve"> </w:t>
      </w:r>
      <w:r>
        <w:rPr>
          <w:rFonts w:ascii="仿宋" w:hAnsi="仿宋" w:eastAsia="仿宋" w:cs="仿宋"/>
          <w:spacing w:val="-1"/>
          <w:sz w:val="28"/>
          <w:szCs w:val="28"/>
        </w:rPr>
        <w:t>业单位）运行用于购买货物和服务的各项资金，包括办公及印刷费、邮电</w:t>
      </w:r>
    </w:p>
    <w:p w14:paraId="16424893">
      <w:pPr>
        <w:spacing w:before="225" w:line="320" w:lineRule="auto"/>
        <w:ind w:firstLine="9"/>
        <w:rPr>
          <w:rFonts w:ascii="仿宋" w:hAnsi="仿宋" w:eastAsia="仿宋" w:cs="仿宋"/>
          <w:sz w:val="28"/>
          <w:szCs w:val="28"/>
        </w:rPr>
      </w:pPr>
      <w:r>
        <w:rPr>
          <w:rFonts w:ascii="仿宋" w:hAnsi="仿宋" w:eastAsia="仿宋" w:cs="仿宋"/>
          <w:spacing w:val="-1"/>
          <w:sz w:val="28"/>
          <w:szCs w:val="28"/>
        </w:rPr>
        <w:t>费、差旅费、会议费、福利费、日常维修费、专用材料及一般设备购置费、</w:t>
      </w:r>
      <w:r>
        <w:rPr>
          <w:rFonts w:ascii="仿宋" w:hAnsi="仿宋" w:eastAsia="仿宋" w:cs="仿宋"/>
          <w:spacing w:val="4"/>
          <w:sz w:val="28"/>
          <w:szCs w:val="28"/>
        </w:rPr>
        <w:t xml:space="preserve"> </w:t>
      </w:r>
      <w:r>
        <w:rPr>
          <w:rFonts w:ascii="仿宋" w:hAnsi="仿宋" w:eastAsia="仿宋" w:cs="仿宋"/>
          <w:spacing w:val="-1"/>
          <w:sz w:val="28"/>
          <w:szCs w:val="28"/>
        </w:rPr>
        <w:t>办公用房水电费、办公用房取暖费、办公用房物业管理费、公务用车运行维</w:t>
      </w:r>
      <w:r>
        <w:rPr>
          <w:rFonts w:ascii="仿宋" w:hAnsi="仿宋" w:eastAsia="仿宋" w:cs="仿宋"/>
          <w:spacing w:val="14"/>
          <w:sz w:val="28"/>
          <w:szCs w:val="28"/>
        </w:rPr>
        <w:t xml:space="preserve"> </w:t>
      </w:r>
      <w:r>
        <w:rPr>
          <w:rFonts w:ascii="仿宋" w:hAnsi="仿宋" w:eastAsia="仿宋" w:cs="仿宋"/>
          <w:spacing w:val="-6"/>
          <w:sz w:val="28"/>
          <w:szCs w:val="28"/>
        </w:rPr>
        <w:t>护费以及其他费用。</w:t>
      </w:r>
    </w:p>
    <w:sectPr>
      <w:footerReference r:id="rId44" w:type="default"/>
      <w:pgSz w:w="11900" w:h="16840"/>
      <w:pgMar w:top="400" w:right="1442" w:bottom="762" w:left="1235" w:header="0" w:footer="51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E9694">
    <w:pPr>
      <w:spacing w:line="237" w:lineRule="exact"/>
      <w:ind w:left="4227"/>
      <w:rPr>
        <w:rFonts w:ascii="Times New Roman" w:hAnsi="Times New Roman" w:eastAsia="Times New Roman" w:cs="Times New Roman"/>
        <w:sz w:val="18"/>
        <w:szCs w:val="18"/>
      </w:rPr>
    </w:pPr>
    <w:r>
      <w:rPr>
        <w:rFonts w:ascii="Times New Roman" w:hAnsi="Times New Roman" w:eastAsia="Times New Roman" w:cs="Times New Roman"/>
        <w:spacing w:val="-9"/>
        <w:position w:val="1"/>
        <w:sz w:val="18"/>
        <w:szCs w:val="18"/>
      </w:rPr>
      <w:t>—</w:t>
    </w:r>
    <w:r>
      <w:rPr>
        <w:rFonts w:ascii="Times New Roman" w:hAnsi="Times New Roman" w:eastAsia="Times New Roman" w:cs="Times New Roman"/>
        <w:spacing w:val="12"/>
        <w:w w:val="101"/>
        <w:position w:val="1"/>
        <w:sz w:val="18"/>
        <w:szCs w:val="18"/>
      </w:rPr>
      <w:t xml:space="preserve"> </w:t>
    </w:r>
    <w:r>
      <w:rPr>
        <w:rFonts w:ascii="Times New Roman" w:hAnsi="Times New Roman" w:eastAsia="Times New Roman" w:cs="Times New Roman"/>
        <w:spacing w:val="-9"/>
        <w:position w:val="1"/>
        <w:sz w:val="18"/>
        <w:szCs w:val="18"/>
      </w:rPr>
      <w:t>1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56DF9">
    <w:pPr>
      <w:spacing w:line="237" w:lineRule="exact"/>
      <w:ind w:left="4520"/>
      <w:rPr>
        <w:rFonts w:ascii="Times New Roman" w:hAnsi="Times New Roman" w:eastAsia="Times New Roman" w:cs="Times New Roman"/>
        <w:sz w:val="18"/>
        <w:szCs w:val="18"/>
      </w:rPr>
    </w:pPr>
    <w:r>
      <w:rPr>
        <w:rFonts w:ascii="Times New Roman" w:hAnsi="Times New Roman" w:eastAsia="Times New Roman" w:cs="Times New Roman"/>
        <w:spacing w:val="-5"/>
        <w:position w:val="1"/>
        <w:sz w:val="18"/>
        <w:szCs w:val="18"/>
      </w:rPr>
      <w:t>— 2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F19449">
    <w:pPr>
      <w:spacing w:line="235" w:lineRule="exact"/>
      <w:ind w:left="4519"/>
      <w:rPr>
        <w:rFonts w:ascii="Times New Roman" w:hAnsi="Times New Roman" w:eastAsia="Times New Roman" w:cs="Times New Roman"/>
        <w:sz w:val="18"/>
        <w:szCs w:val="18"/>
      </w:rPr>
    </w:pPr>
    <w:r>
      <w:rPr>
        <w:rFonts w:ascii="Times New Roman" w:hAnsi="Times New Roman" w:eastAsia="Times New Roman" w:cs="Times New Roman"/>
        <w:spacing w:val="-7"/>
        <w:position w:val="1"/>
        <w:sz w:val="18"/>
        <w:szCs w:val="18"/>
      </w:rPr>
      <w:t>—</w:t>
    </w:r>
    <w:r>
      <w:rPr>
        <w:rFonts w:ascii="Times New Roman" w:hAnsi="Times New Roman" w:eastAsia="Times New Roman" w:cs="Times New Roman"/>
        <w:spacing w:val="4"/>
        <w:position w:val="1"/>
        <w:sz w:val="18"/>
        <w:szCs w:val="18"/>
      </w:rPr>
      <w:t xml:space="preserve"> </w:t>
    </w:r>
    <w:r>
      <w:rPr>
        <w:rFonts w:ascii="Times New Roman" w:hAnsi="Times New Roman" w:eastAsia="Times New Roman" w:cs="Times New Roman"/>
        <w:spacing w:val="-7"/>
        <w:position w:val="1"/>
        <w:sz w:val="18"/>
        <w:szCs w:val="18"/>
      </w:rPr>
      <w:t>3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6B95D">
    <w:pPr>
      <w:spacing w:line="237" w:lineRule="exact"/>
      <w:ind w:left="4520"/>
      <w:rPr>
        <w:rFonts w:ascii="Times New Roman" w:hAnsi="Times New Roman" w:eastAsia="Times New Roman" w:cs="Times New Roman"/>
        <w:sz w:val="18"/>
        <w:szCs w:val="18"/>
      </w:rPr>
    </w:pPr>
    <w:r>
      <w:rPr>
        <w:rFonts w:ascii="Times New Roman" w:hAnsi="Times New Roman" w:eastAsia="Times New Roman" w:cs="Times New Roman"/>
        <w:spacing w:val="-5"/>
        <w:position w:val="1"/>
        <w:sz w:val="18"/>
        <w:szCs w:val="18"/>
      </w:rPr>
      <w:t>— 4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A65C5B">
    <w:pPr>
      <w:spacing w:line="235" w:lineRule="exact"/>
      <w:ind w:left="4896"/>
      <w:rPr>
        <w:rFonts w:ascii="Times New Roman" w:hAnsi="Times New Roman" w:eastAsia="Times New Roman" w:cs="Times New Roman"/>
        <w:sz w:val="18"/>
        <w:szCs w:val="18"/>
      </w:rPr>
    </w:pPr>
    <w:r>
      <w:rPr>
        <w:rFonts w:ascii="Times New Roman" w:hAnsi="Times New Roman" w:eastAsia="Times New Roman" w:cs="Times New Roman"/>
        <w:spacing w:val="-7"/>
        <w:position w:val="1"/>
        <w:sz w:val="18"/>
        <w:szCs w:val="18"/>
      </w:rPr>
      <w:t>—</w:t>
    </w:r>
    <w:r>
      <w:rPr>
        <w:rFonts w:ascii="Times New Roman" w:hAnsi="Times New Roman" w:eastAsia="Times New Roman" w:cs="Times New Roman"/>
        <w:spacing w:val="4"/>
        <w:position w:val="1"/>
        <w:sz w:val="18"/>
        <w:szCs w:val="18"/>
      </w:rPr>
      <w:t xml:space="preserve"> </w:t>
    </w:r>
    <w:r>
      <w:rPr>
        <w:rFonts w:ascii="Times New Roman" w:hAnsi="Times New Roman" w:eastAsia="Times New Roman" w:cs="Times New Roman"/>
        <w:spacing w:val="-7"/>
        <w:position w:val="1"/>
        <w:sz w:val="18"/>
        <w:szCs w:val="18"/>
      </w:rPr>
      <w:t>5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77698C">
    <w:pPr>
      <w:spacing w:line="235" w:lineRule="exact"/>
      <w:ind w:left="7853"/>
      <w:rPr>
        <w:rFonts w:ascii="Times New Roman" w:hAnsi="Times New Roman" w:eastAsia="Times New Roman" w:cs="Times New Roman"/>
        <w:sz w:val="18"/>
        <w:szCs w:val="18"/>
      </w:rPr>
    </w:pPr>
    <w:r>
      <w:rPr>
        <w:rFonts w:ascii="Times New Roman" w:hAnsi="Times New Roman" w:eastAsia="Times New Roman" w:cs="Times New Roman"/>
        <w:spacing w:val="-5"/>
        <w:position w:val="1"/>
        <w:sz w:val="18"/>
        <w:szCs w:val="18"/>
      </w:rPr>
      <w:t>— 6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66B604">
    <w:pPr>
      <w:spacing w:line="235" w:lineRule="exact"/>
      <w:ind w:left="6863"/>
      <w:rPr>
        <w:rFonts w:ascii="Times New Roman" w:hAnsi="Times New Roman" w:eastAsia="Times New Roman" w:cs="Times New Roman"/>
        <w:sz w:val="18"/>
        <w:szCs w:val="18"/>
      </w:rPr>
    </w:pPr>
    <w:r>
      <w:rPr>
        <w:rFonts w:ascii="Times New Roman" w:hAnsi="Times New Roman" w:eastAsia="Times New Roman" w:cs="Times New Roman"/>
        <w:spacing w:val="-7"/>
        <w:position w:val="1"/>
        <w:sz w:val="18"/>
        <w:szCs w:val="18"/>
      </w:rPr>
      <w:t>—</w:t>
    </w:r>
    <w:r>
      <w:rPr>
        <w:rFonts w:ascii="Times New Roman" w:hAnsi="Times New Roman" w:eastAsia="Times New Roman" w:cs="Times New Roman"/>
        <w:spacing w:val="4"/>
        <w:position w:val="1"/>
        <w:sz w:val="18"/>
        <w:szCs w:val="18"/>
      </w:rPr>
      <w:t xml:space="preserve"> </w:t>
    </w:r>
    <w:r>
      <w:rPr>
        <w:rFonts w:ascii="Times New Roman" w:hAnsi="Times New Roman" w:eastAsia="Times New Roman" w:cs="Times New Roman"/>
        <w:spacing w:val="-7"/>
        <w:position w:val="1"/>
        <w:sz w:val="18"/>
        <w:szCs w:val="18"/>
      </w:rPr>
      <w:t>7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31F893">
    <w:pPr>
      <w:spacing w:line="235" w:lineRule="exact"/>
      <w:ind w:left="7231"/>
      <w:rPr>
        <w:rFonts w:ascii="Times New Roman" w:hAnsi="Times New Roman" w:eastAsia="Times New Roman" w:cs="Times New Roman"/>
        <w:sz w:val="18"/>
        <w:szCs w:val="18"/>
      </w:rPr>
    </w:pPr>
    <w:r>
      <w:rPr>
        <w:rFonts w:ascii="Times New Roman" w:hAnsi="Times New Roman" w:eastAsia="Times New Roman" w:cs="Times New Roman"/>
        <w:spacing w:val="-5"/>
        <w:position w:val="1"/>
        <w:sz w:val="18"/>
        <w:szCs w:val="18"/>
      </w:rPr>
      <w:t>— 8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F2C829">
    <w:pPr>
      <w:spacing w:line="235" w:lineRule="exact"/>
      <w:ind w:left="7231"/>
      <w:rPr>
        <w:rFonts w:ascii="Times New Roman" w:hAnsi="Times New Roman" w:eastAsia="Times New Roman" w:cs="Times New Roman"/>
        <w:sz w:val="18"/>
        <w:szCs w:val="18"/>
      </w:rPr>
    </w:pPr>
    <w:r>
      <w:rPr>
        <w:rFonts w:ascii="Times New Roman" w:hAnsi="Times New Roman" w:eastAsia="Times New Roman" w:cs="Times New Roman"/>
        <w:spacing w:val="-5"/>
        <w:position w:val="1"/>
        <w:sz w:val="18"/>
        <w:szCs w:val="18"/>
      </w:rPr>
      <w:t>— 9 —</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0B6DBB">
    <w:pPr>
      <w:spacing w:line="235" w:lineRule="exact"/>
      <w:ind w:left="6368"/>
      <w:rPr>
        <w:rFonts w:ascii="Times New Roman" w:hAnsi="Times New Roman" w:eastAsia="Times New Roman" w:cs="Times New Roman"/>
        <w:sz w:val="18"/>
        <w:szCs w:val="18"/>
      </w:rPr>
    </w:pPr>
    <w:r>
      <w:rPr>
        <w:rFonts w:ascii="Times New Roman" w:hAnsi="Times New Roman" w:eastAsia="Times New Roman" w:cs="Times New Roman"/>
        <w:spacing w:val="-9"/>
        <w:position w:val="1"/>
        <w:sz w:val="18"/>
        <w:szCs w:val="18"/>
      </w:rPr>
      <w:t>—</w:t>
    </w:r>
    <w:r>
      <w:rPr>
        <w:rFonts w:ascii="Times New Roman" w:hAnsi="Times New Roman" w:eastAsia="Times New Roman" w:cs="Times New Roman"/>
        <w:spacing w:val="14"/>
        <w:w w:val="101"/>
        <w:position w:val="1"/>
        <w:sz w:val="18"/>
        <w:szCs w:val="18"/>
      </w:rPr>
      <w:t xml:space="preserve"> </w:t>
    </w:r>
    <w:r>
      <w:rPr>
        <w:rFonts w:ascii="Times New Roman" w:hAnsi="Times New Roman" w:eastAsia="Times New Roman" w:cs="Times New Roman"/>
        <w:spacing w:val="-9"/>
        <w:position w:val="1"/>
        <w:sz w:val="18"/>
        <w:szCs w:val="18"/>
      </w:rPr>
      <w:t>10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93AB72">
    <w:pPr>
      <w:spacing w:line="237" w:lineRule="exact"/>
      <w:ind w:left="5838"/>
      <w:rPr>
        <w:rFonts w:ascii="Times New Roman" w:hAnsi="Times New Roman" w:eastAsia="Times New Roman" w:cs="Times New Roman"/>
        <w:sz w:val="18"/>
        <w:szCs w:val="18"/>
      </w:rPr>
    </w:pPr>
    <w:r>
      <w:rPr>
        <w:rFonts w:ascii="Times New Roman" w:hAnsi="Times New Roman" w:eastAsia="Times New Roman" w:cs="Times New Roman"/>
        <w:spacing w:val="-9"/>
        <w:position w:val="1"/>
        <w:sz w:val="18"/>
        <w:szCs w:val="18"/>
      </w:rPr>
      <w:t>—</w:t>
    </w:r>
    <w:r>
      <w:rPr>
        <w:rFonts w:ascii="Times New Roman" w:hAnsi="Times New Roman" w:eastAsia="Times New Roman" w:cs="Times New Roman"/>
        <w:spacing w:val="14"/>
        <w:w w:val="101"/>
        <w:position w:val="1"/>
        <w:sz w:val="18"/>
        <w:szCs w:val="18"/>
      </w:rPr>
      <w:t xml:space="preserve"> </w:t>
    </w:r>
    <w:r>
      <w:rPr>
        <w:rFonts w:ascii="Times New Roman" w:hAnsi="Times New Roman" w:eastAsia="Times New Roman" w:cs="Times New Roman"/>
        <w:spacing w:val="-9"/>
        <w:position w:val="1"/>
        <w:sz w:val="18"/>
        <w:szCs w:val="18"/>
      </w:rPr>
      <w:t>11 —</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FA796A">
    <w:pPr>
      <w:spacing w:line="237" w:lineRule="exact"/>
      <w:ind w:left="5838"/>
      <w:rPr>
        <w:rFonts w:ascii="Times New Roman" w:hAnsi="Times New Roman" w:eastAsia="Times New Roman" w:cs="Times New Roman"/>
        <w:sz w:val="18"/>
        <w:szCs w:val="18"/>
      </w:rPr>
    </w:pPr>
    <w:r>
      <w:rPr>
        <w:rFonts w:ascii="Times New Roman" w:hAnsi="Times New Roman" w:eastAsia="Times New Roman" w:cs="Times New Roman"/>
        <w:spacing w:val="-9"/>
        <w:position w:val="1"/>
        <w:sz w:val="18"/>
        <w:szCs w:val="18"/>
      </w:rPr>
      <w:t>—</w:t>
    </w:r>
    <w:r>
      <w:rPr>
        <w:rFonts w:ascii="Times New Roman" w:hAnsi="Times New Roman" w:eastAsia="Times New Roman" w:cs="Times New Roman"/>
        <w:spacing w:val="14"/>
        <w:w w:val="101"/>
        <w:position w:val="1"/>
        <w:sz w:val="18"/>
        <w:szCs w:val="18"/>
      </w:rPr>
      <w:t xml:space="preserve"> </w:t>
    </w:r>
    <w:r>
      <w:rPr>
        <w:rFonts w:ascii="Times New Roman" w:hAnsi="Times New Roman" w:eastAsia="Times New Roman" w:cs="Times New Roman"/>
        <w:spacing w:val="-9"/>
        <w:position w:val="1"/>
        <w:sz w:val="18"/>
        <w:szCs w:val="18"/>
      </w:rPr>
      <w:t>12 —</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3E0F5F">
    <w:pPr>
      <w:spacing w:line="235" w:lineRule="exact"/>
      <w:ind w:left="7231"/>
      <w:rPr>
        <w:rFonts w:ascii="Times New Roman" w:hAnsi="Times New Roman" w:eastAsia="Times New Roman" w:cs="Times New Roman"/>
        <w:sz w:val="18"/>
        <w:szCs w:val="18"/>
      </w:rPr>
    </w:pPr>
    <w:r>
      <w:rPr>
        <w:rFonts w:ascii="Times New Roman" w:hAnsi="Times New Roman" w:eastAsia="Times New Roman" w:cs="Times New Roman"/>
        <w:spacing w:val="-9"/>
        <w:position w:val="1"/>
        <w:sz w:val="18"/>
        <w:szCs w:val="18"/>
      </w:rPr>
      <w:t>—</w:t>
    </w:r>
    <w:r>
      <w:rPr>
        <w:rFonts w:ascii="Times New Roman" w:hAnsi="Times New Roman" w:eastAsia="Times New Roman" w:cs="Times New Roman"/>
        <w:spacing w:val="14"/>
        <w:w w:val="101"/>
        <w:position w:val="1"/>
        <w:sz w:val="18"/>
        <w:szCs w:val="18"/>
      </w:rPr>
      <w:t xml:space="preserve"> </w:t>
    </w:r>
    <w:r>
      <w:rPr>
        <w:rFonts w:ascii="Times New Roman" w:hAnsi="Times New Roman" w:eastAsia="Times New Roman" w:cs="Times New Roman"/>
        <w:spacing w:val="-9"/>
        <w:position w:val="1"/>
        <w:sz w:val="18"/>
        <w:szCs w:val="18"/>
      </w:rPr>
      <w:t>13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2BC9B8">
    <w:pPr>
      <w:spacing w:line="237" w:lineRule="exact"/>
      <w:ind w:left="6354"/>
      <w:rPr>
        <w:rFonts w:ascii="Times New Roman" w:hAnsi="Times New Roman" w:eastAsia="Times New Roman" w:cs="Times New Roman"/>
        <w:sz w:val="18"/>
        <w:szCs w:val="18"/>
      </w:rPr>
    </w:pPr>
    <w:r>
      <w:rPr>
        <w:rFonts w:ascii="Times New Roman" w:hAnsi="Times New Roman" w:eastAsia="Times New Roman" w:cs="Times New Roman"/>
        <w:spacing w:val="-9"/>
        <w:position w:val="1"/>
        <w:sz w:val="18"/>
        <w:szCs w:val="18"/>
      </w:rPr>
      <w:t>—</w:t>
    </w:r>
    <w:r>
      <w:rPr>
        <w:rFonts w:ascii="Times New Roman" w:hAnsi="Times New Roman" w:eastAsia="Times New Roman" w:cs="Times New Roman"/>
        <w:spacing w:val="14"/>
        <w:w w:val="101"/>
        <w:position w:val="1"/>
        <w:sz w:val="18"/>
        <w:szCs w:val="18"/>
      </w:rPr>
      <w:t xml:space="preserve"> </w:t>
    </w:r>
    <w:r>
      <w:rPr>
        <w:rFonts w:ascii="Times New Roman" w:hAnsi="Times New Roman" w:eastAsia="Times New Roman" w:cs="Times New Roman"/>
        <w:spacing w:val="-9"/>
        <w:position w:val="1"/>
        <w:sz w:val="18"/>
        <w:szCs w:val="18"/>
      </w:rPr>
      <w:t>14 —</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02756">
    <w:pPr>
      <w:spacing w:line="235" w:lineRule="exact"/>
      <w:ind w:left="5923"/>
      <w:rPr>
        <w:rFonts w:ascii="Times New Roman" w:hAnsi="Times New Roman" w:eastAsia="Times New Roman" w:cs="Times New Roman"/>
        <w:sz w:val="18"/>
        <w:szCs w:val="18"/>
      </w:rPr>
    </w:pPr>
    <w:r>
      <w:rPr>
        <w:rFonts w:ascii="Times New Roman" w:hAnsi="Times New Roman" w:eastAsia="Times New Roman" w:cs="Times New Roman"/>
        <w:spacing w:val="-9"/>
        <w:position w:val="1"/>
        <w:sz w:val="18"/>
        <w:szCs w:val="18"/>
      </w:rPr>
      <w:t>—</w:t>
    </w:r>
    <w:r>
      <w:rPr>
        <w:rFonts w:ascii="Times New Roman" w:hAnsi="Times New Roman" w:eastAsia="Times New Roman" w:cs="Times New Roman"/>
        <w:spacing w:val="14"/>
        <w:w w:val="101"/>
        <w:position w:val="1"/>
        <w:sz w:val="18"/>
        <w:szCs w:val="18"/>
      </w:rPr>
      <w:t xml:space="preserve"> </w:t>
    </w:r>
    <w:r>
      <w:rPr>
        <w:rFonts w:ascii="Times New Roman" w:hAnsi="Times New Roman" w:eastAsia="Times New Roman" w:cs="Times New Roman"/>
        <w:spacing w:val="-9"/>
        <w:position w:val="1"/>
        <w:sz w:val="18"/>
        <w:szCs w:val="18"/>
      </w:rPr>
      <w:t>15 —</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5BC740">
    <w:pPr>
      <w:spacing w:line="235" w:lineRule="exact"/>
      <w:ind w:left="7500"/>
      <w:rPr>
        <w:rFonts w:ascii="Times New Roman" w:hAnsi="Times New Roman" w:eastAsia="Times New Roman" w:cs="Times New Roman"/>
        <w:sz w:val="18"/>
        <w:szCs w:val="18"/>
      </w:rPr>
    </w:pPr>
    <w:r>
      <w:rPr>
        <w:rFonts w:ascii="Times New Roman" w:hAnsi="Times New Roman" w:eastAsia="Times New Roman" w:cs="Times New Roman"/>
        <w:spacing w:val="-9"/>
        <w:position w:val="1"/>
        <w:sz w:val="18"/>
        <w:szCs w:val="18"/>
      </w:rPr>
      <w:t>—</w:t>
    </w:r>
    <w:r>
      <w:rPr>
        <w:rFonts w:ascii="Times New Roman" w:hAnsi="Times New Roman" w:eastAsia="Times New Roman" w:cs="Times New Roman"/>
        <w:spacing w:val="14"/>
        <w:w w:val="101"/>
        <w:position w:val="1"/>
        <w:sz w:val="18"/>
        <w:szCs w:val="18"/>
      </w:rPr>
      <w:t xml:space="preserve"> </w:t>
    </w:r>
    <w:r>
      <w:rPr>
        <w:rFonts w:ascii="Times New Roman" w:hAnsi="Times New Roman" w:eastAsia="Times New Roman" w:cs="Times New Roman"/>
        <w:spacing w:val="-9"/>
        <w:position w:val="1"/>
        <w:sz w:val="18"/>
        <w:szCs w:val="18"/>
      </w:rPr>
      <w:t>16 —</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45A87">
    <w:pPr>
      <w:spacing w:line="235" w:lineRule="exact"/>
      <w:ind w:left="7500"/>
      <w:rPr>
        <w:rFonts w:ascii="Times New Roman" w:hAnsi="Times New Roman" w:eastAsia="Times New Roman" w:cs="Times New Roman"/>
        <w:sz w:val="18"/>
        <w:szCs w:val="18"/>
      </w:rPr>
    </w:pPr>
    <w:r>
      <w:rPr>
        <w:rFonts w:ascii="Times New Roman" w:hAnsi="Times New Roman" w:eastAsia="Times New Roman" w:cs="Times New Roman"/>
        <w:spacing w:val="-9"/>
        <w:position w:val="1"/>
        <w:sz w:val="18"/>
        <w:szCs w:val="18"/>
      </w:rPr>
      <w:t>—</w:t>
    </w:r>
    <w:r>
      <w:rPr>
        <w:rFonts w:ascii="Times New Roman" w:hAnsi="Times New Roman" w:eastAsia="Times New Roman" w:cs="Times New Roman"/>
        <w:spacing w:val="14"/>
        <w:w w:val="101"/>
        <w:position w:val="1"/>
        <w:sz w:val="18"/>
        <w:szCs w:val="18"/>
      </w:rPr>
      <w:t xml:space="preserve"> </w:t>
    </w:r>
    <w:r>
      <w:rPr>
        <w:rFonts w:ascii="Times New Roman" w:hAnsi="Times New Roman" w:eastAsia="Times New Roman" w:cs="Times New Roman"/>
        <w:spacing w:val="-9"/>
        <w:position w:val="1"/>
        <w:sz w:val="18"/>
        <w:szCs w:val="18"/>
      </w:rPr>
      <w:t>17 —</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7D99D4">
    <w:pPr>
      <w:spacing w:line="235" w:lineRule="exact"/>
      <w:ind w:left="7572"/>
      <w:rPr>
        <w:rFonts w:ascii="Times New Roman" w:hAnsi="Times New Roman" w:eastAsia="Times New Roman" w:cs="Times New Roman"/>
        <w:sz w:val="18"/>
        <w:szCs w:val="18"/>
      </w:rPr>
    </w:pPr>
    <w:r>
      <w:rPr>
        <w:rFonts w:ascii="Times New Roman" w:hAnsi="Times New Roman" w:eastAsia="Times New Roman" w:cs="Times New Roman"/>
        <w:spacing w:val="-9"/>
        <w:position w:val="1"/>
        <w:sz w:val="18"/>
        <w:szCs w:val="18"/>
      </w:rPr>
      <w:t>—</w:t>
    </w:r>
    <w:r>
      <w:rPr>
        <w:rFonts w:ascii="Times New Roman" w:hAnsi="Times New Roman" w:eastAsia="Times New Roman" w:cs="Times New Roman"/>
        <w:spacing w:val="14"/>
        <w:w w:val="101"/>
        <w:position w:val="1"/>
        <w:sz w:val="18"/>
        <w:szCs w:val="18"/>
      </w:rPr>
      <w:t xml:space="preserve"> </w:t>
    </w:r>
    <w:r>
      <w:rPr>
        <w:rFonts w:ascii="Times New Roman" w:hAnsi="Times New Roman" w:eastAsia="Times New Roman" w:cs="Times New Roman"/>
        <w:spacing w:val="-9"/>
        <w:position w:val="1"/>
        <w:sz w:val="18"/>
        <w:szCs w:val="18"/>
      </w:rPr>
      <w:t>18 —</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7272A5">
    <w:pPr>
      <w:spacing w:line="235" w:lineRule="exact"/>
      <w:ind w:left="7556"/>
      <w:rPr>
        <w:rFonts w:ascii="Times New Roman" w:hAnsi="Times New Roman" w:eastAsia="Times New Roman" w:cs="Times New Roman"/>
        <w:sz w:val="18"/>
        <w:szCs w:val="18"/>
      </w:rPr>
    </w:pPr>
    <w:r>
      <w:rPr>
        <w:rFonts w:ascii="Times New Roman" w:hAnsi="Times New Roman" w:eastAsia="Times New Roman" w:cs="Times New Roman"/>
        <w:spacing w:val="-9"/>
        <w:position w:val="1"/>
        <w:sz w:val="18"/>
        <w:szCs w:val="18"/>
      </w:rPr>
      <w:t>—</w:t>
    </w:r>
    <w:r>
      <w:rPr>
        <w:rFonts w:ascii="Times New Roman" w:hAnsi="Times New Roman" w:eastAsia="Times New Roman" w:cs="Times New Roman"/>
        <w:spacing w:val="14"/>
        <w:w w:val="101"/>
        <w:position w:val="1"/>
        <w:sz w:val="18"/>
        <w:szCs w:val="18"/>
      </w:rPr>
      <w:t xml:space="preserve"> </w:t>
    </w:r>
    <w:r>
      <w:rPr>
        <w:rFonts w:ascii="Times New Roman" w:hAnsi="Times New Roman" w:eastAsia="Times New Roman" w:cs="Times New Roman"/>
        <w:spacing w:val="-9"/>
        <w:position w:val="1"/>
        <w:sz w:val="18"/>
        <w:szCs w:val="18"/>
      </w:rPr>
      <w:t>19 —</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033E1F">
    <w:pPr>
      <w:spacing w:line="235" w:lineRule="exact"/>
      <w:ind w:left="4520"/>
      <w:rPr>
        <w:rFonts w:ascii="Times New Roman" w:hAnsi="Times New Roman" w:eastAsia="Times New Roman" w:cs="Times New Roman"/>
        <w:sz w:val="18"/>
        <w:szCs w:val="18"/>
      </w:rPr>
    </w:pPr>
    <w:r>
      <w:rPr>
        <w:rFonts w:ascii="Times New Roman" w:hAnsi="Times New Roman" w:eastAsia="Times New Roman" w:cs="Times New Roman"/>
        <w:spacing w:val="-5"/>
        <w:position w:val="1"/>
        <w:sz w:val="18"/>
        <w:szCs w:val="18"/>
      </w:rPr>
      <w:t>— 20 —</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38666">
    <w:pPr>
      <w:spacing w:line="237" w:lineRule="exact"/>
      <w:ind w:left="4524"/>
      <w:rPr>
        <w:rFonts w:ascii="Times New Roman" w:hAnsi="Times New Roman" w:eastAsia="Times New Roman" w:cs="Times New Roman"/>
        <w:sz w:val="18"/>
        <w:szCs w:val="18"/>
      </w:rPr>
    </w:pPr>
    <w:r>
      <w:rPr>
        <w:rFonts w:ascii="Times New Roman" w:hAnsi="Times New Roman" w:eastAsia="Times New Roman" w:cs="Times New Roman"/>
        <w:spacing w:val="-5"/>
        <w:position w:val="1"/>
        <w:sz w:val="18"/>
        <w:szCs w:val="18"/>
      </w:rPr>
      <w:t>— 21 —</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EF3399">
    <w:pPr>
      <w:spacing w:line="237" w:lineRule="exact"/>
      <w:ind w:left="4529"/>
      <w:rPr>
        <w:rFonts w:ascii="Times New Roman" w:hAnsi="Times New Roman" w:eastAsia="Times New Roman" w:cs="Times New Roman"/>
        <w:sz w:val="18"/>
        <w:szCs w:val="18"/>
      </w:rPr>
    </w:pPr>
    <w:r>
      <w:rPr>
        <w:rFonts w:ascii="Times New Roman" w:hAnsi="Times New Roman" w:eastAsia="Times New Roman" w:cs="Times New Roman"/>
        <w:spacing w:val="-5"/>
        <w:position w:val="1"/>
        <w:sz w:val="18"/>
        <w:szCs w:val="18"/>
      </w:rPr>
      <w:t>— 22 —</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AAC3CF">
    <w:pPr>
      <w:spacing w:line="235" w:lineRule="exact"/>
      <w:ind w:left="5426"/>
      <w:rPr>
        <w:rFonts w:ascii="Times New Roman" w:hAnsi="Times New Roman" w:eastAsia="Times New Roman" w:cs="Times New Roman"/>
        <w:sz w:val="18"/>
        <w:szCs w:val="18"/>
      </w:rPr>
    </w:pPr>
    <w:r>
      <w:rPr>
        <w:rFonts w:ascii="Times New Roman" w:hAnsi="Times New Roman" w:eastAsia="Times New Roman" w:cs="Times New Roman"/>
        <w:spacing w:val="-5"/>
        <w:position w:val="1"/>
        <w:sz w:val="18"/>
        <w:szCs w:val="18"/>
      </w:rPr>
      <w:t>— 23 —</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8F95D">
    <w:pPr>
      <w:spacing w:line="237" w:lineRule="exact"/>
      <w:ind w:left="5426"/>
      <w:rPr>
        <w:rFonts w:ascii="Times New Roman" w:hAnsi="Times New Roman" w:eastAsia="Times New Roman" w:cs="Times New Roman"/>
        <w:sz w:val="18"/>
        <w:szCs w:val="18"/>
      </w:rPr>
    </w:pPr>
    <w:r>
      <w:rPr>
        <w:rFonts w:ascii="Times New Roman" w:hAnsi="Times New Roman" w:eastAsia="Times New Roman" w:cs="Times New Roman"/>
        <w:spacing w:val="-5"/>
        <w:position w:val="1"/>
        <w:sz w:val="18"/>
        <w:szCs w:val="18"/>
      </w:rPr>
      <w:t>— 24 —</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4CBCC3">
    <w:pPr>
      <w:spacing w:line="235" w:lineRule="exact"/>
      <w:ind w:left="4520"/>
      <w:rPr>
        <w:rFonts w:ascii="Times New Roman" w:hAnsi="Times New Roman" w:eastAsia="Times New Roman" w:cs="Times New Roman"/>
        <w:sz w:val="18"/>
        <w:szCs w:val="18"/>
      </w:rPr>
    </w:pPr>
    <w:r>
      <w:rPr>
        <w:rFonts w:ascii="Times New Roman" w:hAnsi="Times New Roman" w:eastAsia="Times New Roman" w:cs="Times New Roman"/>
        <w:spacing w:val="-5"/>
        <w:position w:val="1"/>
        <w:sz w:val="18"/>
        <w:szCs w:val="18"/>
      </w:rPr>
      <w:t>— 25 —</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5F3C0A">
    <w:pPr>
      <w:spacing w:line="235" w:lineRule="exact"/>
      <w:ind w:left="4548"/>
      <w:rPr>
        <w:rFonts w:ascii="Times New Roman" w:hAnsi="Times New Roman" w:eastAsia="Times New Roman" w:cs="Times New Roman"/>
        <w:sz w:val="18"/>
        <w:szCs w:val="18"/>
      </w:rPr>
    </w:pPr>
    <w:r>
      <w:rPr>
        <w:rFonts w:ascii="Times New Roman" w:hAnsi="Times New Roman" w:eastAsia="Times New Roman" w:cs="Times New Roman"/>
        <w:spacing w:val="-5"/>
        <w:position w:val="1"/>
        <w:sz w:val="18"/>
        <w:szCs w:val="18"/>
      </w:rPr>
      <w:t>— 26 —</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D849F">
    <w:pPr>
      <w:spacing w:line="235" w:lineRule="exact"/>
      <w:ind w:left="4520"/>
      <w:rPr>
        <w:rFonts w:ascii="Times New Roman" w:hAnsi="Times New Roman" w:eastAsia="Times New Roman" w:cs="Times New Roman"/>
        <w:sz w:val="18"/>
        <w:szCs w:val="18"/>
      </w:rPr>
    </w:pPr>
    <w:r>
      <w:rPr>
        <w:rFonts w:ascii="Times New Roman" w:hAnsi="Times New Roman" w:eastAsia="Times New Roman" w:cs="Times New Roman"/>
        <w:spacing w:val="-5"/>
        <w:position w:val="1"/>
        <w:sz w:val="18"/>
        <w:szCs w:val="18"/>
      </w:rPr>
      <w:t>— 27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934C92">
    <w:pPr>
      <w:pStyle w:val="2"/>
      <w:spacing w:before="114" w:line="222" w:lineRule="auto"/>
      <w:rPr>
        <w:sz w:val="44"/>
        <w:szCs w:val="44"/>
      </w:rPr>
    </w:pPr>
    <w:r>
      <w:rPr>
        <w:spacing w:val="-4"/>
        <w:sz w:val="44"/>
        <w:szCs w:val="44"/>
      </w:rPr>
      <w:t>第二部分</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72011">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E9AE0">
    <w:pPr>
      <w:spacing w:before="46" w:line="231" w:lineRule="auto"/>
      <w:ind w:left="14396"/>
      <w:rPr>
        <w:rFonts w:ascii="宋体" w:hAnsi="宋体" w:eastAsia="宋体" w:cs="宋体"/>
        <w:sz w:val="16"/>
        <w:szCs w:val="16"/>
      </w:rPr>
    </w:pPr>
    <w:r>
      <w:rPr>
        <w:rFonts w:ascii="宋体" w:hAnsi="宋体" w:eastAsia="宋体" w:cs="宋体"/>
        <w:spacing w:val="5"/>
        <w:sz w:val="16"/>
        <w:szCs w:val="16"/>
      </w:rPr>
      <w:t>公开表4</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F9473E">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03E7D0">
    <w:pPr>
      <w:spacing w:before="46" w:line="231" w:lineRule="auto"/>
      <w:ind w:left="11610"/>
      <w:rPr>
        <w:rFonts w:ascii="宋体" w:hAnsi="宋体" w:eastAsia="宋体" w:cs="宋体"/>
        <w:sz w:val="16"/>
        <w:szCs w:val="16"/>
      </w:rPr>
    </w:pPr>
    <w:r>
      <w:rPr>
        <w:rFonts w:ascii="宋体" w:hAnsi="宋体" w:eastAsia="宋体" w:cs="宋体"/>
        <w:spacing w:val="5"/>
        <w:sz w:val="16"/>
        <w:szCs w:val="16"/>
      </w:rPr>
      <w:t>公开表6</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638847">
    <w:pPr>
      <w:spacing w:line="14" w:lineRule="auto"/>
      <w:rPr>
        <w:rFonts w:ascii="Arial"/>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4642C7">
    <w:pPr>
      <w:spacing w:before="46" w:line="231" w:lineRule="auto"/>
      <w:ind w:left="11779"/>
      <w:rPr>
        <w:rFonts w:ascii="宋体" w:hAnsi="宋体" w:eastAsia="宋体" w:cs="宋体"/>
        <w:sz w:val="16"/>
        <w:szCs w:val="16"/>
      </w:rPr>
    </w:pPr>
    <w:r>
      <w:rPr>
        <w:rFonts w:ascii="宋体" w:hAnsi="宋体" w:eastAsia="宋体" w:cs="宋体"/>
        <w:spacing w:val="5"/>
        <w:sz w:val="16"/>
        <w:szCs w:val="16"/>
      </w:rPr>
      <w:t>公开表9</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EBEDD">
    <w:pPr>
      <w:spacing w:line="14" w:lineRule="auto"/>
      <w:rPr>
        <w:rFonts w:ascii="Arial"/>
        <w:sz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61840">
    <w:pPr>
      <w:spacing w:before="46" w:line="231" w:lineRule="auto"/>
      <w:ind w:left="14848"/>
      <w:rPr>
        <w:rFonts w:ascii="宋体" w:hAnsi="宋体" w:eastAsia="宋体" w:cs="宋体"/>
        <w:sz w:val="16"/>
        <w:szCs w:val="16"/>
      </w:rPr>
    </w:pPr>
    <w:r>
      <w:rPr>
        <w:rFonts w:ascii="宋体" w:hAnsi="宋体" w:eastAsia="宋体" w:cs="宋体"/>
        <w:spacing w:val="5"/>
        <w:sz w:val="16"/>
        <w:szCs w:val="16"/>
      </w:rPr>
      <w:t>公开表10</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DB494A">
    <w:pPr>
      <w:spacing w:before="46" w:line="231" w:lineRule="auto"/>
      <w:ind w:left="14991"/>
      <w:rPr>
        <w:rFonts w:ascii="宋体" w:hAnsi="宋体" w:eastAsia="宋体" w:cs="宋体"/>
        <w:sz w:val="16"/>
        <w:szCs w:val="16"/>
      </w:rPr>
    </w:pPr>
    <w:r>
      <w:rPr>
        <w:rFonts w:ascii="宋体" w:hAnsi="宋体" w:eastAsia="宋体" w:cs="宋体"/>
        <w:spacing w:val="5"/>
        <w:sz w:val="16"/>
        <w:szCs w:val="16"/>
      </w:rPr>
      <w:t>公开表11</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F2A332">
    <w:pPr>
      <w:spacing w:line="14" w:lineRule="auto"/>
      <w:rPr>
        <w:rFonts w:ascii="Arial"/>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C79C2">
    <w:pPr>
      <w:spacing w:line="275" w:lineRule="auto"/>
      <w:rPr>
        <w:rFonts w:ascii="Arial"/>
        <w:sz w:val="21"/>
      </w:rPr>
    </w:pPr>
  </w:p>
  <w:p w14:paraId="134FE615">
    <w:pPr>
      <w:spacing w:line="275" w:lineRule="auto"/>
      <w:rPr>
        <w:rFonts w:ascii="Arial"/>
        <w:sz w:val="21"/>
      </w:rPr>
    </w:pPr>
  </w:p>
  <w:p w14:paraId="6BDF1878">
    <w:pPr>
      <w:spacing w:line="275" w:lineRule="auto"/>
      <w:rPr>
        <w:rFonts w:ascii="Arial"/>
        <w:sz w:val="21"/>
      </w:rPr>
    </w:pPr>
  </w:p>
  <w:p w14:paraId="4D1A289E">
    <w:pPr>
      <w:spacing w:line="276" w:lineRule="auto"/>
      <w:rPr>
        <w:rFonts w:ascii="Arial"/>
        <w:sz w:val="21"/>
      </w:rPr>
    </w:pPr>
  </w:p>
  <w:p w14:paraId="6A0A3B32">
    <w:pPr>
      <w:pStyle w:val="2"/>
      <w:spacing w:before="91" w:line="221" w:lineRule="auto"/>
      <w:ind w:left="3999"/>
    </w:pPr>
    <w:r>
      <w:rPr>
        <w:spacing w:val="-1"/>
      </w:rPr>
      <w:t>政策和项目预算绩效目标表</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65E68F">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097131A"/>
    <w:rsid w:val="2471620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28"/>
      <w:szCs w:val="28"/>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18"/>
      <w:szCs w:val="1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6" Type="http://schemas.openxmlformats.org/officeDocument/2006/relationships/fontTable" Target="fontTable.xml"/><Relationship Id="rId45" Type="http://schemas.openxmlformats.org/officeDocument/2006/relationships/theme" Target="theme/theme1.xml"/><Relationship Id="rId44" Type="http://schemas.openxmlformats.org/officeDocument/2006/relationships/footer" Target="footer27.xml"/><Relationship Id="rId43" Type="http://schemas.openxmlformats.org/officeDocument/2006/relationships/footer" Target="footer26.xml"/><Relationship Id="rId42" Type="http://schemas.openxmlformats.org/officeDocument/2006/relationships/footer" Target="footer25.xml"/><Relationship Id="rId41" Type="http://schemas.openxmlformats.org/officeDocument/2006/relationships/header" Target="header13.xml"/><Relationship Id="rId40" Type="http://schemas.openxmlformats.org/officeDocument/2006/relationships/footer" Target="footer24.xml"/><Relationship Id="rId4" Type="http://schemas.openxmlformats.org/officeDocument/2006/relationships/endnotes" Target="endnotes.xml"/><Relationship Id="rId39" Type="http://schemas.openxmlformats.org/officeDocument/2006/relationships/header" Target="header12.xml"/><Relationship Id="rId38" Type="http://schemas.openxmlformats.org/officeDocument/2006/relationships/footer" Target="footer23.xml"/><Relationship Id="rId37" Type="http://schemas.openxmlformats.org/officeDocument/2006/relationships/footer" Target="footer22.xml"/><Relationship Id="rId36" Type="http://schemas.openxmlformats.org/officeDocument/2006/relationships/footer" Target="footer21.xml"/><Relationship Id="rId35" Type="http://schemas.openxmlformats.org/officeDocument/2006/relationships/footer" Target="footer20.xml"/><Relationship Id="rId34" Type="http://schemas.openxmlformats.org/officeDocument/2006/relationships/footer" Target="footer19.xml"/><Relationship Id="rId33" Type="http://schemas.openxmlformats.org/officeDocument/2006/relationships/header" Target="header11.xml"/><Relationship Id="rId32" Type="http://schemas.openxmlformats.org/officeDocument/2006/relationships/footer" Target="footer18.xml"/><Relationship Id="rId31" Type="http://schemas.openxmlformats.org/officeDocument/2006/relationships/header" Target="header10.xml"/><Relationship Id="rId30" Type="http://schemas.openxmlformats.org/officeDocument/2006/relationships/footer" Target="footer17.xml"/><Relationship Id="rId3" Type="http://schemas.openxmlformats.org/officeDocument/2006/relationships/footnotes" Target="footnotes.xml"/><Relationship Id="rId29" Type="http://schemas.openxmlformats.org/officeDocument/2006/relationships/header" Target="header9.xml"/><Relationship Id="rId28" Type="http://schemas.openxmlformats.org/officeDocument/2006/relationships/footer" Target="footer16.xml"/><Relationship Id="rId27" Type="http://schemas.openxmlformats.org/officeDocument/2006/relationships/header" Target="header8.xml"/><Relationship Id="rId26" Type="http://schemas.openxmlformats.org/officeDocument/2006/relationships/footer" Target="footer15.xml"/><Relationship Id="rId25" Type="http://schemas.openxmlformats.org/officeDocument/2006/relationships/header" Target="header7.xml"/><Relationship Id="rId24" Type="http://schemas.openxmlformats.org/officeDocument/2006/relationships/footer" Target="footer14.xml"/><Relationship Id="rId23" Type="http://schemas.openxmlformats.org/officeDocument/2006/relationships/footer" Target="footer13.xml"/><Relationship Id="rId22" Type="http://schemas.openxmlformats.org/officeDocument/2006/relationships/header" Target="header6.xml"/><Relationship Id="rId21" Type="http://schemas.openxmlformats.org/officeDocument/2006/relationships/footer" Target="footer12.xml"/><Relationship Id="rId20" Type="http://schemas.openxmlformats.org/officeDocument/2006/relationships/footer" Target="footer11.xml"/><Relationship Id="rId2" Type="http://schemas.openxmlformats.org/officeDocument/2006/relationships/settings" Target="settings.xml"/><Relationship Id="rId19" Type="http://schemas.openxmlformats.org/officeDocument/2006/relationships/header" Target="header5.xml"/><Relationship Id="rId18" Type="http://schemas.openxmlformats.org/officeDocument/2006/relationships/footer" Target="footer10.xml"/><Relationship Id="rId17" Type="http://schemas.openxmlformats.org/officeDocument/2006/relationships/header" Target="header4.xml"/><Relationship Id="rId16" Type="http://schemas.openxmlformats.org/officeDocument/2006/relationships/footer" Target="footer9.xml"/><Relationship Id="rId15" Type="http://schemas.openxmlformats.org/officeDocument/2006/relationships/header" Target="header3.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28</Pages>
  <Words>7220</Words>
  <Characters>8774</Characters>
  <TotalTime>0</TotalTime>
  <ScaleCrop>false</ScaleCrop>
  <LinksUpToDate>false</LinksUpToDate>
  <CharactersWithSpaces>10635</CharactersWithSpaces>
  <Application>WPS Office_12.1.0.20784_F1E327BC-269C-435d-A152-05C5408002CA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2025-03-18T15:30:00Z</dcterms:created>
  <dc:creator>Administrator</dc:creator>
  <cp:lastModifiedBy> 墨墨</cp:lastModifiedBy>
  <dcterms:modified xsi:type="dcterms:W3CDTF">2025-04-16T02:39:12Z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2025-03-18T16:00:11Z</vt:filetime>
  </property>
  <property fmtid="{D5CDD505-2E9C-101B-9397-08002B2CF9AE}" pid="4" name="KSOTemplateDocerSaveRecord">
    <vt:lpwstr>eyJoZGlkIjoiMDM1NjU0YWE4OTQwYTY5N2U3NjJiZWQ0YWY1YzRkNzIiLCJ1c2VySWQiOiI3MTY5NDYzMzAifQ==</vt:lpwstr>
  </property>
  <property fmtid="{D5CDD505-2E9C-101B-9397-08002B2CF9AE}" pid="5" name="KSOProductBuildVer">
    <vt:lpwstr>2052-12.1.0.20784</vt:lpwstr>
  </property>
  <property fmtid="{D5CDD505-2E9C-101B-9397-08002B2CF9AE}" pid="6" name="ICV">
    <vt:lpwstr>7EAF7D553BC54F81811077B08D26E215_12</vt:lpwstr>
  </property>
</Properties>
</file>